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A1CC" w14:textId="77777777" w:rsidR="00A014E4" w:rsidRDefault="00A014E4" w:rsidP="00A0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Toc134376912"/>
      <w:bookmarkStart w:id="1" w:name="_Toc130802380"/>
      <w:bookmarkStart w:id="2" w:name="_Toc130470628"/>
      <w:bookmarkStart w:id="3" w:name="_Toc130154769"/>
      <w:bookmarkStart w:id="4" w:name="_Toc130134047"/>
      <w:bookmarkStart w:id="5" w:name="_Toc130133296"/>
      <w:bookmarkStart w:id="6" w:name="_Toc130132276"/>
      <w:r>
        <w:rPr>
          <w:rFonts w:ascii="Times New Roman" w:hAnsi="Times New Roman" w:cs="Times New Roman"/>
          <w:b/>
          <w:sz w:val="24"/>
          <w:szCs w:val="24"/>
          <w:lang w:val="en-GB"/>
        </w:rPr>
        <w:t>BAB III</w:t>
      </w:r>
      <w:bookmarkEnd w:id="0"/>
      <w:bookmarkEnd w:id="1"/>
      <w:bookmarkEnd w:id="2"/>
      <w:bookmarkEnd w:id="3"/>
      <w:bookmarkEnd w:id="4"/>
      <w:bookmarkEnd w:id="5"/>
      <w:bookmarkEnd w:id="6"/>
    </w:p>
    <w:p w14:paraId="37000AAB" w14:textId="77777777" w:rsidR="00A014E4" w:rsidRDefault="00A014E4" w:rsidP="00A014E4">
      <w:pPr>
        <w:pStyle w:val="Heading1"/>
        <w:spacing w:line="720" w:lineRule="auto"/>
        <w:rPr>
          <w:lang w:val="en-GB"/>
        </w:rPr>
      </w:pPr>
      <w:bookmarkStart w:id="7" w:name="_Toc134376913"/>
      <w:r>
        <w:rPr>
          <w:lang w:val="en-GB"/>
        </w:rPr>
        <w:t>OBJEK DAN METODOLOGI PENELITIAN</w:t>
      </w:r>
      <w:bookmarkEnd w:id="7"/>
    </w:p>
    <w:p w14:paraId="17A609D5" w14:textId="77777777" w:rsidR="00A014E4" w:rsidRDefault="00A014E4" w:rsidP="00A014E4">
      <w:pPr>
        <w:pStyle w:val="Heading2"/>
        <w:rPr>
          <w:lang w:val="en-GB"/>
        </w:rPr>
      </w:pPr>
      <w:bookmarkStart w:id="8" w:name="_Toc134376914"/>
      <w:r>
        <w:rPr>
          <w:lang w:val="en-GB"/>
        </w:rPr>
        <w:t xml:space="preserve">3.1 </w:t>
      </w:r>
      <w:proofErr w:type="spellStart"/>
      <w:r>
        <w:rPr>
          <w:lang w:val="en-GB"/>
        </w:rPr>
        <w:t>Objek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bookmarkEnd w:id="8"/>
      <w:proofErr w:type="spellEnd"/>
    </w:p>
    <w:p w14:paraId="57D3DD56" w14:textId="77777777" w:rsidR="00A014E4" w:rsidRDefault="00A014E4" w:rsidP="00A014E4">
      <w:pPr>
        <w:pStyle w:val="Heading3"/>
        <w:ind w:firstLine="426"/>
        <w:rPr>
          <w:lang w:val="en-GB"/>
        </w:rPr>
      </w:pPr>
      <w:bookmarkStart w:id="9" w:name="_Toc134376915"/>
      <w:r>
        <w:rPr>
          <w:lang w:val="en-GB"/>
        </w:rPr>
        <w:t xml:space="preserve">3.1.1 Gambaran </w:t>
      </w:r>
      <w:proofErr w:type="spellStart"/>
      <w:r>
        <w:rPr>
          <w:lang w:val="en-GB"/>
        </w:rPr>
        <w:t>Umum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Tugas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Pokok</w:t>
      </w:r>
      <w:proofErr w:type="spellEnd"/>
      <w:r>
        <w:rPr>
          <w:lang w:val="en-GB"/>
        </w:rPr>
        <w:t xml:space="preserve"> SD Negeri 3 </w:t>
      </w:r>
      <w:proofErr w:type="spellStart"/>
      <w:r>
        <w:rPr>
          <w:lang w:val="en-GB"/>
        </w:rPr>
        <w:t>Tangkil</w:t>
      </w:r>
      <w:bookmarkEnd w:id="9"/>
      <w:proofErr w:type="spellEnd"/>
    </w:p>
    <w:p w14:paraId="75DF057B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 w:themeColor="text1"/>
          <w:lang w:val="en-GB"/>
        </w:rPr>
      </w:pPr>
    </w:p>
    <w:p w14:paraId="07E22657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 w:line="480" w:lineRule="auto"/>
        <w:ind w:left="426" w:firstLine="567"/>
        <w:jc w:val="both"/>
        <w:rPr>
          <w:rStyle w:val="Strong"/>
          <w:b w:val="0"/>
          <w:lang w:val="en-US"/>
        </w:rPr>
      </w:pPr>
      <w:r>
        <w:rPr>
          <w:color w:val="000000" w:themeColor="text1"/>
          <w:lang w:val="en-GB"/>
        </w:rPr>
        <w:t xml:space="preserve">SD Negeri 3 </w:t>
      </w:r>
      <w:proofErr w:type="spellStart"/>
      <w:r>
        <w:rPr>
          <w:color w:val="000000" w:themeColor="text1"/>
          <w:lang w:val="en-GB"/>
        </w:rPr>
        <w:t>tangkil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adalah</w:t>
      </w:r>
      <w:proofErr w:type="spellEnd"/>
      <w:r>
        <w:rPr>
          <w:color w:val="000000" w:themeColor="text1"/>
          <w:lang w:val="en-GB"/>
        </w:rPr>
        <w:t xml:space="preserve"> salah </w:t>
      </w:r>
      <w:proofErr w:type="spellStart"/>
      <w:r>
        <w:rPr>
          <w:color w:val="000000" w:themeColor="text1"/>
          <w:lang w:val="en-GB"/>
        </w:rPr>
        <w:t>satu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satuan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pendidikan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dengan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jenjang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Tangkil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Susukan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Cirebon, </w:t>
      </w:r>
      <w:proofErr w:type="spellStart"/>
      <w:r>
        <w:rPr>
          <w:lang w:val="en-US"/>
        </w:rPr>
        <w:t>Jawa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Barat. </w:t>
      </w:r>
      <w:proofErr w:type="spellStart"/>
      <w:r>
        <w:rPr>
          <w:rStyle w:val="Strong"/>
          <w:b w:val="0"/>
          <w:color w:val="000000" w:themeColor="text1"/>
          <w:lang w:val="en-US"/>
        </w:rPr>
        <w:t>Dalam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menjalankan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Style w:val="Strong"/>
          <w:b w:val="0"/>
          <w:color w:val="000000" w:themeColor="text1"/>
          <w:lang w:val="en-US"/>
        </w:rPr>
        <w:t>kegiatannya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,</w:t>
      </w:r>
      <w:proofErr w:type="gramEnd"/>
      <w:r>
        <w:rPr>
          <w:rStyle w:val="Strong"/>
          <w:b w:val="0"/>
          <w:color w:val="000000" w:themeColor="text1"/>
          <w:lang w:val="en-US"/>
        </w:rPr>
        <w:t xml:space="preserve"> SD Negeri 3 </w:t>
      </w:r>
      <w:proofErr w:type="spellStart"/>
      <w:r>
        <w:rPr>
          <w:rStyle w:val="Strong"/>
          <w:b w:val="0"/>
          <w:color w:val="000000" w:themeColor="text1"/>
          <w:lang w:val="en-US"/>
        </w:rPr>
        <w:t>Tangkil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berada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dibawah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naungan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kementrian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pendidikan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dan </w:t>
      </w:r>
      <w:proofErr w:type="spellStart"/>
      <w:r>
        <w:rPr>
          <w:rStyle w:val="Strong"/>
          <w:b w:val="0"/>
          <w:color w:val="000000" w:themeColor="text1"/>
          <w:lang w:val="en-US"/>
        </w:rPr>
        <w:t>kebudayaan</w:t>
      </w:r>
      <w:proofErr w:type="spellEnd"/>
      <w:r>
        <w:rPr>
          <w:rStyle w:val="Strong"/>
          <w:b w:val="0"/>
          <w:color w:val="000000" w:themeColor="text1"/>
          <w:lang w:val="en-US"/>
        </w:rPr>
        <w:t>.</w:t>
      </w:r>
    </w:p>
    <w:p w14:paraId="09E58564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 w:line="480" w:lineRule="auto"/>
        <w:ind w:left="426" w:firstLine="567"/>
        <w:jc w:val="both"/>
        <w:rPr>
          <w:rStyle w:val="Strong"/>
          <w:b w:val="0"/>
          <w:color w:val="000000" w:themeColor="text1"/>
          <w:lang w:val="en-US"/>
        </w:rPr>
      </w:pPr>
      <w:proofErr w:type="spellStart"/>
      <w:r>
        <w:rPr>
          <w:rStyle w:val="Strong"/>
          <w:b w:val="0"/>
          <w:color w:val="000000" w:themeColor="text1"/>
          <w:lang w:val="en-US"/>
        </w:rPr>
        <w:t>Awalnya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pada </w:t>
      </w:r>
      <w:proofErr w:type="spellStart"/>
      <w:r>
        <w:rPr>
          <w:rStyle w:val="Strong"/>
          <w:b w:val="0"/>
          <w:color w:val="000000" w:themeColor="text1"/>
          <w:lang w:val="en-US"/>
        </w:rPr>
        <w:t>tahun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1995 para </w:t>
      </w:r>
      <w:proofErr w:type="spellStart"/>
      <w:r>
        <w:rPr>
          <w:rStyle w:val="Strong"/>
          <w:b w:val="0"/>
          <w:color w:val="000000" w:themeColor="text1"/>
          <w:lang w:val="en-US"/>
        </w:rPr>
        <w:t>orangtua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didesa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tangkil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menyekolahkan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anak-anaknya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di SD Negeri 1 </w:t>
      </w:r>
      <w:proofErr w:type="spellStart"/>
      <w:r>
        <w:rPr>
          <w:rStyle w:val="Strong"/>
          <w:b w:val="0"/>
          <w:color w:val="000000" w:themeColor="text1"/>
          <w:lang w:val="en-US"/>
        </w:rPr>
        <w:t>Tangkil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namun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karna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jarak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yang </w:t>
      </w:r>
      <w:proofErr w:type="spellStart"/>
      <w:r>
        <w:rPr>
          <w:rStyle w:val="Strong"/>
          <w:b w:val="0"/>
          <w:color w:val="000000" w:themeColor="text1"/>
          <w:lang w:val="en-US"/>
        </w:rPr>
        <w:t>terlalu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jauh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dan </w:t>
      </w:r>
      <w:proofErr w:type="spellStart"/>
      <w:r>
        <w:rPr>
          <w:rStyle w:val="Strong"/>
          <w:b w:val="0"/>
          <w:color w:val="000000" w:themeColor="text1"/>
          <w:lang w:val="en-US"/>
        </w:rPr>
        <w:t>kurangnya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fasilitas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ruangan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yang </w:t>
      </w:r>
      <w:proofErr w:type="spellStart"/>
      <w:r>
        <w:rPr>
          <w:rStyle w:val="Strong"/>
          <w:b w:val="0"/>
          <w:color w:val="000000" w:themeColor="text1"/>
          <w:lang w:val="en-US"/>
        </w:rPr>
        <w:t>tersedia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namun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tak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sebanding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dengan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antusias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warga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desa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tangkil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soal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pendidikan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khususnya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di </w:t>
      </w:r>
      <w:proofErr w:type="spellStart"/>
      <w:r>
        <w:rPr>
          <w:rStyle w:val="Strong"/>
          <w:b w:val="0"/>
          <w:color w:val="000000" w:themeColor="text1"/>
          <w:lang w:val="en-US"/>
        </w:rPr>
        <w:t>dusun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nambo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wetan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sendiri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yang pada </w:t>
      </w:r>
      <w:proofErr w:type="spellStart"/>
      <w:r>
        <w:rPr>
          <w:rStyle w:val="Strong"/>
          <w:b w:val="0"/>
          <w:color w:val="000000" w:themeColor="text1"/>
          <w:lang w:val="en-US"/>
        </w:rPr>
        <w:t>akhinya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pada </w:t>
      </w:r>
      <w:proofErr w:type="spellStart"/>
      <w:r>
        <w:rPr>
          <w:rStyle w:val="Strong"/>
          <w:b w:val="0"/>
          <w:color w:val="000000" w:themeColor="text1"/>
          <w:lang w:val="en-US"/>
        </w:rPr>
        <w:t>tahun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1988 SD Negeri 3 </w:t>
      </w:r>
      <w:proofErr w:type="spellStart"/>
      <w:r>
        <w:rPr>
          <w:rStyle w:val="Strong"/>
          <w:b w:val="0"/>
          <w:color w:val="000000" w:themeColor="text1"/>
          <w:lang w:val="en-US"/>
        </w:rPr>
        <w:t>Tangkil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ini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resmi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didirikan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dengan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3 </w:t>
      </w:r>
      <w:proofErr w:type="spellStart"/>
      <w:r>
        <w:rPr>
          <w:rStyle w:val="Strong"/>
          <w:b w:val="0"/>
          <w:color w:val="000000" w:themeColor="text1"/>
          <w:lang w:val="en-US"/>
        </w:rPr>
        <w:t>ruang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kelas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yang </w:t>
      </w:r>
      <w:proofErr w:type="spellStart"/>
      <w:r>
        <w:rPr>
          <w:rStyle w:val="Strong"/>
          <w:b w:val="0"/>
          <w:color w:val="000000" w:themeColor="text1"/>
          <w:lang w:val="en-US"/>
        </w:rPr>
        <w:t>menghadap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kebarat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dengan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kepala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sekolah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yang </w:t>
      </w:r>
      <w:proofErr w:type="spellStart"/>
      <w:r>
        <w:rPr>
          <w:rStyle w:val="Strong"/>
          <w:b w:val="0"/>
          <w:color w:val="000000" w:themeColor="text1"/>
          <w:lang w:val="en-US"/>
        </w:rPr>
        <w:t>bernama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bapak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Style w:val="Strong"/>
          <w:b w:val="0"/>
          <w:color w:val="000000" w:themeColor="text1"/>
          <w:lang w:val="en-US"/>
        </w:rPr>
        <w:t>khaeriri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,</w:t>
      </w:r>
      <w:proofErr w:type="spellStart"/>
      <w:r>
        <w:rPr>
          <w:rStyle w:val="Strong"/>
          <w:b w:val="0"/>
          <w:color w:val="000000" w:themeColor="text1"/>
          <w:lang w:val="en-US"/>
        </w:rPr>
        <w:t>S</w:t>
      </w:r>
      <w:proofErr w:type="gramEnd"/>
      <w:r>
        <w:rPr>
          <w:rStyle w:val="Strong"/>
          <w:b w:val="0"/>
          <w:color w:val="000000" w:themeColor="text1"/>
          <w:lang w:val="en-US"/>
        </w:rPr>
        <w:t>.Pd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(</w:t>
      </w:r>
      <w:proofErr w:type="spellStart"/>
      <w:r>
        <w:rPr>
          <w:rStyle w:val="Strong"/>
          <w:b w:val="0"/>
          <w:color w:val="000000" w:themeColor="text1"/>
          <w:lang w:val="en-US"/>
        </w:rPr>
        <w:t>Alm</w:t>
      </w:r>
      <w:proofErr w:type="spellEnd"/>
      <w:r>
        <w:rPr>
          <w:rStyle w:val="Strong"/>
          <w:b w:val="0"/>
          <w:color w:val="000000" w:themeColor="text1"/>
          <w:lang w:val="en-US"/>
        </w:rPr>
        <w:t>).</w:t>
      </w:r>
    </w:p>
    <w:p w14:paraId="453B0021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 w:line="480" w:lineRule="auto"/>
        <w:ind w:left="426" w:firstLine="567"/>
        <w:jc w:val="both"/>
        <w:rPr>
          <w:rStyle w:val="Strong"/>
          <w:b w:val="0"/>
          <w:color w:val="000000" w:themeColor="text1"/>
          <w:lang w:val="en-US"/>
        </w:rPr>
      </w:pPr>
      <w:proofErr w:type="spellStart"/>
      <w:r>
        <w:rPr>
          <w:rStyle w:val="Strong"/>
          <w:b w:val="0"/>
          <w:color w:val="000000" w:themeColor="text1"/>
          <w:lang w:val="en-US"/>
        </w:rPr>
        <w:t>Sekolah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yang </w:t>
      </w:r>
      <w:proofErr w:type="spellStart"/>
      <w:r>
        <w:rPr>
          <w:rStyle w:val="Strong"/>
          <w:b w:val="0"/>
          <w:color w:val="000000" w:themeColor="text1"/>
          <w:lang w:val="en-US"/>
        </w:rPr>
        <w:t>beralamatkan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di Dusun </w:t>
      </w:r>
      <w:proofErr w:type="spellStart"/>
      <w:r>
        <w:rPr>
          <w:rStyle w:val="Strong"/>
          <w:b w:val="0"/>
          <w:color w:val="000000" w:themeColor="text1"/>
          <w:lang w:val="en-US"/>
        </w:rPr>
        <w:t>Nambo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Style w:val="Strong"/>
          <w:b w:val="0"/>
          <w:color w:val="000000" w:themeColor="text1"/>
          <w:lang w:val="en-US"/>
        </w:rPr>
        <w:t>Wetan,Tangkil</w:t>
      </w:r>
      <w:proofErr w:type="gramEnd"/>
      <w:r>
        <w:rPr>
          <w:rStyle w:val="Strong"/>
          <w:b w:val="0"/>
          <w:color w:val="000000" w:themeColor="text1"/>
          <w:lang w:val="en-US"/>
        </w:rPr>
        <w:t>,Kecamatan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Susukan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,</w:t>
      </w:r>
      <w:proofErr w:type="spellStart"/>
      <w:r>
        <w:rPr>
          <w:rStyle w:val="Strong"/>
          <w:b w:val="0"/>
          <w:color w:val="000000" w:themeColor="text1"/>
          <w:lang w:val="en-US"/>
        </w:rPr>
        <w:t>Kabupaten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Cirebon,Jawa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Barat </w:t>
      </w:r>
      <w:proofErr w:type="spellStart"/>
      <w:r>
        <w:rPr>
          <w:rStyle w:val="Strong"/>
          <w:b w:val="0"/>
          <w:color w:val="000000" w:themeColor="text1"/>
          <w:lang w:val="en-US"/>
        </w:rPr>
        <w:t>dengan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kode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pos 45166 </w:t>
      </w:r>
      <w:proofErr w:type="spellStart"/>
      <w:r>
        <w:rPr>
          <w:rStyle w:val="Strong"/>
          <w:b w:val="0"/>
          <w:color w:val="000000" w:themeColor="text1"/>
          <w:lang w:val="en-US"/>
        </w:rPr>
        <w:t>ini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berdiri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dilahan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milik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desa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dengan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luas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110,0 m2. </w:t>
      </w:r>
    </w:p>
    <w:p w14:paraId="0380D1AD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 w:line="480" w:lineRule="auto"/>
        <w:ind w:left="426" w:firstLine="567"/>
        <w:jc w:val="both"/>
        <w:rPr>
          <w:rStyle w:val="Strong"/>
          <w:b w:val="0"/>
          <w:color w:val="000000" w:themeColor="text1"/>
          <w:lang w:val="en-US"/>
        </w:rPr>
      </w:pPr>
      <w:r>
        <w:rPr>
          <w:rStyle w:val="Strong"/>
          <w:b w:val="0"/>
          <w:color w:val="000000" w:themeColor="text1"/>
          <w:lang w:val="en-US"/>
        </w:rPr>
        <w:t xml:space="preserve">SD Negeri 3 </w:t>
      </w:r>
      <w:proofErr w:type="spellStart"/>
      <w:r>
        <w:rPr>
          <w:rStyle w:val="Strong"/>
          <w:b w:val="0"/>
          <w:color w:val="000000" w:themeColor="text1"/>
          <w:lang w:val="en-US"/>
        </w:rPr>
        <w:t>Tangkil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ini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memperoleh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Style w:val="Strong"/>
          <w:b w:val="0"/>
          <w:color w:val="000000" w:themeColor="text1"/>
          <w:lang w:val="en-US"/>
        </w:rPr>
        <w:t>akreditasi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 </w:t>
      </w:r>
      <w:proofErr w:type="spellStart"/>
      <w:r>
        <w:rPr>
          <w:rStyle w:val="Strong"/>
          <w:b w:val="0"/>
          <w:color w:val="000000" w:themeColor="text1"/>
          <w:lang w:val="en-US"/>
        </w:rPr>
        <w:t>dengan</w:t>
      </w:r>
      <w:proofErr w:type="spellEnd"/>
      <w:proofErr w:type="gram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peringkat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B </w:t>
      </w:r>
      <w:proofErr w:type="spellStart"/>
      <w:r>
        <w:rPr>
          <w:color w:val="000000" w:themeColor="text1"/>
          <w:lang w:val="en-US"/>
        </w:rPr>
        <w:t>berdasarkan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sertifikat</w:t>
      </w:r>
      <w:proofErr w:type="spellEnd"/>
      <w:r>
        <w:rPr>
          <w:color w:val="000000" w:themeColor="text1"/>
          <w:lang w:val="en-US"/>
        </w:rPr>
        <w:t xml:space="preserve"> 02.00/205/BAP-SM/SK/X/2012. </w:t>
      </w:r>
      <w:proofErr w:type="spellStart"/>
      <w:r>
        <w:rPr>
          <w:rStyle w:val="Strong"/>
          <w:b w:val="0"/>
          <w:color w:val="000000" w:themeColor="text1"/>
          <w:lang w:val="en-US"/>
        </w:rPr>
        <w:t>Dengan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lahan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yang </w:t>
      </w:r>
      <w:proofErr w:type="spellStart"/>
      <w:r>
        <w:rPr>
          <w:rStyle w:val="Strong"/>
          <w:b w:val="0"/>
          <w:color w:val="000000" w:themeColor="text1"/>
          <w:lang w:val="en-US"/>
        </w:rPr>
        <w:t>cukup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luas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dan </w:t>
      </w:r>
      <w:proofErr w:type="spellStart"/>
      <w:r>
        <w:rPr>
          <w:rStyle w:val="Strong"/>
          <w:b w:val="0"/>
          <w:color w:val="000000" w:themeColor="text1"/>
          <w:lang w:val="en-US"/>
        </w:rPr>
        <w:t>dilihat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dari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letak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geografisnya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sekolah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ini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memiliki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potensi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</w:t>
      </w:r>
      <w:proofErr w:type="spellStart"/>
      <w:r>
        <w:rPr>
          <w:rStyle w:val="Strong"/>
          <w:b w:val="0"/>
          <w:color w:val="000000" w:themeColor="text1"/>
          <w:lang w:val="en-US"/>
        </w:rPr>
        <w:t>maju</w:t>
      </w:r>
      <w:proofErr w:type="spellEnd"/>
      <w:r>
        <w:rPr>
          <w:rStyle w:val="Strong"/>
          <w:b w:val="0"/>
          <w:color w:val="000000" w:themeColor="text1"/>
          <w:lang w:val="en-US"/>
        </w:rPr>
        <w:t xml:space="preserve"> dan </w:t>
      </w:r>
      <w:proofErr w:type="spellStart"/>
      <w:r>
        <w:rPr>
          <w:rStyle w:val="Strong"/>
          <w:b w:val="0"/>
          <w:color w:val="000000" w:themeColor="text1"/>
          <w:lang w:val="en-US"/>
        </w:rPr>
        <w:t>berkembang</w:t>
      </w:r>
      <w:proofErr w:type="spellEnd"/>
      <w:r>
        <w:rPr>
          <w:rStyle w:val="Strong"/>
          <w:b w:val="0"/>
          <w:color w:val="000000" w:themeColor="text1"/>
          <w:lang w:val="en-US"/>
        </w:rPr>
        <w:t>.</w:t>
      </w:r>
    </w:p>
    <w:p w14:paraId="7FF88B99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 w:line="480" w:lineRule="auto"/>
        <w:ind w:left="426" w:firstLine="567"/>
        <w:jc w:val="both"/>
        <w:rPr>
          <w:rStyle w:val="Strong"/>
          <w:b w:val="0"/>
          <w:color w:val="000000" w:themeColor="text1"/>
          <w:lang w:val="en-US"/>
        </w:rPr>
      </w:pPr>
    </w:p>
    <w:p w14:paraId="7D105DCC" w14:textId="77777777" w:rsidR="00A014E4" w:rsidRDefault="00A014E4" w:rsidP="00A014E4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sectPr w:rsidR="00A014E4" w:rsidSect="00A014E4">
          <w:type w:val="continuous"/>
          <w:pgSz w:w="11907" w:h="16839" w:code="9"/>
          <w:pgMar w:top="2268" w:right="1701" w:bottom="1701" w:left="2268" w:header="709" w:footer="709" w:gutter="0"/>
          <w:cols w:space="720"/>
        </w:sectPr>
      </w:pPr>
    </w:p>
    <w:p w14:paraId="77EB46A1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 w:line="480" w:lineRule="auto"/>
        <w:ind w:left="426" w:firstLine="567"/>
        <w:jc w:val="both"/>
      </w:pPr>
      <w:proofErr w:type="spellStart"/>
      <w:r>
        <w:rPr>
          <w:color w:val="000000" w:themeColor="text1"/>
          <w:lang w:val="en-US"/>
        </w:rPr>
        <w:lastRenderedPageBreak/>
        <w:t>Sekolah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tidak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hanya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sebagai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lembaga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resmi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pemerintah</w:t>
      </w:r>
      <w:proofErr w:type="spellEnd"/>
      <w:r>
        <w:rPr>
          <w:color w:val="000000" w:themeColor="text1"/>
          <w:lang w:val="en-US"/>
        </w:rPr>
        <w:t xml:space="preserve"> yang </w:t>
      </w:r>
      <w:proofErr w:type="spellStart"/>
      <w:r>
        <w:rPr>
          <w:color w:val="000000" w:themeColor="text1"/>
          <w:lang w:val="en-US"/>
        </w:rPr>
        <w:t>bertugas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memberi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nilai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siswa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sesuai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standar</w:t>
      </w:r>
      <w:proofErr w:type="spellEnd"/>
      <w:r>
        <w:rPr>
          <w:color w:val="000000" w:themeColor="text1"/>
          <w:lang w:val="en-US"/>
        </w:rPr>
        <w:t xml:space="preserve"> dan </w:t>
      </w:r>
      <w:proofErr w:type="spellStart"/>
      <w:r>
        <w:rPr>
          <w:color w:val="000000" w:themeColor="text1"/>
          <w:lang w:val="en-US"/>
        </w:rPr>
        <w:t>aturan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dari</w:t>
      </w:r>
      <w:proofErr w:type="spellEnd"/>
      <w:r>
        <w:rPr>
          <w:color w:val="000000" w:themeColor="text1"/>
          <w:lang w:val="en-US"/>
        </w:rPr>
        <w:t xml:space="preserve"> Dinas Pendidikan </w:t>
      </w:r>
      <w:proofErr w:type="spellStart"/>
      <w:r>
        <w:rPr>
          <w:color w:val="000000" w:themeColor="text1"/>
          <w:lang w:val="en-US"/>
        </w:rPr>
        <w:t>secara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umum</w:t>
      </w:r>
      <w:proofErr w:type="spellEnd"/>
      <w:r>
        <w:rPr>
          <w:color w:val="000000" w:themeColor="text1"/>
          <w:lang w:val="en-US"/>
        </w:rPr>
        <w:t xml:space="preserve">. </w:t>
      </w:r>
      <w:proofErr w:type="spellStart"/>
      <w:r>
        <w:rPr>
          <w:color w:val="000000" w:themeColor="text1"/>
          <w:lang w:val="en-US"/>
        </w:rPr>
        <w:t>Sekolah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tidak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hanya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bertugas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memberi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nilai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nilai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akademik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atau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peringkat</w:t>
      </w:r>
      <w:proofErr w:type="spellEnd"/>
      <w:r>
        <w:rPr>
          <w:color w:val="000000" w:themeColor="text1"/>
          <w:lang w:val="en-US"/>
        </w:rPr>
        <w:t xml:space="preserve"> pada </w:t>
      </w:r>
      <w:proofErr w:type="spellStart"/>
      <w:r>
        <w:rPr>
          <w:color w:val="000000" w:themeColor="text1"/>
          <w:lang w:val="en-US"/>
        </w:rPr>
        <w:t>siswa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lembaga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ini</w:t>
      </w:r>
      <w:proofErr w:type="spellEnd"/>
      <w:r>
        <w:rPr>
          <w:color w:val="000000" w:themeColor="text1"/>
          <w:lang w:val="en-US"/>
        </w:rPr>
        <w:t xml:space="preserve"> juga </w:t>
      </w:r>
      <w:proofErr w:type="spellStart"/>
      <w:r>
        <w:rPr>
          <w:color w:val="000000" w:themeColor="text1"/>
          <w:lang w:val="en-US"/>
        </w:rPr>
        <w:t>memiliki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fungsi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untuk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memberikan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pelayanan</w:t>
      </w:r>
      <w:proofErr w:type="spellEnd"/>
      <w:r>
        <w:rPr>
          <w:color w:val="000000" w:themeColor="text1"/>
          <w:lang w:val="en-US"/>
        </w:rPr>
        <w:t xml:space="preserve"> dan </w:t>
      </w:r>
      <w:proofErr w:type="spellStart"/>
      <w:r>
        <w:rPr>
          <w:color w:val="000000" w:themeColor="text1"/>
          <w:lang w:val="en-US"/>
        </w:rPr>
        <w:t>membimbing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mendidik</w:t>
      </w:r>
      <w:proofErr w:type="spellEnd"/>
      <w:r>
        <w:rPr>
          <w:color w:val="000000" w:themeColor="text1"/>
          <w:lang w:val="en-US"/>
        </w:rPr>
        <w:t xml:space="preserve"> dan </w:t>
      </w:r>
      <w:proofErr w:type="spellStart"/>
      <w:r>
        <w:rPr>
          <w:color w:val="000000" w:themeColor="text1"/>
          <w:lang w:val="en-US"/>
        </w:rPr>
        <w:t>mengajar</w:t>
      </w:r>
      <w:proofErr w:type="spellEnd"/>
      <w:r>
        <w:rPr>
          <w:color w:val="000000" w:themeColor="text1"/>
          <w:lang w:val="en-US"/>
        </w:rPr>
        <w:t xml:space="preserve"> para </w:t>
      </w:r>
      <w:proofErr w:type="spellStart"/>
      <w:r>
        <w:rPr>
          <w:color w:val="000000" w:themeColor="text1"/>
          <w:lang w:val="en-US"/>
        </w:rPr>
        <w:t>peserta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didik</w:t>
      </w:r>
      <w:proofErr w:type="spellEnd"/>
      <w:r>
        <w:rPr>
          <w:color w:val="000000" w:themeColor="text1"/>
          <w:lang w:val="en-US"/>
        </w:rPr>
        <w:t xml:space="preserve"> agar </w:t>
      </w:r>
      <w:proofErr w:type="spellStart"/>
      <w:r>
        <w:rPr>
          <w:color w:val="000000" w:themeColor="text1"/>
          <w:lang w:val="en-US"/>
        </w:rPr>
        <w:t>memiliki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sifat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atau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tingkah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laku</w:t>
      </w:r>
      <w:proofErr w:type="spellEnd"/>
      <w:r>
        <w:rPr>
          <w:color w:val="000000" w:themeColor="text1"/>
          <w:lang w:val="en-US"/>
        </w:rPr>
        <w:t xml:space="preserve"> yang </w:t>
      </w:r>
      <w:proofErr w:type="spellStart"/>
      <w:r>
        <w:rPr>
          <w:color w:val="000000" w:themeColor="text1"/>
          <w:lang w:val="en-US"/>
        </w:rPr>
        <w:t>lebih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baik</w:t>
      </w:r>
      <w:proofErr w:type="spellEnd"/>
      <w:r>
        <w:rPr>
          <w:color w:val="000000" w:themeColor="text1"/>
          <w:lang w:val="en-US"/>
        </w:rPr>
        <w:t>.</w:t>
      </w:r>
    </w:p>
    <w:p w14:paraId="18018182" w14:textId="77777777" w:rsidR="00A014E4" w:rsidRDefault="00A014E4" w:rsidP="00A014E4">
      <w:pPr>
        <w:pStyle w:val="NormalWeb"/>
        <w:shd w:val="clear" w:color="auto" w:fill="FFFFFF"/>
        <w:spacing w:before="0" w:beforeAutospacing="0" w:after="0" w:afterAutospacing="0" w:line="480" w:lineRule="auto"/>
        <w:ind w:left="426" w:firstLine="567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Tugas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Pokok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Bidang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Sekolah</w:t>
      </w:r>
      <w:proofErr w:type="spellEnd"/>
      <w:r>
        <w:rPr>
          <w:color w:val="000000" w:themeColor="text1"/>
          <w:lang w:val="en-US"/>
        </w:rPr>
        <w:t xml:space="preserve"> Dasar </w:t>
      </w:r>
      <w:proofErr w:type="spellStart"/>
      <w:r>
        <w:rPr>
          <w:color w:val="000000" w:themeColor="text1"/>
          <w:lang w:val="en-US"/>
        </w:rPr>
        <w:t>melaksanakan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sebagian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tugas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pokok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Kepala</w:t>
      </w:r>
      <w:proofErr w:type="spellEnd"/>
      <w:r>
        <w:rPr>
          <w:color w:val="000000" w:themeColor="text1"/>
          <w:lang w:val="en-US"/>
        </w:rPr>
        <w:t xml:space="preserve"> Dinas </w:t>
      </w:r>
      <w:proofErr w:type="spellStart"/>
      <w:r>
        <w:rPr>
          <w:color w:val="000000" w:themeColor="text1"/>
          <w:lang w:val="en-US"/>
        </w:rPr>
        <w:t>dalam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penyusunan</w:t>
      </w:r>
      <w:proofErr w:type="spellEnd"/>
      <w:r>
        <w:rPr>
          <w:color w:val="000000" w:themeColor="text1"/>
          <w:lang w:val="en-US"/>
        </w:rPr>
        <w:t xml:space="preserve"> program </w:t>
      </w:r>
      <w:proofErr w:type="spellStart"/>
      <w:r>
        <w:rPr>
          <w:color w:val="000000" w:themeColor="text1"/>
          <w:lang w:val="en-US"/>
        </w:rPr>
        <w:t>kerja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penelitian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pengkajian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pengolahan</w:t>
      </w:r>
      <w:proofErr w:type="spellEnd"/>
      <w:r>
        <w:rPr>
          <w:color w:val="000000" w:themeColor="text1"/>
          <w:lang w:val="en-US"/>
        </w:rPr>
        <w:t xml:space="preserve"> data, </w:t>
      </w:r>
      <w:proofErr w:type="spellStart"/>
      <w:r>
        <w:rPr>
          <w:color w:val="000000" w:themeColor="text1"/>
          <w:lang w:val="en-US"/>
        </w:rPr>
        <w:t>pembinaan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pengembangan</w:t>
      </w:r>
      <w:proofErr w:type="spellEnd"/>
      <w:r>
        <w:rPr>
          <w:color w:val="000000" w:themeColor="text1"/>
          <w:lang w:val="en-US"/>
        </w:rPr>
        <w:t xml:space="preserve"> dan </w:t>
      </w:r>
      <w:proofErr w:type="spellStart"/>
      <w:r>
        <w:rPr>
          <w:color w:val="000000" w:themeColor="text1"/>
          <w:lang w:val="en-US"/>
        </w:rPr>
        <w:t>pemantauan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serta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evaluasi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dalam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pengelolaan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sarana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prasarana</w:t>
      </w:r>
      <w:proofErr w:type="spellEnd"/>
      <w:r>
        <w:rPr>
          <w:color w:val="000000" w:themeColor="text1"/>
          <w:lang w:val="en-US"/>
        </w:rPr>
        <w:t xml:space="preserve"> dan </w:t>
      </w:r>
      <w:proofErr w:type="spellStart"/>
      <w:r>
        <w:rPr>
          <w:color w:val="000000" w:themeColor="text1"/>
          <w:lang w:val="en-US"/>
        </w:rPr>
        <w:t>pelaksanaan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kurikulum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nasional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serta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muatan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lokal</w:t>
      </w:r>
      <w:proofErr w:type="spellEnd"/>
      <w:r>
        <w:rPr>
          <w:color w:val="000000" w:themeColor="text1"/>
          <w:lang w:val="en-US"/>
        </w:rPr>
        <w:t xml:space="preserve">  </w:t>
      </w:r>
      <w:proofErr w:type="spellStart"/>
      <w:r>
        <w:rPr>
          <w:color w:val="000000" w:themeColor="text1"/>
          <w:lang w:val="en-US"/>
        </w:rPr>
        <w:t>Sekolah</w:t>
      </w:r>
      <w:proofErr w:type="spellEnd"/>
      <w:proofErr w:type="gramEnd"/>
      <w:r>
        <w:rPr>
          <w:color w:val="000000" w:themeColor="text1"/>
          <w:lang w:val="en-US"/>
        </w:rPr>
        <w:t xml:space="preserve"> Dasar.</w:t>
      </w:r>
    </w:p>
    <w:p w14:paraId="0CD204D0" w14:textId="77777777" w:rsidR="00A014E4" w:rsidRDefault="00A014E4" w:rsidP="00A014E4">
      <w:pPr>
        <w:pStyle w:val="Heading2"/>
        <w:spacing w:line="480" w:lineRule="auto"/>
        <w:ind w:firstLine="426"/>
        <w:rPr>
          <w:lang w:val="en-US"/>
        </w:rPr>
      </w:pPr>
      <w:bookmarkStart w:id="10" w:name="_Toc134376916"/>
      <w:r>
        <w:rPr>
          <w:lang w:val="en-US"/>
        </w:rPr>
        <w:t xml:space="preserve">3.1.2 </w:t>
      </w:r>
      <w:proofErr w:type="spellStart"/>
      <w:r>
        <w:rPr>
          <w:lang w:val="en-US"/>
        </w:rPr>
        <w:t>Pengertian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Aparatur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Sipil</w:t>
      </w:r>
      <w:proofErr w:type="spellEnd"/>
      <w:r>
        <w:rPr>
          <w:lang w:val="en-US"/>
        </w:rPr>
        <w:t xml:space="preserve"> Negara</w:t>
      </w:r>
      <w:bookmarkEnd w:id="10"/>
      <w:r>
        <w:rPr>
          <w:lang w:val="en-US"/>
        </w:rPr>
        <w:t xml:space="preserve"> </w:t>
      </w:r>
    </w:p>
    <w:p w14:paraId="700F55F5" w14:textId="77777777" w:rsidR="00A014E4" w:rsidRDefault="00A014E4" w:rsidP="00A014E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Prijodarminto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(2017:8)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17619344" w14:textId="77777777" w:rsidR="00A014E4" w:rsidRDefault="00A014E4" w:rsidP="00A014E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5B438A" w14:textId="77777777" w:rsidR="00A014E4" w:rsidRDefault="00A014E4" w:rsidP="00A014E4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pertama-tama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dipatuhi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disamping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mengusahakan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3AC292" w14:textId="77777777" w:rsidR="00A014E4" w:rsidRDefault="00A014E4" w:rsidP="00A014E4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Ayat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14:paraId="0E475926" w14:textId="77777777" w:rsidR="00A014E4" w:rsidRDefault="00A014E4" w:rsidP="00A014E4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6233AED1" w14:textId="77777777" w:rsidR="00A014E4" w:rsidRDefault="00A014E4" w:rsidP="00A014E4">
      <w:pPr>
        <w:pStyle w:val="Heading2"/>
        <w:spacing w:line="480" w:lineRule="auto"/>
        <w:ind w:left="567" w:hanging="141"/>
        <w:rPr>
          <w:lang w:val="en-US"/>
        </w:rPr>
      </w:pPr>
      <w:bookmarkStart w:id="11" w:name="_Toc134376917"/>
      <w:r>
        <w:rPr>
          <w:lang w:val="en-US"/>
        </w:rPr>
        <w:lastRenderedPageBreak/>
        <w:t xml:space="preserve">3.1.3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Aparatur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Sipil</w:t>
      </w:r>
      <w:proofErr w:type="spellEnd"/>
      <w:r>
        <w:rPr>
          <w:lang w:val="en-US"/>
        </w:rPr>
        <w:t xml:space="preserve"> Negara</w:t>
      </w:r>
      <w:bookmarkEnd w:id="11"/>
      <w:r>
        <w:rPr>
          <w:lang w:val="en-US"/>
        </w:rPr>
        <w:t xml:space="preserve"> </w:t>
      </w:r>
    </w:p>
    <w:p w14:paraId="73C6619D" w14:textId="77777777" w:rsidR="00A014E4" w:rsidRDefault="00A014E4" w:rsidP="00A014E4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Ayat (1)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1C9BAE23" w14:textId="77777777" w:rsidR="00A014E4" w:rsidRDefault="00A014E4" w:rsidP="00A014E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kesanggupan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dilanggar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dijatuhi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742FFC" w14:textId="77777777" w:rsidR="00A014E4" w:rsidRDefault="00A014E4" w:rsidP="00A014E4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61A406" w14:textId="77777777" w:rsidR="00A014E4" w:rsidRDefault="00A014E4" w:rsidP="00A014E4">
      <w:pPr>
        <w:spacing w:after="0" w:line="480" w:lineRule="auto"/>
        <w:ind w:left="426" w:firstLine="567"/>
        <w:jc w:val="both"/>
        <w:rPr>
          <w:rStyle w:val="Strong"/>
          <w:b w:val="0"/>
          <w:bCs w:val="0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menegakan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demi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terpeliharanya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ketertiban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Negara.</w:t>
      </w:r>
    </w:p>
    <w:p w14:paraId="63DE4CF9" w14:textId="77777777" w:rsidR="00A014E4" w:rsidRDefault="00A014E4" w:rsidP="00A014E4">
      <w:pPr>
        <w:pStyle w:val="Heading3"/>
        <w:ind w:left="993" w:hanging="567"/>
        <w:rPr>
          <w:rStyle w:val="Strong"/>
          <w:b/>
          <w:bCs w:val="0"/>
          <w:lang w:val="en-US"/>
        </w:rPr>
      </w:pPr>
      <w:bookmarkStart w:id="12" w:name="_Toc134376918"/>
      <w:r>
        <w:rPr>
          <w:rStyle w:val="Strong"/>
          <w:b/>
          <w:bCs w:val="0"/>
          <w:lang w:val="en-US"/>
        </w:rPr>
        <w:t xml:space="preserve">3.1.4 </w:t>
      </w:r>
      <w:proofErr w:type="spellStart"/>
      <w:r>
        <w:rPr>
          <w:rStyle w:val="Strong"/>
          <w:b/>
          <w:bCs w:val="0"/>
          <w:lang w:val="en-US"/>
        </w:rPr>
        <w:t>Implementasi</w:t>
      </w:r>
      <w:proofErr w:type="spellEnd"/>
      <w:r>
        <w:rPr>
          <w:rStyle w:val="Strong"/>
          <w:b/>
          <w:bCs w:val="0"/>
          <w:lang w:val="en-US"/>
        </w:rPr>
        <w:t xml:space="preserve"> </w:t>
      </w:r>
      <w:proofErr w:type="spellStart"/>
      <w:r>
        <w:rPr>
          <w:rStyle w:val="Strong"/>
          <w:b/>
          <w:bCs w:val="0"/>
          <w:lang w:val="en-US"/>
        </w:rPr>
        <w:t>Kebijakan</w:t>
      </w:r>
      <w:proofErr w:type="spellEnd"/>
      <w:r>
        <w:rPr>
          <w:rStyle w:val="Strong"/>
          <w:b/>
          <w:bCs w:val="0"/>
          <w:lang w:val="en-US"/>
        </w:rPr>
        <w:t xml:space="preserve"> </w:t>
      </w:r>
      <w:proofErr w:type="spellStart"/>
      <w:r>
        <w:rPr>
          <w:rStyle w:val="Strong"/>
          <w:b/>
          <w:bCs w:val="0"/>
          <w:lang w:val="en-US"/>
        </w:rPr>
        <w:t>Melalui</w:t>
      </w:r>
      <w:proofErr w:type="spellEnd"/>
      <w:r>
        <w:rPr>
          <w:rStyle w:val="Strong"/>
          <w:b/>
          <w:bCs w:val="0"/>
          <w:lang w:val="en-US"/>
        </w:rPr>
        <w:t xml:space="preserve"> </w:t>
      </w:r>
      <w:proofErr w:type="spellStart"/>
      <w:r>
        <w:rPr>
          <w:rStyle w:val="Strong"/>
          <w:b/>
          <w:bCs w:val="0"/>
          <w:lang w:val="en-US"/>
        </w:rPr>
        <w:t>Aplikasi</w:t>
      </w:r>
      <w:proofErr w:type="spellEnd"/>
      <w:r>
        <w:rPr>
          <w:rStyle w:val="Strong"/>
          <w:b/>
          <w:bCs w:val="0"/>
          <w:lang w:val="en-US"/>
        </w:rPr>
        <w:t xml:space="preserve"> </w:t>
      </w:r>
      <w:r>
        <w:rPr>
          <w:rStyle w:val="Strong"/>
          <w:b/>
          <w:bCs w:val="0"/>
          <w:i/>
          <w:lang w:val="en-US"/>
        </w:rPr>
        <w:t xml:space="preserve">Mobile </w:t>
      </w:r>
      <w:proofErr w:type="spellStart"/>
      <w:r>
        <w:rPr>
          <w:rStyle w:val="Strong"/>
          <w:b/>
          <w:bCs w:val="0"/>
          <w:i/>
          <w:lang w:val="en-US"/>
        </w:rPr>
        <w:t>Presensi</w:t>
      </w:r>
      <w:proofErr w:type="spellEnd"/>
      <w:r>
        <w:rPr>
          <w:rStyle w:val="Strong"/>
          <w:b/>
          <w:bCs w:val="0"/>
          <w:i/>
          <w:lang w:val="en-US"/>
        </w:rPr>
        <w:t xml:space="preserve"> </w:t>
      </w:r>
      <w:r>
        <w:rPr>
          <w:rStyle w:val="Strong"/>
          <w:b/>
          <w:bCs w:val="0"/>
          <w:lang w:val="en-US"/>
        </w:rPr>
        <w:t>ASN (MPRAS)</w:t>
      </w:r>
      <w:bookmarkEnd w:id="12"/>
      <w:r>
        <w:rPr>
          <w:rStyle w:val="Strong"/>
          <w:b/>
          <w:bCs w:val="0"/>
          <w:lang w:val="en-US"/>
        </w:rPr>
        <w:t xml:space="preserve">    </w:t>
      </w:r>
    </w:p>
    <w:p w14:paraId="623BE1A5" w14:textId="77777777" w:rsidR="00A014E4" w:rsidRDefault="00A014E4" w:rsidP="00A014E4">
      <w:pPr>
        <w:pStyle w:val="NormalWeb"/>
        <w:spacing w:before="0" w:beforeAutospacing="0" w:after="0" w:afterAutospacing="0"/>
        <w:ind w:left="426" w:firstLine="567"/>
        <w:jc w:val="both"/>
        <w:rPr>
          <w:lang w:val="en-GB"/>
        </w:rPr>
      </w:pPr>
    </w:p>
    <w:p w14:paraId="2E4C5414" w14:textId="77777777" w:rsidR="00A014E4" w:rsidRDefault="00A014E4" w:rsidP="00A014E4">
      <w:pPr>
        <w:pStyle w:val="NormalWeb"/>
        <w:spacing w:before="0" w:beforeAutospacing="0" w:after="0" w:afterAutospacing="0" w:line="480" w:lineRule="auto"/>
        <w:ind w:left="426" w:firstLine="567"/>
        <w:jc w:val="both"/>
        <w:rPr>
          <w:lang w:val="en-GB"/>
        </w:rPr>
      </w:pP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rangka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menegakan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disiplin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kerja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Aparatur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(ASN)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Cirebon,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 </w:t>
      </w:r>
      <w:proofErr w:type="spellStart"/>
      <w:r>
        <w:rPr>
          <w:lang w:val="en-GB"/>
        </w:rPr>
        <w:t>mengeluarkan</w:t>
      </w:r>
      <w:proofErr w:type="spellEnd"/>
      <w:r>
        <w:rPr>
          <w:lang w:val="en-GB"/>
        </w:rPr>
        <w:t xml:space="preserve"> Surat </w:t>
      </w:r>
      <w:proofErr w:type="spellStart"/>
      <w:r>
        <w:rPr>
          <w:lang w:val="en-GB"/>
        </w:rPr>
        <w:t>Edaran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Nomor</w:t>
      </w:r>
      <w:proofErr w:type="spellEnd"/>
      <w:r>
        <w:rPr>
          <w:lang w:val="en-GB"/>
        </w:rPr>
        <w:t xml:space="preserve">: 780/457/BKPSDM </w:t>
      </w:r>
      <w:proofErr w:type="spellStart"/>
      <w:r>
        <w:rPr>
          <w:lang w:val="en-GB"/>
        </w:rPr>
        <w:t>Tentang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Penggunaan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>system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 xml:space="preserve">Mobile </w:t>
      </w:r>
      <w:proofErr w:type="spellStart"/>
      <w:r>
        <w:rPr>
          <w:i/>
          <w:lang w:val="en-GB"/>
        </w:rPr>
        <w:t>Presensi</w:t>
      </w:r>
      <w:proofErr w:type="spellEnd"/>
      <w:r>
        <w:rPr>
          <w:lang w:val="en-GB"/>
        </w:rPr>
        <w:t xml:space="preserve"> ASN (MPRAS)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Cirebon. </w:t>
      </w:r>
    </w:p>
    <w:p w14:paraId="414254A3" w14:textId="77777777" w:rsidR="00A014E4" w:rsidRDefault="00A014E4" w:rsidP="00A014E4">
      <w:pPr>
        <w:pStyle w:val="NormalWeb"/>
        <w:spacing w:before="0" w:beforeAutospacing="0" w:after="0" w:afterAutospacing="0" w:line="480" w:lineRule="auto"/>
        <w:ind w:left="426" w:firstLine="567"/>
        <w:jc w:val="both"/>
        <w:rPr>
          <w:lang w:val="en-US"/>
        </w:rPr>
      </w:pPr>
      <w:r>
        <w:rPr>
          <w:lang w:val="en-GB"/>
        </w:rPr>
        <w:t xml:space="preserve">MPRAS </w:t>
      </w:r>
      <w:proofErr w:type="spellStart"/>
      <w:r>
        <w:rPr>
          <w:lang w:val="en-GB"/>
        </w:rPr>
        <w:t>merupakan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r>
        <w:rPr>
          <w:i/>
          <w:lang w:val="en-GB"/>
        </w:rPr>
        <w:t>Mobile</w:t>
      </w:r>
      <w:r>
        <w:rPr>
          <w:lang w:val="en-GB"/>
        </w:rPr>
        <w:t xml:space="preserve"> </w:t>
      </w:r>
      <w:proofErr w:type="spellStart"/>
      <w:r>
        <w:rPr>
          <w:i/>
          <w:lang w:val="en-GB"/>
        </w:rPr>
        <w:t>Presensi</w:t>
      </w:r>
      <w:proofErr w:type="spellEnd"/>
      <w:r>
        <w:rPr>
          <w:lang w:val="en-GB"/>
        </w:rPr>
        <w:t xml:space="preserve"> ASN </w:t>
      </w:r>
      <w:proofErr w:type="spellStart"/>
      <w:r>
        <w:rPr>
          <w:lang w:val="en-GB"/>
        </w:rPr>
        <w:t>milik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 yang </w:t>
      </w:r>
      <w:proofErr w:type="spellStart"/>
      <w:r>
        <w:rPr>
          <w:lang w:val="en-GB"/>
        </w:rPr>
        <w:t>wajib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digunakan</w:t>
      </w:r>
      <w:proofErr w:type="spellEnd"/>
      <w:r>
        <w:rPr>
          <w:lang w:val="en-GB"/>
        </w:rPr>
        <w:t xml:space="preserve"> oleh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 </w:t>
      </w:r>
      <w:proofErr w:type="spellStart"/>
      <w:r>
        <w:rPr>
          <w:lang w:val="en-GB"/>
        </w:rPr>
        <w:t>dilingkungan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pemerintah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kabupaten</w:t>
      </w:r>
      <w:proofErr w:type="spellEnd"/>
      <w:r>
        <w:rPr>
          <w:lang w:val="en-GB"/>
        </w:rPr>
        <w:t xml:space="preserve"> Cirebon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melakukan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pencatatan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kehadiran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terintegrasi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SIMPEG (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Kepegawaian</w:t>
      </w:r>
      <w:proofErr w:type="spellEnd"/>
      <w:r>
        <w:rPr>
          <w:lang w:val="en-US"/>
        </w:rPr>
        <w:t xml:space="preserve">) dan E-Kinerja. </w:t>
      </w:r>
    </w:p>
    <w:p w14:paraId="28B5D519" w14:textId="77777777" w:rsidR="00A014E4" w:rsidRDefault="00A014E4" w:rsidP="00A014E4">
      <w:pPr>
        <w:pStyle w:val="NormalWeb"/>
        <w:spacing w:before="0" w:beforeAutospacing="0" w:after="0" w:afterAutospacing="0" w:line="480" w:lineRule="auto"/>
        <w:ind w:left="426" w:firstLine="567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mengunduh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Google Play Store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</w:t>
      </w:r>
      <w:r>
        <w:rPr>
          <w:i/>
          <w:lang w:val="en-US"/>
        </w:rPr>
        <w:t>install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perekaman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kehadiran</w:t>
      </w:r>
      <w:proofErr w:type="spellEnd"/>
      <w:r>
        <w:rPr>
          <w:lang w:val="en-US"/>
        </w:rPr>
        <w:t>.</w:t>
      </w:r>
    </w:p>
    <w:p w14:paraId="62BCD86D" w14:textId="77777777" w:rsidR="00A014E4" w:rsidRDefault="00A014E4" w:rsidP="00A014E4">
      <w:pPr>
        <w:pStyle w:val="NormalWeb"/>
        <w:spacing w:before="0" w:beforeAutospacing="0" w:after="0" w:afterAutospacing="0" w:line="480" w:lineRule="auto"/>
        <w:ind w:left="425" w:firstLine="567"/>
        <w:jc w:val="both"/>
        <w:rPr>
          <w:lang w:val="en-US"/>
        </w:rPr>
      </w:pPr>
      <w:proofErr w:type="spellStart"/>
      <w:r>
        <w:rPr>
          <w:lang w:val="en-US"/>
        </w:rPr>
        <w:t>Pengguna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GB"/>
        </w:rPr>
        <w:t>Aparatur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Sipil</w:t>
      </w:r>
      <w:proofErr w:type="spellEnd"/>
      <w:r>
        <w:rPr>
          <w:lang w:val="en-GB"/>
        </w:rPr>
        <w:t xml:space="preserve"> Negara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Cirebon.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Smartphone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Android yang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lokasi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(Global Positioning System)</w:t>
      </w:r>
      <w:r>
        <w:rPr>
          <w:lang w:val="en-US"/>
        </w:rPr>
        <w:t xml:space="preserve">, </w:t>
      </w:r>
      <w:r>
        <w:rPr>
          <w:i/>
          <w:lang w:val="en-US"/>
        </w:rPr>
        <w:t>fingerprint</w:t>
      </w:r>
      <w:r>
        <w:rPr>
          <w:lang w:val="en-US"/>
        </w:rPr>
        <w:t xml:space="preserve"> dan </w:t>
      </w:r>
      <w:proofErr w:type="spellStart"/>
      <w:r>
        <w:rPr>
          <w:lang w:val="en-US"/>
        </w:rPr>
        <w:t>kamera</w:t>
      </w:r>
      <w:proofErr w:type="spellEnd"/>
      <w:r>
        <w:rPr>
          <w:lang w:val="en-US"/>
        </w:rPr>
        <w:t xml:space="preserve">. Adapun </w:t>
      </w:r>
      <w:proofErr w:type="spellStart"/>
      <w:r>
        <w:rPr>
          <w:i/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verifikasi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Presensi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pulang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scan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(fingerprint</w:t>
      </w:r>
      <w:r>
        <w:rPr>
          <w:lang w:val="en-US"/>
        </w:rPr>
        <w:t xml:space="preserve">), </w:t>
      </w:r>
      <w:r>
        <w:rPr>
          <w:i/>
          <w:lang w:val="en-US"/>
        </w:rPr>
        <w:t>code QR</w:t>
      </w:r>
      <w:r>
        <w:rPr>
          <w:lang w:val="en-US"/>
        </w:rPr>
        <w:t xml:space="preserve"> unit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Elektronik</w:t>
      </w:r>
      <w:proofErr w:type="spellEnd"/>
      <w:r>
        <w:rPr>
          <w:lang w:val="en-US"/>
        </w:rPr>
        <w:t xml:space="preserve"> (KPE)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jangkauan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lokasi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(radius)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ditentukan</w:t>
      </w:r>
      <w:proofErr w:type="spellEnd"/>
      <w:r>
        <w:rPr>
          <w:lang w:val="en-US"/>
        </w:rPr>
        <w:t>.</w:t>
      </w:r>
    </w:p>
    <w:p w14:paraId="01C7BE38" w14:textId="77777777" w:rsidR="00A014E4" w:rsidRDefault="00A014E4" w:rsidP="00A014E4">
      <w:pPr>
        <w:pStyle w:val="Heading2"/>
        <w:rPr>
          <w:lang w:val="en-GB"/>
        </w:rPr>
      </w:pPr>
      <w:bookmarkStart w:id="13" w:name="_Toc134376919"/>
      <w:r>
        <w:rPr>
          <w:lang w:val="en-GB"/>
        </w:rPr>
        <w:t xml:space="preserve">3.2 </w:t>
      </w:r>
      <w:proofErr w:type="spellStart"/>
      <w:r>
        <w:rPr>
          <w:lang w:val="en-GB"/>
        </w:rPr>
        <w:t>Metode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bookmarkEnd w:id="13"/>
      <w:proofErr w:type="spellEnd"/>
    </w:p>
    <w:p w14:paraId="66D91E0B" w14:textId="77777777" w:rsidR="00A014E4" w:rsidRDefault="00A014E4" w:rsidP="00A014E4">
      <w:pPr>
        <w:pStyle w:val="Heading3"/>
        <w:ind w:firstLine="426"/>
        <w:rPr>
          <w:lang w:val="en-GB"/>
        </w:rPr>
      </w:pPr>
      <w:bookmarkStart w:id="14" w:name="_Toc134376920"/>
      <w:r>
        <w:rPr>
          <w:lang w:val="en-GB"/>
        </w:rPr>
        <w:t xml:space="preserve">3.2.1. </w:t>
      </w:r>
      <w:proofErr w:type="spellStart"/>
      <w:r>
        <w:rPr>
          <w:lang w:val="en-GB"/>
        </w:rPr>
        <w:t>Metode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Digunakan</w:t>
      </w:r>
      <w:bookmarkEnd w:id="14"/>
      <w:proofErr w:type="spellEnd"/>
    </w:p>
    <w:p w14:paraId="32627294" w14:textId="77777777" w:rsidR="00A014E4" w:rsidRDefault="00A014E4" w:rsidP="00A014E4">
      <w:pPr>
        <w:rPr>
          <w:lang w:val="en-GB"/>
        </w:rPr>
      </w:pPr>
    </w:p>
    <w:p w14:paraId="05D2556F" w14:textId="77777777" w:rsidR="00A014E4" w:rsidRDefault="00A014E4" w:rsidP="00A014E4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berupa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tulisan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presepsi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sitematis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24499B" w14:textId="77777777" w:rsidR="00A014E4" w:rsidRDefault="00A014E4" w:rsidP="00A014E4">
      <w:p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28A7B0" w14:textId="77777777" w:rsidR="00A014E4" w:rsidRDefault="00A014E4" w:rsidP="00A014E4">
      <w:p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B5BF76" w14:textId="77777777" w:rsidR="00A014E4" w:rsidRDefault="00A014E4" w:rsidP="00A014E4">
      <w:p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97EF85E" w14:textId="77777777" w:rsidR="00A014E4" w:rsidRDefault="00A014E4" w:rsidP="00A014E4">
      <w:p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Lexy J.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Moleong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(2005:6)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:“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presepsi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bhaasa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770B1A91" w14:textId="77777777" w:rsidR="00A014E4" w:rsidRDefault="00A014E4" w:rsidP="00A014E4">
      <w:p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(2020:9)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positivism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enterpretif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072683" w14:textId="77777777" w:rsidR="00A014E4" w:rsidRDefault="00A014E4" w:rsidP="00A014E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5D308E" w14:textId="77777777" w:rsidR="00A014E4" w:rsidRDefault="00A014E4" w:rsidP="00A014E4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menafsirkan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fakta-fakta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tampak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fakta-fakta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historis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1C7D91" w14:textId="77777777" w:rsidR="00A014E4" w:rsidRDefault="00A014E4" w:rsidP="00A014E4">
      <w:pPr>
        <w:pStyle w:val="Heading3"/>
        <w:spacing w:line="480" w:lineRule="auto"/>
        <w:ind w:firstLine="426"/>
        <w:rPr>
          <w:lang w:val="en-GB"/>
        </w:rPr>
      </w:pPr>
      <w:bookmarkStart w:id="15" w:name="_Toc134376921"/>
      <w:r>
        <w:rPr>
          <w:lang w:val="en-GB"/>
        </w:rPr>
        <w:t xml:space="preserve">3.2.2. Desain </w:t>
      </w:r>
      <w:proofErr w:type="spellStart"/>
      <w:r>
        <w:rPr>
          <w:lang w:val="en-GB"/>
        </w:rPr>
        <w:t>Penelitian</w:t>
      </w:r>
      <w:bookmarkEnd w:id="15"/>
      <w:proofErr w:type="spellEnd"/>
    </w:p>
    <w:p w14:paraId="3F0A242E" w14:textId="77777777" w:rsidR="00A014E4" w:rsidRDefault="00A014E4" w:rsidP="00A014E4">
      <w:pPr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mendukung.Adapun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menganalisanya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1ABFF9" w14:textId="77777777" w:rsidR="00A014E4" w:rsidRDefault="00A014E4" w:rsidP="00A014E4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menggunkaan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realita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dibalik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Scan barcode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Mobile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ASN (MPRAS)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rinci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435CF8" w14:textId="77777777" w:rsidR="00A014E4" w:rsidRDefault="00A014E4" w:rsidP="00A014E4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Lexy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Moleong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(2010:138)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175261B4" w14:textId="77777777" w:rsidR="00A014E4" w:rsidRDefault="00A014E4" w:rsidP="00A014E4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Lexy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Moleong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:</w:t>
      </w:r>
      <w:proofErr w:type="gramEnd"/>
    </w:p>
    <w:p w14:paraId="4E7AE512" w14:textId="77777777" w:rsidR="00A014E4" w:rsidRDefault="00A014E4" w:rsidP="00A014E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berhadapan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kenyataa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B2C399" w14:textId="77777777" w:rsidR="00A014E4" w:rsidRDefault="00A014E4" w:rsidP="00A014E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anatara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06992C" w14:textId="77777777" w:rsidR="00A014E4" w:rsidRDefault="00A014E4" w:rsidP="00A014E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menajemen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pola-pola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2F2FF6" w14:textId="77777777" w:rsidR="00A014E4" w:rsidRDefault="00A014E4" w:rsidP="00A014E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4FB752" w14:textId="77777777" w:rsidR="00A014E4" w:rsidRDefault="00A014E4" w:rsidP="00A014E4">
      <w:pPr>
        <w:pStyle w:val="Heading2"/>
        <w:rPr>
          <w:lang w:val="en-GB"/>
        </w:rPr>
      </w:pPr>
      <w:bookmarkStart w:id="16" w:name="_Toc134376922"/>
      <w:r>
        <w:rPr>
          <w:lang w:val="en-GB"/>
        </w:rPr>
        <w:t xml:space="preserve">3.3. </w:t>
      </w:r>
      <w:proofErr w:type="spellStart"/>
      <w:r>
        <w:rPr>
          <w:lang w:val="en-GB"/>
        </w:rPr>
        <w:t>Informan</w:t>
      </w:r>
      <w:proofErr w:type="spellEnd"/>
      <w:r>
        <w:rPr>
          <w:lang w:val="en-GB"/>
        </w:rPr>
        <w:t xml:space="preserve"> Dan Teknik </w:t>
      </w:r>
      <w:proofErr w:type="spellStart"/>
      <w:r>
        <w:rPr>
          <w:lang w:val="en-GB"/>
        </w:rPr>
        <w:t>Pengumpulan</w:t>
      </w:r>
      <w:proofErr w:type="spellEnd"/>
      <w:r>
        <w:rPr>
          <w:lang w:val="en-GB"/>
        </w:rPr>
        <w:t xml:space="preserve"> Data</w:t>
      </w:r>
      <w:bookmarkEnd w:id="16"/>
      <w:r>
        <w:rPr>
          <w:lang w:val="en-GB"/>
        </w:rPr>
        <w:t xml:space="preserve"> </w:t>
      </w:r>
    </w:p>
    <w:p w14:paraId="0238C585" w14:textId="77777777" w:rsidR="00A014E4" w:rsidRDefault="00A014E4" w:rsidP="00A014E4">
      <w:pPr>
        <w:pStyle w:val="Heading3"/>
        <w:ind w:firstLine="426"/>
        <w:rPr>
          <w:lang w:val="en-GB"/>
        </w:rPr>
      </w:pPr>
      <w:bookmarkStart w:id="17" w:name="_Toc134376923"/>
      <w:r>
        <w:rPr>
          <w:lang w:val="en-GB"/>
        </w:rPr>
        <w:t xml:space="preserve">3.3.1. </w:t>
      </w:r>
      <w:proofErr w:type="spellStart"/>
      <w:r>
        <w:rPr>
          <w:lang w:val="en-GB"/>
        </w:rPr>
        <w:t>Informan</w:t>
      </w:r>
      <w:bookmarkEnd w:id="17"/>
      <w:proofErr w:type="spellEnd"/>
    </w:p>
    <w:p w14:paraId="56FE3530" w14:textId="77777777" w:rsidR="00A014E4" w:rsidRDefault="00A014E4" w:rsidP="00A014E4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kata lain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diwawancarai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Adapun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14:paraId="714B6347" w14:textId="77777777" w:rsidR="00A014E4" w:rsidRDefault="00A014E4" w:rsidP="00A01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key informant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</w:p>
    <w:p w14:paraId="742CA0C3" w14:textId="77777777" w:rsidR="00A014E4" w:rsidRDefault="00A014E4" w:rsidP="00A01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(supporting informants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Guru dan 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SD Negeri 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Tangkil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F205059" w14:textId="77777777" w:rsidR="00A014E4" w:rsidRDefault="00A014E4" w:rsidP="00A014E4">
      <w:pPr>
        <w:pStyle w:val="Heading3"/>
        <w:ind w:firstLine="426"/>
        <w:rPr>
          <w:lang w:val="en-GB"/>
        </w:rPr>
      </w:pPr>
      <w:bookmarkStart w:id="18" w:name="_Toc134376924"/>
      <w:r>
        <w:rPr>
          <w:lang w:val="en-GB"/>
        </w:rPr>
        <w:lastRenderedPageBreak/>
        <w:t xml:space="preserve">3.3.2. Teknik </w:t>
      </w:r>
      <w:proofErr w:type="spellStart"/>
      <w:r>
        <w:rPr>
          <w:lang w:val="en-GB"/>
        </w:rPr>
        <w:t>Pemilihan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Informan</w:t>
      </w:r>
      <w:bookmarkEnd w:id="18"/>
      <w:proofErr w:type="spellEnd"/>
    </w:p>
    <w:p w14:paraId="45B75BBF" w14:textId="77777777" w:rsidR="00A014E4" w:rsidRDefault="00A014E4" w:rsidP="00A014E4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477A24" w14:textId="77777777" w:rsidR="00A014E4" w:rsidRDefault="00A014E4" w:rsidP="00A014E4">
      <w:pPr>
        <w:spacing w:line="480" w:lineRule="auto"/>
        <w:ind w:left="426" w:firstLine="56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no purposive sampling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sample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Teknik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sample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sampling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sistematis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kuota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aksidentral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purposive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snowball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purposive sampling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sengaja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diantara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mewakili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dikenal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senantiasa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ciri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ciri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didapat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1F25830F" w14:textId="77777777" w:rsidR="00A014E4" w:rsidRDefault="00A014E4" w:rsidP="00A014E4">
      <w:pPr>
        <w:pStyle w:val="Heading3"/>
        <w:ind w:firstLine="426"/>
        <w:rPr>
          <w:lang w:val="en-GB"/>
        </w:rPr>
      </w:pPr>
      <w:bookmarkStart w:id="19" w:name="_Toc134376925"/>
      <w:r>
        <w:rPr>
          <w:lang w:val="en-GB"/>
        </w:rPr>
        <w:t xml:space="preserve">3.3.3. Teknik </w:t>
      </w:r>
      <w:proofErr w:type="spellStart"/>
      <w:r>
        <w:rPr>
          <w:lang w:val="en-GB"/>
        </w:rPr>
        <w:t>Pengumpulan</w:t>
      </w:r>
      <w:proofErr w:type="spellEnd"/>
      <w:r>
        <w:rPr>
          <w:lang w:val="en-GB"/>
        </w:rPr>
        <w:t xml:space="preserve"> Data</w:t>
      </w:r>
      <w:bookmarkEnd w:id="19"/>
      <w:r>
        <w:rPr>
          <w:lang w:val="en-GB"/>
        </w:rPr>
        <w:t xml:space="preserve"> </w:t>
      </w:r>
    </w:p>
    <w:p w14:paraId="7D2190F7" w14:textId="77777777" w:rsidR="00A014E4" w:rsidRDefault="00A014E4" w:rsidP="00A014E4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C34E9E" w14:textId="77777777" w:rsidR="00A014E4" w:rsidRDefault="00A014E4" w:rsidP="00A014E4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Partisipatif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(participant observation)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indepth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interview).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Partisipatif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EABB2AD" w14:textId="77777777" w:rsidR="00A014E4" w:rsidRDefault="00A014E4" w:rsidP="00A014E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(2018:229)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lain.”</w:t>
      </w:r>
    </w:p>
    <w:p w14:paraId="7BF28849" w14:textId="77777777" w:rsidR="00A014E4" w:rsidRDefault="00A014E4" w:rsidP="00A014E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6358E0" w14:textId="77777777" w:rsidR="00A014E4" w:rsidRDefault="00A014E4" w:rsidP="00A014E4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indepth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interview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menggali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85542B2" w14:textId="77777777" w:rsidR="00A014E4" w:rsidRDefault="00A014E4" w:rsidP="00A014E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Moleong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2016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186)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dua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(Interview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interviewee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59EC7EC7" w14:textId="77777777" w:rsidR="00A014E4" w:rsidRDefault="00A014E4" w:rsidP="00A014E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C88982" w14:textId="77777777" w:rsidR="00A014E4" w:rsidRDefault="00A014E4" w:rsidP="00A014E4">
      <w:pPr>
        <w:pStyle w:val="Heading2"/>
        <w:numPr>
          <w:ilvl w:val="1"/>
          <w:numId w:val="3"/>
        </w:numPr>
        <w:spacing w:line="480" w:lineRule="auto"/>
        <w:rPr>
          <w:lang w:val="en-GB"/>
        </w:rPr>
      </w:pPr>
      <w:r>
        <w:rPr>
          <w:lang w:val="en-GB"/>
        </w:rPr>
        <w:t xml:space="preserve"> </w:t>
      </w:r>
      <w:bookmarkStart w:id="20" w:name="_Toc134376926"/>
      <w:proofErr w:type="spellStart"/>
      <w:r>
        <w:rPr>
          <w:lang w:val="en-GB"/>
        </w:rPr>
        <w:t>Operasionalisasi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Konsep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bookmarkEnd w:id="20"/>
      <w:proofErr w:type="spellEnd"/>
      <w:r>
        <w:rPr>
          <w:lang w:val="en-GB"/>
        </w:rPr>
        <w:t xml:space="preserve"> </w:t>
      </w:r>
    </w:p>
    <w:p w14:paraId="08502BAD" w14:textId="77777777" w:rsidR="00A014E4" w:rsidRDefault="00A014E4" w:rsidP="00A014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06A85176" w14:textId="77777777" w:rsidR="00A014E4" w:rsidRDefault="00A014E4" w:rsidP="00A014E4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</w:pPr>
      <w:bookmarkStart w:id="21" w:name="_Toc130135924"/>
      <w:bookmarkStart w:id="22" w:name="_Toc130135596"/>
      <w:bookmarkStart w:id="23" w:name="_Toc130135474"/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3. </w:t>
      </w:r>
      <w:r>
        <w:rPr>
          <w:lang w:val="en-US"/>
        </w:rPr>
        <w:fldChar w:fldCharType="begin"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Tabel_3. \* ARABIC </w:instrText>
      </w:r>
      <w:r>
        <w:rPr>
          <w:lang w:val="en-US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1</w:t>
      </w:r>
      <w:r>
        <w:rPr>
          <w:lang w:val="en-US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Operasionalisasi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Penelitian</w:t>
      </w:r>
      <w:bookmarkEnd w:id="21"/>
      <w:bookmarkEnd w:id="22"/>
      <w:bookmarkEnd w:id="23"/>
      <w:proofErr w:type="spellEnd"/>
    </w:p>
    <w:tbl>
      <w:tblPr>
        <w:tblStyle w:val="TableGrid"/>
        <w:tblW w:w="9215" w:type="dxa"/>
        <w:tblInd w:w="-998" w:type="dxa"/>
        <w:tblLook w:val="04A0" w:firstRow="1" w:lastRow="0" w:firstColumn="1" w:lastColumn="0" w:noHBand="0" w:noVBand="1"/>
      </w:tblPr>
      <w:tblGrid>
        <w:gridCol w:w="3022"/>
        <w:gridCol w:w="2649"/>
        <w:gridCol w:w="3544"/>
      </w:tblGrid>
      <w:tr w:rsidR="00A014E4" w14:paraId="611614C2" w14:textId="77777777" w:rsidTr="00A014E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C588" w14:textId="77777777" w:rsidR="00A014E4" w:rsidRDefault="00A014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Konsep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A595" w14:textId="77777777" w:rsidR="00A014E4" w:rsidRDefault="00A014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Dimensi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214C" w14:textId="77777777" w:rsidR="00A014E4" w:rsidRDefault="00A014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Parameter</w:t>
            </w:r>
          </w:p>
        </w:tc>
      </w:tr>
      <w:tr w:rsidR="00A014E4" w14:paraId="63FF7590" w14:textId="77777777" w:rsidTr="00A014E4">
        <w:trPr>
          <w:trHeight w:val="875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080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E2492A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F1DA1DB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D720FB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E190F88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2759FC8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7FB184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CA0A71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FF63B2" w14:textId="77777777" w:rsidR="00A014E4" w:rsidRDefault="00A014E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Van Metter dan Van Horn (2016)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publik</w:t>
            </w:r>
            <w:proofErr w:type="spellEnd"/>
          </w:p>
          <w:p w14:paraId="2BA08AE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86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1.Ukuran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kebijakan</w:t>
            </w:r>
            <w:proofErr w:type="spellEnd"/>
          </w:p>
          <w:p w14:paraId="56FA5E9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E0B8B6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4310" w14:textId="77777777" w:rsidR="00A014E4" w:rsidRDefault="00A014E4" w:rsidP="00E150F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Terlaksana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B49A9AF" w14:textId="77777777" w:rsidR="00A014E4" w:rsidRDefault="00A014E4" w:rsidP="00E150F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tujuannya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A014E4" w14:paraId="01A08183" w14:textId="77777777" w:rsidTr="00A014E4">
        <w:trPr>
          <w:trHeight w:val="8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111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24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2.Sumber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daya</w:t>
            </w:r>
            <w:proofErr w:type="spellEnd"/>
          </w:p>
          <w:p w14:paraId="1A477DF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3B84B5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870" w14:textId="77777777" w:rsidR="00A014E4" w:rsidRDefault="00A014E4" w:rsidP="00E150F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memadai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0263883" w14:textId="77777777" w:rsidR="00A014E4" w:rsidRDefault="00A014E4" w:rsidP="00E150F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sumberdaya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552B96D" w14:textId="77777777" w:rsidR="00A014E4" w:rsidRDefault="00A014E4">
            <w:pPr>
              <w:pStyle w:val="ListParagraph"/>
              <w:spacing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33FCBFA8" w14:textId="77777777" w:rsidTr="00A014E4">
        <w:trPr>
          <w:trHeight w:val="8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3C4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64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3.Karakteristik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pelaksana</w:t>
            </w:r>
            <w:proofErr w:type="spellEnd"/>
          </w:p>
          <w:p w14:paraId="2306B5D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37B27B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D52" w14:textId="77777777" w:rsidR="00A014E4" w:rsidRDefault="00A014E4" w:rsidP="00E150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CA4A938" w14:textId="77777777" w:rsidR="00A014E4" w:rsidRDefault="00A014E4" w:rsidP="00E150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mengoprasikan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MPRAS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smartphone.</w:t>
            </w:r>
          </w:p>
        </w:tc>
      </w:tr>
      <w:tr w:rsidR="00A014E4" w14:paraId="188CDC6E" w14:textId="77777777" w:rsidTr="00A014E4">
        <w:trPr>
          <w:trHeight w:val="8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629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E3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4.Sikap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pelaksana</w:t>
            </w:r>
            <w:proofErr w:type="spellEnd"/>
          </w:p>
          <w:p w14:paraId="529D309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35D384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F83F" w14:textId="77777777" w:rsidR="00A014E4" w:rsidRDefault="00A014E4" w:rsidP="00E150F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MPRAS</w:t>
            </w:r>
          </w:p>
          <w:p w14:paraId="22F47DDA" w14:textId="77777777" w:rsidR="00A014E4" w:rsidRDefault="00A014E4" w:rsidP="00E150F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dan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A014E4" w14:paraId="2A3F0D8B" w14:textId="77777777" w:rsidTr="00A014E4">
        <w:trPr>
          <w:trHeight w:val="1242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F5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34BE2A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1424A4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7284F1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6E581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436DEB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80A392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B3FECA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67A2C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Singodimedjo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rambu-rambu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ditaati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443" w14:textId="77777777" w:rsidR="00A014E4" w:rsidRDefault="00A014E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1.Peraturan jam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masuk,pulang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istirahat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F9F224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FD2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mentaati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istirahat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B52E250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istirahat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mendisiplinkan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5C10DE7" w14:textId="77777777" w:rsidR="00A014E4" w:rsidRDefault="00A014E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75639175" w14:textId="77777777" w:rsidTr="00A014E4">
        <w:trPr>
          <w:trHeight w:val="2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50E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695" w14:textId="77777777" w:rsidR="00A014E4" w:rsidRDefault="00A014E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2.Peraturan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berpakaian,dan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bertingkah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14B801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3A8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dijadwalkan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BC7BA94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bertingkah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norma-norma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84DA299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104DE14C" w14:textId="77777777" w:rsidTr="00A014E4">
        <w:trPr>
          <w:trHeight w:val="1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397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C08" w14:textId="77777777" w:rsidR="00A014E4" w:rsidRDefault="00A014E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3.Peraturan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cara-cara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unit lain.</w:t>
            </w:r>
          </w:p>
          <w:p w14:paraId="54C3E76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429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proporsinya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C25B1F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Guru Dan 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ekstrakulikuler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12E826A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47B0F0B0" w14:textId="77777777" w:rsidTr="00A014E4">
        <w:trPr>
          <w:trHeight w:val="2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CA5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727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4.Peraturan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oleh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sebagainya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8A5D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Guru Dan 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Mentaati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norma-norma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dan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bersedia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pelanggaran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72BD5AB" w14:textId="77777777" w:rsidR="00A014E4" w:rsidRDefault="00A014E4">
            <w:pPr>
              <w:pStyle w:val="ListParagraph"/>
              <w:spacing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Guru Dan 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kewajibannya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tugasnya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14:paraId="6A0E7B88" w14:textId="77777777" w:rsidR="00A014E4" w:rsidRDefault="00A014E4" w:rsidP="00A014E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8A60A50" w14:textId="77777777" w:rsidR="00A014E4" w:rsidRDefault="00A014E4" w:rsidP="00A014E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4E68D36" w14:textId="77777777" w:rsidR="00A014E4" w:rsidRDefault="00A014E4" w:rsidP="00A014E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BC4048B" w14:textId="77777777" w:rsidR="00A014E4" w:rsidRDefault="00A014E4" w:rsidP="00A014E4">
      <w:pPr>
        <w:pStyle w:val="Heading2"/>
        <w:spacing w:line="480" w:lineRule="auto"/>
        <w:rPr>
          <w:lang w:val="en-GB"/>
        </w:rPr>
      </w:pPr>
      <w:bookmarkStart w:id="24" w:name="_Toc134376927"/>
      <w:r>
        <w:rPr>
          <w:lang w:val="en-GB"/>
        </w:rPr>
        <w:lastRenderedPageBreak/>
        <w:t xml:space="preserve">3.5 </w:t>
      </w:r>
      <w:proofErr w:type="spellStart"/>
      <w:r>
        <w:rPr>
          <w:lang w:val="en-GB"/>
        </w:rPr>
        <w:t>Pengujian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Keabsahan</w:t>
      </w:r>
      <w:proofErr w:type="spellEnd"/>
      <w:r>
        <w:rPr>
          <w:lang w:val="en-GB"/>
        </w:rPr>
        <w:t xml:space="preserve"> Data</w:t>
      </w:r>
      <w:bookmarkEnd w:id="24"/>
      <w:r>
        <w:rPr>
          <w:lang w:val="en-GB"/>
        </w:rPr>
        <w:t xml:space="preserve"> </w:t>
      </w:r>
    </w:p>
    <w:p w14:paraId="69EF1D9D" w14:textId="77777777" w:rsidR="00A014E4" w:rsidRDefault="00A014E4" w:rsidP="00A014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reabilitas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kebsahan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pembanding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4FF711" w14:textId="77777777" w:rsidR="00A014E4" w:rsidRDefault="00A014E4" w:rsidP="00A014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triagulasi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Moleong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2016:3)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37C5F149" w14:textId="77777777" w:rsidR="00A014E4" w:rsidRDefault="00A014E4" w:rsidP="00A014E4">
      <w:pPr>
        <w:pStyle w:val="ListParagraph"/>
        <w:numPr>
          <w:ilvl w:val="0"/>
          <w:numId w:val="8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C65A82" w14:textId="77777777" w:rsidR="00A014E4" w:rsidRDefault="00A014E4" w:rsidP="00A014E4">
      <w:pPr>
        <w:pStyle w:val="ListParagraph"/>
        <w:numPr>
          <w:ilvl w:val="0"/>
          <w:numId w:val="8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8AF0AA" w14:textId="77777777" w:rsidR="00A014E4" w:rsidRDefault="00A014E4" w:rsidP="00A014E4">
      <w:pPr>
        <w:pStyle w:val="ListParagraph"/>
        <w:numPr>
          <w:ilvl w:val="0"/>
          <w:numId w:val="8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3F6F84" w14:textId="77777777" w:rsidR="00A014E4" w:rsidRDefault="00A014E4" w:rsidP="00A014E4">
      <w:pPr>
        <w:pStyle w:val="ListParagraph"/>
        <w:numPr>
          <w:ilvl w:val="0"/>
          <w:numId w:val="8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perspekstif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A5F8E9" w14:textId="77777777" w:rsidR="00A014E4" w:rsidRDefault="00A014E4" w:rsidP="00A014E4">
      <w:pPr>
        <w:pStyle w:val="ListParagraph"/>
        <w:numPr>
          <w:ilvl w:val="0"/>
          <w:numId w:val="8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4AFA4E" w14:textId="77777777" w:rsidR="00A014E4" w:rsidRDefault="00A014E4" w:rsidP="00A014E4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2D715F40" w14:textId="77777777" w:rsidR="00A014E4" w:rsidRDefault="00A014E4" w:rsidP="00A014E4">
      <w:pPr>
        <w:pStyle w:val="Heading2"/>
        <w:spacing w:line="480" w:lineRule="auto"/>
        <w:rPr>
          <w:lang w:val="en-GB"/>
        </w:rPr>
      </w:pPr>
      <w:bookmarkStart w:id="25" w:name="_Toc134376928"/>
      <w:r>
        <w:rPr>
          <w:lang w:val="en-GB"/>
        </w:rPr>
        <w:t xml:space="preserve">3.6 Teknik </w:t>
      </w:r>
      <w:proofErr w:type="spellStart"/>
      <w:r>
        <w:rPr>
          <w:lang w:val="en-GB"/>
        </w:rPr>
        <w:t>Analisis</w:t>
      </w:r>
      <w:proofErr w:type="spellEnd"/>
      <w:r>
        <w:rPr>
          <w:lang w:val="en-GB"/>
        </w:rPr>
        <w:t xml:space="preserve"> Data</w:t>
      </w:r>
      <w:bookmarkEnd w:id="25"/>
      <w:r>
        <w:rPr>
          <w:lang w:val="en-GB"/>
        </w:rPr>
        <w:t xml:space="preserve"> </w:t>
      </w:r>
    </w:p>
    <w:p w14:paraId="715FD6B7" w14:textId="77777777" w:rsidR="00A014E4" w:rsidRDefault="00A014E4" w:rsidP="00A014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diinfromasikan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lain.</w:t>
      </w:r>
    </w:p>
    <w:p w14:paraId="04BD1ABA" w14:textId="77777777" w:rsidR="00A014E4" w:rsidRDefault="00A014E4" w:rsidP="00A014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Moleon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2016:325)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65B708F1" w14:textId="77777777" w:rsidR="00A014E4" w:rsidRDefault="00A014E4" w:rsidP="00A014E4">
      <w:pPr>
        <w:pStyle w:val="ListParagraph"/>
        <w:numPr>
          <w:ilvl w:val="1"/>
          <w:numId w:val="9"/>
        </w:numPr>
        <w:spacing w:after="20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pemusatan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pengabstrakan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DEE84F" w14:textId="77777777" w:rsidR="00A014E4" w:rsidRDefault="00A014E4" w:rsidP="00A014E4">
      <w:pPr>
        <w:pStyle w:val="ListParagraph"/>
        <w:numPr>
          <w:ilvl w:val="1"/>
          <w:numId w:val="9"/>
        </w:numPr>
        <w:spacing w:after="20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Display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82E19C" w14:textId="77777777" w:rsidR="00A014E4" w:rsidRDefault="00A014E4" w:rsidP="00A014E4">
      <w:pPr>
        <w:pStyle w:val="ListParagraph"/>
        <w:numPr>
          <w:ilvl w:val="1"/>
          <w:numId w:val="9"/>
        </w:numPr>
        <w:spacing w:after="20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kesimpulan-kesimpulan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15FF61" w14:textId="77777777" w:rsidR="00A014E4" w:rsidRDefault="00A014E4" w:rsidP="00A014E4">
      <w:pPr>
        <w:pStyle w:val="ListParagraph"/>
        <w:spacing w:after="20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F300AE" w14:textId="77777777" w:rsidR="00A014E4" w:rsidRDefault="00A014E4" w:rsidP="00A014E4">
      <w:pPr>
        <w:tabs>
          <w:tab w:val="left" w:pos="345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E6E0840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E3F4E98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5DB72B22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56FE9263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7F42D466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41DB5799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16BC5CE1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5343E47A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6EA0F3C2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2FB458B5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34BBDBB7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25E8CBA8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6ED9AD24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2FD4385D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7B830C0B" w14:textId="77777777" w:rsidR="00A014E4" w:rsidRDefault="00A014E4" w:rsidP="00A014E4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3.7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Jadwal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D71EE0A" w14:textId="77777777" w:rsidR="00A014E4" w:rsidRDefault="00A014E4" w:rsidP="00A014E4">
      <w:pPr>
        <w:pStyle w:val="Caption"/>
        <w:jc w:val="center"/>
        <w:rPr>
          <w:rFonts w:ascii="Times New Roman" w:hAnsi="Times New Roman" w:cs="Times New Roman"/>
          <w:b/>
          <w:i w:val="0"/>
          <w:sz w:val="24"/>
          <w:szCs w:val="24"/>
          <w:lang w:val="en-GB"/>
        </w:rPr>
      </w:pPr>
      <w:bookmarkStart w:id="26" w:name="_Toc130135925"/>
      <w:bookmarkStart w:id="27" w:name="_Toc130135597"/>
      <w:bookmarkStart w:id="28" w:name="_Toc130135475"/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3. </w:t>
      </w:r>
      <w:r>
        <w:rPr>
          <w:lang w:val="en-US"/>
        </w:rPr>
        <w:fldChar w:fldCharType="begin"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Tabel_3. \* ARABIC </w:instrText>
      </w:r>
      <w:r>
        <w:rPr>
          <w:lang w:val="en-US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2</w:t>
      </w:r>
      <w:r>
        <w:rPr>
          <w:lang w:val="en-US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Jadwal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Penelitian</w:t>
      </w:r>
      <w:bookmarkEnd w:id="26"/>
      <w:bookmarkEnd w:id="27"/>
      <w:bookmarkEnd w:id="28"/>
      <w:proofErr w:type="spellEnd"/>
    </w:p>
    <w:tbl>
      <w:tblPr>
        <w:tblStyle w:val="TableGrid"/>
        <w:tblW w:w="77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155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A014E4" w14:paraId="7F075B5E" w14:textId="77777777" w:rsidTr="00A014E4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F32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No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92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Kegiatan</w:t>
            </w:r>
            <w:proofErr w:type="spellEnd"/>
          </w:p>
        </w:tc>
        <w:tc>
          <w:tcPr>
            <w:tcW w:w="5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8BB5" w14:textId="77777777" w:rsidR="00A014E4" w:rsidRDefault="00A014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2023</w:t>
            </w:r>
          </w:p>
        </w:tc>
      </w:tr>
      <w:tr w:rsidR="00A014E4" w14:paraId="56CFC703" w14:textId="77777777" w:rsidTr="00A014E4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235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22D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277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D0E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4C3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April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92D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Mei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89D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</w:tr>
      <w:tr w:rsidR="00A014E4" w14:paraId="626C213A" w14:textId="77777777" w:rsidTr="00A014E4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B53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449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481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27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550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ED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E27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4D2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1F1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A5D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81E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348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39A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11E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174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6C5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319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849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866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855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7B8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8A4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A014E4" w14:paraId="747181B2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95B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AF8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Skripsi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3B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91907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ED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A9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A4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E6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0B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C3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09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83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BD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71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38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7E0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B3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B5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C94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3A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69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A9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364B55F2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730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22E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Judul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94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2DA2E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7C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7C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5A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96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A8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4A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EF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AA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064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F4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13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DB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FB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50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A06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2A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8E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17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19DB2049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E97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A88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Proposal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67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7F1AC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337CC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464CA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F8BB7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3D125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F6218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6FE97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C6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9D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2D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67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15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44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F2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B5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74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A6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3A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5F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4D0A5989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3E4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002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Seminar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BB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49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91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59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C6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F5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70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E95E9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49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D9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82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BE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56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09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0E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6F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F0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2C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2F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BE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7265E84E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B49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B3D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Lapangan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EE4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75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0E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89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639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E3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D2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2E514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F1DB8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7F9AB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60368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199CA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64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53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2A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67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45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23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80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DC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60E4B800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F2B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61F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FA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05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EC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99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45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AA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C5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78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D4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FD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34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ABAE3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BF1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D595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70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E6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F4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78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6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35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32E541F3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B17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F76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83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BC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B6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2E8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57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C6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7A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44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3F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5D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64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C6157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316F5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89F81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FE36E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BD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EC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CB9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E9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85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7F72B2CF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C53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BDA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941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5D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4C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67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AE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6D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E6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FA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0C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27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F7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0F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4B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86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DF1A9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0C559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3C854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58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6F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69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30121AB8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9DD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326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Seminar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54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AE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08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AD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F7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E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C9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D7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81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33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C87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112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DB1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AC16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F9E53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DBE25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8748F9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074DB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DA72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B3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4E4" w14:paraId="3BC56ECE" w14:textId="77777777" w:rsidTr="00A014E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C13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0411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83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D5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E48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AE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A60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FC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258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006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00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A6B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20D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3E0F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B0D3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D4A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A64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77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C75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AEC9E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A45A9D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35247C" w14:textId="77777777" w:rsidR="00A014E4" w:rsidRDefault="00A01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038B2CC" w14:textId="77777777" w:rsidR="00A014E4" w:rsidRDefault="00A014E4" w:rsidP="00A014E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A7BE38C" w14:textId="77777777" w:rsidR="00B95E53" w:rsidRDefault="00B95E53"/>
    <w:sectPr w:rsidR="00B95E53" w:rsidSect="00A014E4">
      <w:type w:val="continuous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7EC"/>
    <w:multiLevelType w:val="hybridMultilevel"/>
    <w:tmpl w:val="E0B4F376"/>
    <w:lvl w:ilvl="0" w:tplc="274A926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623C7"/>
    <w:multiLevelType w:val="hybridMultilevel"/>
    <w:tmpl w:val="B1EA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7F06"/>
    <w:multiLevelType w:val="multilevel"/>
    <w:tmpl w:val="84B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06065"/>
    <w:multiLevelType w:val="hybridMultilevel"/>
    <w:tmpl w:val="61568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28CE"/>
    <w:multiLevelType w:val="hybridMultilevel"/>
    <w:tmpl w:val="2E2E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E073B"/>
    <w:multiLevelType w:val="hybridMultilevel"/>
    <w:tmpl w:val="46687C7A"/>
    <w:lvl w:ilvl="0" w:tplc="F29E4152">
      <w:start w:val="1"/>
      <w:numFmt w:val="decimal"/>
      <w:lvlText w:val="%1."/>
      <w:lvlJc w:val="left"/>
      <w:pPr>
        <w:ind w:left="3088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3808" w:hanging="360"/>
      </w:pPr>
    </w:lvl>
    <w:lvl w:ilvl="2" w:tplc="0409001B">
      <w:start w:val="1"/>
      <w:numFmt w:val="lowerRoman"/>
      <w:lvlText w:val="%3."/>
      <w:lvlJc w:val="right"/>
      <w:pPr>
        <w:ind w:left="4528" w:hanging="180"/>
      </w:pPr>
    </w:lvl>
    <w:lvl w:ilvl="3" w:tplc="0409000F">
      <w:start w:val="1"/>
      <w:numFmt w:val="decimal"/>
      <w:lvlText w:val="%4."/>
      <w:lvlJc w:val="left"/>
      <w:pPr>
        <w:ind w:left="5248" w:hanging="360"/>
      </w:pPr>
    </w:lvl>
    <w:lvl w:ilvl="4" w:tplc="04090019">
      <w:start w:val="1"/>
      <w:numFmt w:val="lowerLetter"/>
      <w:lvlText w:val="%5."/>
      <w:lvlJc w:val="left"/>
      <w:pPr>
        <w:ind w:left="5968" w:hanging="360"/>
      </w:pPr>
    </w:lvl>
    <w:lvl w:ilvl="5" w:tplc="0409001B">
      <w:start w:val="1"/>
      <w:numFmt w:val="lowerRoman"/>
      <w:lvlText w:val="%6."/>
      <w:lvlJc w:val="right"/>
      <w:pPr>
        <w:ind w:left="6688" w:hanging="180"/>
      </w:pPr>
    </w:lvl>
    <w:lvl w:ilvl="6" w:tplc="0409000F">
      <w:start w:val="1"/>
      <w:numFmt w:val="decimal"/>
      <w:lvlText w:val="%7."/>
      <w:lvlJc w:val="left"/>
      <w:pPr>
        <w:ind w:left="7408" w:hanging="360"/>
      </w:pPr>
    </w:lvl>
    <w:lvl w:ilvl="7" w:tplc="04090019">
      <w:start w:val="1"/>
      <w:numFmt w:val="lowerLetter"/>
      <w:lvlText w:val="%8."/>
      <w:lvlJc w:val="left"/>
      <w:pPr>
        <w:ind w:left="8128" w:hanging="360"/>
      </w:pPr>
    </w:lvl>
    <w:lvl w:ilvl="8" w:tplc="0409001B">
      <w:start w:val="1"/>
      <w:numFmt w:val="lowerRoman"/>
      <w:lvlText w:val="%9."/>
      <w:lvlJc w:val="right"/>
      <w:pPr>
        <w:ind w:left="8848" w:hanging="180"/>
      </w:pPr>
    </w:lvl>
  </w:abstractNum>
  <w:abstractNum w:abstractNumId="6" w15:restartNumberingAfterBreak="0">
    <w:nsid w:val="7E5735CC"/>
    <w:multiLevelType w:val="multilevel"/>
    <w:tmpl w:val="B2644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7EBE1B95"/>
    <w:multiLevelType w:val="hybridMultilevel"/>
    <w:tmpl w:val="D6E212E4"/>
    <w:lvl w:ilvl="0" w:tplc="CE262CA4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FD019BF"/>
    <w:multiLevelType w:val="hybridMultilevel"/>
    <w:tmpl w:val="8BAE0E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786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32775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71622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59105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651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3012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2468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0049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0312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2487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E4"/>
    <w:rsid w:val="00A014E4"/>
    <w:rsid w:val="00B95E53"/>
    <w:rsid w:val="00C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AFDB"/>
  <w15:chartTrackingRefBased/>
  <w15:docId w15:val="{92705A67-602B-4393-A07D-90788D76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E4"/>
    <w:pPr>
      <w:spacing w:line="256" w:lineRule="auto"/>
    </w:pPr>
    <w:rPr>
      <w:kern w:val="0"/>
      <w:lang w:val="en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4E4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4E4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4E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4E4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val="en-ID"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4E4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val="en-ID"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4E4"/>
    <w:rPr>
      <w:rFonts w:ascii="Times New Roman" w:eastAsiaTheme="majorEastAsia" w:hAnsi="Times New Roman" w:cstheme="majorBidi"/>
      <w:b/>
      <w:kern w:val="0"/>
      <w:sz w:val="24"/>
      <w:szCs w:val="24"/>
      <w:lang w:val="en-ID"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14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A014E4"/>
  </w:style>
  <w:style w:type="paragraph" w:styleId="ListParagraph">
    <w:name w:val="List Paragraph"/>
    <w:basedOn w:val="Normal"/>
    <w:link w:val="ListParagraphChar"/>
    <w:uiPriority w:val="34"/>
    <w:qFormat/>
    <w:rsid w:val="00A014E4"/>
    <w:pPr>
      <w:ind w:left="720"/>
      <w:contextualSpacing/>
    </w:pPr>
    <w:rPr>
      <w:kern w:val="2"/>
      <w:lang w:val="en-US" w:eastAsia="en-US"/>
      <w14:ligatures w14:val="standardContextual"/>
    </w:rPr>
  </w:style>
  <w:style w:type="table" w:styleId="TableGrid">
    <w:name w:val="Table Grid"/>
    <w:basedOn w:val="TableNormal"/>
    <w:uiPriority w:val="59"/>
    <w:qFormat/>
    <w:rsid w:val="00A014E4"/>
    <w:pPr>
      <w:spacing w:after="0" w:line="240" w:lineRule="auto"/>
    </w:pPr>
    <w:rPr>
      <w:kern w:val="0"/>
      <w:lang w:val="en-ID" w:eastAsia="en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1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2397</Words>
  <Characters>13668</Characters>
  <Application>Microsoft Office Word</Application>
  <DocSecurity>0</DocSecurity>
  <Lines>113</Lines>
  <Paragraphs>32</Paragraphs>
  <ScaleCrop>false</ScaleCrop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2023-07-17T02:04:00Z</dcterms:created>
  <dcterms:modified xsi:type="dcterms:W3CDTF">2023-07-17T02:05:00Z</dcterms:modified>
</cp:coreProperties>
</file>