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061" w:rsidRPr="00DD36AE" w:rsidRDefault="00040061" w:rsidP="00040061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9569751"/>
      <w:r w:rsidRPr="00DD36AE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III</w:t>
      </w:r>
      <w:r w:rsidRPr="00DD36AE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OBJEK DAN METODOLOGI PENELITIAN</w:t>
      </w:r>
      <w:bookmarkEnd w:id="0"/>
    </w:p>
    <w:p w:rsidR="00040061" w:rsidRPr="00DD36AE" w:rsidRDefault="00040061" w:rsidP="000400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0061" w:rsidRPr="00DD36AE" w:rsidRDefault="00040061" w:rsidP="00040061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40061" w:rsidRPr="00DD36AE" w:rsidRDefault="00040061" w:rsidP="00040061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40061" w:rsidRPr="00DD36AE" w:rsidRDefault="00040061" w:rsidP="00040061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40061" w:rsidRPr="006D4627" w:rsidRDefault="00040061" w:rsidP="00040061">
      <w:pPr>
        <w:pStyle w:val="ListParagraph"/>
        <w:numPr>
          <w:ilvl w:val="1"/>
          <w:numId w:val="27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39569752"/>
      <w:proofErr w:type="spellStart"/>
      <w:r w:rsidRPr="006D4627">
        <w:rPr>
          <w:rFonts w:ascii="Times New Roman" w:hAnsi="Times New Roman" w:cs="Times New Roman"/>
          <w:b/>
          <w:bCs/>
          <w:sz w:val="24"/>
          <w:szCs w:val="24"/>
        </w:rPr>
        <w:t>Objek</w:t>
      </w:r>
      <w:proofErr w:type="spellEnd"/>
      <w:r w:rsidRPr="006D4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46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"/>
      <w:proofErr w:type="spellEnd"/>
    </w:p>
    <w:p w:rsidR="00040061" w:rsidRDefault="00040061" w:rsidP="00040061">
      <w:pPr>
        <w:pStyle w:val="ListParagraph"/>
        <w:numPr>
          <w:ilvl w:val="2"/>
          <w:numId w:val="27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04006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Dokter Gratis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Desa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Desa.</w:t>
      </w:r>
    </w:p>
    <w:p w:rsidR="00040061" w:rsidRDefault="00040061" w:rsidP="00040061">
      <w:pPr>
        <w:pStyle w:val="ListParagraph"/>
        <w:numPr>
          <w:ilvl w:val="0"/>
          <w:numId w:val="33"/>
        </w:numPr>
        <w:spacing w:line="48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Letak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</w:p>
    <w:p w:rsidR="00040061" w:rsidRPr="009466D2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8223D">
        <w:rPr>
          <w:rFonts w:ascii="Times New Roman" w:hAnsi="Times New Roman" w:cs="Times New Roman"/>
          <w:sz w:val="24"/>
          <w:szCs w:val="24"/>
        </w:rPr>
        <w:t>emiliki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911,7 Hektar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Warga (RW) dan 20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(RT). Adapun batas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>:</w:t>
      </w:r>
    </w:p>
    <w:p w:rsidR="00040061" w:rsidRDefault="00040061" w:rsidP="00040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0061" w:rsidRPr="008C289A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89A">
        <w:rPr>
          <w:rFonts w:ascii="Times New Roman" w:hAnsi="Times New Roman" w:cs="Times New Roman"/>
          <w:sz w:val="24"/>
          <w:szCs w:val="24"/>
        </w:rPr>
        <w:lastRenderedPageBreak/>
        <w:t>Tabel 3.1</w:t>
      </w:r>
      <w:r>
        <w:rPr>
          <w:rFonts w:ascii="Times New Roman" w:hAnsi="Times New Roman" w:cs="Times New Roman"/>
          <w:sz w:val="24"/>
          <w:szCs w:val="24"/>
        </w:rPr>
        <w:br/>
      </w:r>
      <w:r w:rsidRPr="008C289A">
        <w:rPr>
          <w:rFonts w:ascii="Times New Roman" w:hAnsi="Times New Roman" w:cs="Times New Roman"/>
          <w:sz w:val="24"/>
          <w:szCs w:val="24"/>
        </w:rPr>
        <w:t xml:space="preserve">Batas Wilayah Desa </w:t>
      </w:r>
      <w:proofErr w:type="spellStart"/>
      <w:r w:rsidRPr="008C289A">
        <w:rPr>
          <w:rFonts w:ascii="Times New Roman" w:hAnsi="Times New Roman" w:cs="Times New Roman"/>
          <w:sz w:val="24"/>
          <w:szCs w:val="24"/>
        </w:rPr>
        <w:t>Sukamelang</w:t>
      </w:r>
      <w:proofErr w:type="spellEnd"/>
    </w:p>
    <w:p w:rsidR="00040061" w:rsidRDefault="00040061" w:rsidP="00040061">
      <w:pPr>
        <w:pStyle w:val="ListParagraph"/>
        <w:spacing w:line="480" w:lineRule="auto"/>
        <w:ind w:left="1440" w:hanging="2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229" w:type="dxa"/>
        <w:tblInd w:w="279" w:type="dxa"/>
        <w:tblLook w:val="04A0" w:firstRow="1" w:lastRow="0" w:firstColumn="1" w:lastColumn="0" w:noHBand="0" w:noVBand="1"/>
      </w:tblPr>
      <w:tblGrid>
        <w:gridCol w:w="540"/>
        <w:gridCol w:w="2153"/>
        <w:gridCol w:w="4536"/>
      </w:tblGrid>
      <w:tr w:rsidR="00040061" w:rsidTr="007B65CA">
        <w:tc>
          <w:tcPr>
            <w:tcW w:w="540" w:type="dxa"/>
          </w:tcPr>
          <w:p w:rsidR="00040061" w:rsidRPr="0074473E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53" w:type="dxa"/>
          </w:tcPr>
          <w:p w:rsidR="00040061" w:rsidRPr="0074473E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</w:t>
            </w:r>
          </w:p>
        </w:tc>
        <w:tc>
          <w:tcPr>
            <w:tcW w:w="4536" w:type="dxa"/>
          </w:tcPr>
          <w:p w:rsidR="00040061" w:rsidRPr="0074473E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4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Perbatasan</w:t>
            </w:r>
            <w:proofErr w:type="spellEnd"/>
          </w:p>
        </w:tc>
      </w:tr>
      <w:tr w:rsidR="00040061" w:rsidTr="007B65CA">
        <w:tc>
          <w:tcPr>
            <w:tcW w:w="540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Utara</w:t>
            </w:r>
          </w:p>
        </w:tc>
        <w:tc>
          <w:tcPr>
            <w:tcW w:w="4536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Gabuskulon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Gabuswetan</w:t>
            </w:r>
            <w:proofErr w:type="spellEnd"/>
          </w:p>
        </w:tc>
      </w:tr>
      <w:tr w:rsidR="00040061" w:rsidTr="007B65CA">
        <w:tc>
          <w:tcPr>
            <w:tcW w:w="540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Selatan</w:t>
            </w:r>
          </w:p>
        </w:tc>
        <w:tc>
          <w:tcPr>
            <w:tcW w:w="4536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Desa Kroya,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Kroya</w:t>
            </w:r>
          </w:p>
        </w:tc>
      </w:tr>
      <w:tr w:rsidR="00040061" w:rsidTr="007B65CA">
        <w:tc>
          <w:tcPr>
            <w:tcW w:w="540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Timur</w:t>
            </w:r>
          </w:p>
        </w:tc>
        <w:tc>
          <w:tcPr>
            <w:tcW w:w="4536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Sekarmulya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Gabuswetan</w:t>
            </w:r>
            <w:proofErr w:type="spellEnd"/>
          </w:p>
        </w:tc>
      </w:tr>
      <w:tr w:rsidR="00040061" w:rsidTr="007B65CA">
        <w:tc>
          <w:tcPr>
            <w:tcW w:w="540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4536" w:type="dxa"/>
          </w:tcPr>
          <w:p w:rsidR="00040061" w:rsidRDefault="00040061" w:rsidP="007B65C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Temiyang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Kroya</w:t>
            </w:r>
          </w:p>
        </w:tc>
      </w:tr>
    </w:tbl>
    <w:p w:rsidR="00040061" w:rsidRPr="00A434BD" w:rsidRDefault="00040061" w:rsidP="000400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0061" w:rsidRDefault="00040061" w:rsidP="00040061">
      <w:pPr>
        <w:pStyle w:val="ListParagraph"/>
        <w:numPr>
          <w:ilvl w:val="0"/>
          <w:numId w:val="33"/>
        </w:numPr>
        <w:spacing w:line="48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 w:rsidRPr="00E8223D">
        <w:rPr>
          <w:rFonts w:ascii="Times New Roman" w:hAnsi="Times New Roman" w:cs="Times New Roman"/>
          <w:sz w:val="24"/>
          <w:szCs w:val="24"/>
        </w:rPr>
        <w:t xml:space="preserve">Sejarah Desa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</w:p>
    <w:p w:rsidR="00040061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Jawa Barat.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01 Mei 1981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pemekaran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Gabuskulon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Gabuswetan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1981, Desa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oleh Akhmad Sarjo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(PJS).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kuwu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dimenangkan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Walim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As’at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memerintah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1993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oleh H. Surya Samsudin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1993-2001. Pada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2001,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kuwu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dimenangkan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oleh H. AA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Walim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Tarsono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pemerintahannya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oleh RA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Nasikin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kuwu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dimenangkan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Masduki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, SH yang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061" w:rsidRPr="00E8223D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061" w:rsidRDefault="00040061" w:rsidP="00040061">
      <w:pPr>
        <w:pStyle w:val="ListParagraph"/>
        <w:numPr>
          <w:ilvl w:val="0"/>
          <w:numId w:val="33"/>
        </w:numPr>
        <w:spacing w:line="48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 w:rsidRPr="00E8223D">
        <w:rPr>
          <w:rFonts w:ascii="Times New Roman" w:hAnsi="Times New Roman" w:cs="Times New Roman"/>
          <w:sz w:val="24"/>
          <w:szCs w:val="24"/>
        </w:rPr>
        <w:lastRenderedPageBreak/>
        <w:t xml:space="preserve">Visi dan Misi Desa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</w:p>
    <w:p w:rsidR="00040061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23D">
        <w:rPr>
          <w:rFonts w:ascii="Times New Roman" w:hAnsi="Times New Roman" w:cs="Times New Roman"/>
          <w:b/>
          <w:bCs/>
          <w:sz w:val="24"/>
          <w:szCs w:val="24"/>
        </w:rPr>
        <w:t>Visi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40061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23D">
        <w:rPr>
          <w:rFonts w:ascii="Times New Roman" w:hAnsi="Times New Roman" w:cs="Times New Roman"/>
          <w:sz w:val="24"/>
          <w:szCs w:val="24"/>
        </w:rPr>
        <w:t xml:space="preserve">Visi Desa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“AGAN” (Agamis,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Guyub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, Amanah,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>).</w:t>
      </w:r>
    </w:p>
    <w:p w:rsidR="00040061" w:rsidRPr="00E8223D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23D">
        <w:rPr>
          <w:rFonts w:ascii="Times New Roman" w:hAnsi="Times New Roman" w:cs="Times New Roman"/>
          <w:b/>
          <w:bCs/>
          <w:sz w:val="24"/>
          <w:szCs w:val="24"/>
        </w:rPr>
        <w:t>Misi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40061" w:rsidRDefault="00040061" w:rsidP="00040061">
      <w:pPr>
        <w:pStyle w:val="ListParagraph"/>
        <w:numPr>
          <w:ilvl w:val="0"/>
          <w:numId w:val="32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(Agamis)</w:t>
      </w:r>
    </w:p>
    <w:p w:rsidR="00040061" w:rsidRDefault="00040061" w:rsidP="00040061">
      <w:pPr>
        <w:pStyle w:val="ListParagraph"/>
        <w:numPr>
          <w:ilvl w:val="0"/>
          <w:numId w:val="32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dijiwai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/gotong royong,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Guyub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40061" w:rsidRDefault="00040061" w:rsidP="00040061">
      <w:pPr>
        <w:pStyle w:val="ListParagraph"/>
        <w:numPr>
          <w:ilvl w:val="0"/>
          <w:numId w:val="32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Guyub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(Amanah)</w:t>
      </w:r>
    </w:p>
    <w:p w:rsidR="00040061" w:rsidRDefault="00040061" w:rsidP="00040061">
      <w:pPr>
        <w:pStyle w:val="ListParagraph"/>
        <w:numPr>
          <w:ilvl w:val="0"/>
          <w:numId w:val="32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(Agamis, </w:t>
      </w:r>
      <w:proofErr w:type="spellStart"/>
      <w:r>
        <w:rPr>
          <w:rFonts w:ascii="Times New Roman" w:hAnsi="Times New Roman" w:cs="Times New Roman"/>
          <w:sz w:val="24"/>
          <w:szCs w:val="24"/>
        </w:rPr>
        <w:t>Guyub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Amanah)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40061" w:rsidRPr="005D19CA" w:rsidRDefault="00040061" w:rsidP="00040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0061" w:rsidRDefault="00040061" w:rsidP="00040061">
      <w:pPr>
        <w:pStyle w:val="ListParagraph"/>
        <w:numPr>
          <w:ilvl w:val="0"/>
          <w:numId w:val="33"/>
        </w:numPr>
        <w:spacing w:line="48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040061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C47E69" wp14:editId="1D325265">
            <wp:simplePos x="0" y="0"/>
            <wp:positionH relativeFrom="column">
              <wp:posOffset>30129</wp:posOffset>
            </wp:positionH>
            <wp:positionV relativeFrom="paragraph">
              <wp:posOffset>702310</wp:posOffset>
            </wp:positionV>
            <wp:extent cx="5200650" cy="3213735"/>
            <wp:effectExtent l="0" t="0" r="0" b="0"/>
            <wp:wrapTopAndBottom/>
            <wp:docPr id="1440015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15293" name="Picture 14400152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61" w:rsidRPr="005D19CA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9CA">
        <w:rPr>
          <w:rFonts w:ascii="Times New Roman" w:hAnsi="Times New Roman" w:cs="Times New Roman"/>
          <w:sz w:val="24"/>
          <w:szCs w:val="24"/>
        </w:rPr>
        <w:t>Gambar 3.1</w:t>
      </w:r>
      <w:r w:rsidRPr="005D19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Sukamelang</w:t>
      </w:r>
      <w:proofErr w:type="spellEnd"/>
    </w:p>
    <w:p w:rsidR="00040061" w:rsidRDefault="00040061" w:rsidP="00040061">
      <w:pPr>
        <w:pStyle w:val="ListParagraph"/>
        <w:spacing w:line="240" w:lineRule="auto"/>
        <w:ind w:left="2160" w:hanging="33"/>
        <w:jc w:val="center"/>
        <w:rPr>
          <w:rFonts w:ascii="Times New Roman" w:hAnsi="Times New Roman" w:cs="Times New Roman"/>
          <w:sz w:val="24"/>
          <w:szCs w:val="24"/>
        </w:rPr>
      </w:pPr>
    </w:p>
    <w:p w:rsidR="00040061" w:rsidRDefault="00040061" w:rsidP="00040061">
      <w:pPr>
        <w:pStyle w:val="ListParagraph"/>
        <w:numPr>
          <w:ilvl w:val="0"/>
          <w:numId w:val="33"/>
        </w:numPr>
        <w:spacing w:line="48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Organsiasi</w:t>
      </w:r>
      <w:proofErr w:type="spellEnd"/>
    </w:p>
    <w:p w:rsidR="00040061" w:rsidRDefault="00040061" w:rsidP="00040061">
      <w:pPr>
        <w:pStyle w:val="ListParagraph"/>
        <w:numPr>
          <w:ilvl w:val="0"/>
          <w:numId w:val="34"/>
        </w:numPr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Desa/</w:t>
      </w:r>
      <w:proofErr w:type="spellStart"/>
      <w:r>
        <w:rPr>
          <w:rFonts w:ascii="Times New Roman" w:hAnsi="Times New Roman" w:cs="Times New Roman"/>
          <w:sz w:val="24"/>
          <w:szCs w:val="24"/>
        </w:rPr>
        <w:t>Kuwu</w:t>
      </w:r>
      <w:proofErr w:type="spellEnd"/>
    </w:p>
    <w:p w:rsidR="00040061" w:rsidRPr="002643F4" w:rsidRDefault="00040061" w:rsidP="00040061">
      <w:pPr>
        <w:pStyle w:val="ListParagraph"/>
        <w:spacing w:line="480" w:lineRule="auto"/>
        <w:ind w:left="567" w:firstLine="3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C0"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43F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40061" w:rsidRPr="00724EA7" w:rsidRDefault="00040061" w:rsidP="00040061">
      <w:pPr>
        <w:pStyle w:val="ListParagraph"/>
        <w:numPr>
          <w:ilvl w:val="1"/>
          <w:numId w:val="3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724EA7">
        <w:rPr>
          <w:rFonts w:ascii="Times New Roman" w:hAnsi="Times New Roman" w:cs="Times New Roman"/>
          <w:sz w:val="24"/>
          <w:szCs w:val="24"/>
        </w:rPr>
        <w:t>enyelenggarakan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Desa,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praja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wilayah.</w:t>
      </w:r>
    </w:p>
    <w:p w:rsidR="00040061" w:rsidRPr="00724EA7" w:rsidRDefault="00040061" w:rsidP="00040061">
      <w:pPr>
        <w:pStyle w:val="ListParagraph"/>
        <w:numPr>
          <w:ilvl w:val="1"/>
          <w:numId w:val="3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724EA7">
        <w:rPr>
          <w:rFonts w:ascii="Times New Roman" w:hAnsi="Times New Roman" w:cs="Times New Roman"/>
          <w:sz w:val="24"/>
          <w:szCs w:val="24"/>
        </w:rPr>
        <w:t>elaksanakan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perdesaan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>.</w:t>
      </w:r>
    </w:p>
    <w:p w:rsidR="00040061" w:rsidRPr="00724EA7" w:rsidRDefault="00040061" w:rsidP="00040061">
      <w:pPr>
        <w:pStyle w:val="ListParagraph"/>
        <w:numPr>
          <w:ilvl w:val="1"/>
          <w:numId w:val="3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24EA7">
        <w:rPr>
          <w:rFonts w:ascii="Times New Roman" w:hAnsi="Times New Roman" w:cs="Times New Roman"/>
          <w:sz w:val="24"/>
          <w:szCs w:val="24"/>
        </w:rPr>
        <w:t>embinaan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>.</w:t>
      </w:r>
    </w:p>
    <w:p w:rsidR="00040061" w:rsidRPr="00724EA7" w:rsidRDefault="00040061" w:rsidP="00040061">
      <w:pPr>
        <w:pStyle w:val="ListParagraph"/>
        <w:numPr>
          <w:ilvl w:val="1"/>
          <w:numId w:val="3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24EA7">
        <w:rPr>
          <w:rFonts w:ascii="Times New Roman" w:hAnsi="Times New Roman" w:cs="Times New Roman"/>
          <w:sz w:val="24"/>
          <w:szCs w:val="24"/>
        </w:rPr>
        <w:t>emberdayaan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>,</w:t>
      </w:r>
    </w:p>
    <w:p w:rsidR="00040061" w:rsidRPr="00724EA7" w:rsidRDefault="00040061" w:rsidP="00040061">
      <w:pPr>
        <w:pStyle w:val="ListParagraph"/>
        <w:numPr>
          <w:ilvl w:val="1"/>
          <w:numId w:val="3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724EA7">
        <w:rPr>
          <w:rFonts w:ascii="Times New Roman" w:hAnsi="Times New Roman" w:cs="Times New Roman"/>
          <w:sz w:val="24"/>
          <w:szCs w:val="24"/>
        </w:rPr>
        <w:t>konomi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pemuda,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1"/>
          <w:numId w:val="3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724EA7">
        <w:rPr>
          <w:rFonts w:ascii="Times New Roman" w:hAnsi="Times New Roman" w:cs="Times New Roman"/>
          <w:sz w:val="24"/>
          <w:szCs w:val="24"/>
        </w:rPr>
        <w:t>enjaga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2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EA7">
        <w:rPr>
          <w:rFonts w:ascii="Times New Roman" w:hAnsi="Times New Roman" w:cs="Times New Roman"/>
          <w:sz w:val="24"/>
          <w:szCs w:val="24"/>
        </w:rPr>
        <w:t>lainny</w:t>
      </w:r>
      <w:proofErr w:type="spellEnd"/>
    </w:p>
    <w:p w:rsidR="00040061" w:rsidRDefault="00040061" w:rsidP="00040061">
      <w:pPr>
        <w:pStyle w:val="ListParagraph"/>
        <w:numPr>
          <w:ilvl w:val="0"/>
          <w:numId w:val="34"/>
        </w:numPr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</w:t>
      </w:r>
    </w:p>
    <w:p w:rsidR="00040061" w:rsidRDefault="00040061" w:rsidP="00040061">
      <w:pPr>
        <w:pStyle w:val="ListParagraph"/>
        <w:spacing w:line="480" w:lineRule="auto"/>
        <w:ind w:left="567" w:firstLine="3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Pr="002643F4" w:rsidRDefault="00040061" w:rsidP="00040061">
      <w:pPr>
        <w:pStyle w:val="ListParagraph"/>
        <w:numPr>
          <w:ilvl w:val="0"/>
          <w:numId w:val="38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ketatausahaan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ekspedisi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Pr="002643F4" w:rsidRDefault="00040061" w:rsidP="00040061">
      <w:pPr>
        <w:pStyle w:val="ListParagraph"/>
        <w:numPr>
          <w:ilvl w:val="0"/>
          <w:numId w:val="38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pengadministrasian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Pr="002643F4" w:rsidRDefault="00040061" w:rsidP="00040061">
      <w:pPr>
        <w:pStyle w:val="ListParagraph"/>
        <w:numPr>
          <w:ilvl w:val="0"/>
          <w:numId w:val="38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lastRenderedPageBreak/>
        <w:t>verifikasi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Desa,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Desa, BPD,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0"/>
          <w:numId w:val="38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menginventarisir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(KAUR)</w:t>
      </w:r>
    </w:p>
    <w:p w:rsidR="00040061" w:rsidRDefault="00040061" w:rsidP="00040061">
      <w:pPr>
        <w:pStyle w:val="ListParagraph"/>
        <w:spacing w:line="480" w:lineRule="auto"/>
        <w:ind w:left="567" w:firstLine="3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Pr="002643F4" w:rsidRDefault="00040061" w:rsidP="00040061">
      <w:pPr>
        <w:pStyle w:val="ListParagraph"/>
        <w:numPr>
          <w:ilvl w:val="0"/>
          <w:numId w:val="39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ketatausahaan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ekspedisi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pengadministrasian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Pr="002643F4" w:rsidRDefault="00040061" w:rsidP="00040061">
      <w:pPr>
        <w:pStyle w:val="ListParagraph"/>
        <w:numPr>
          <w:ilvl w:val="0"/>
          <w:numId w:val="39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admnistrasi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Desa,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Desa, BPD,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Pr="002643F4" w:rsidRDefault="00040061" w:rsidP="00040061">
      <w:pPr>
        <w:pStyle w:val="ListParagraph"/>
        <w:numPr>
          <w:ilvl w:val="0"/>
          <w:numId w:val="39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lastRenderedPageBreak/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menginventarisir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Seksi (KASI)</w:t>
      </w:r>
    </w:p>
    <w:p w:rsidR="00040061" w:rsidRDefault="00040061" w:rsidP="00040061">
      <w:pPr>
        <w:pStyle w:val="ListParagraph"/>
        <w:spacing w:line="480" w:lineRule="auto"/>
        <w:ind w:left="567" w:firstLine="3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praja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wilayah,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Desa.</w:t>
      </w:r>
    </w:p>
    <w:p w:rsidR="00040061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perdesaan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pemuda,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3F4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2643F4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>
        <w:rPr>
          <w:rFonts w:ascii="Times New Roman" w:hAnsi="Times New Roman" w:cs="Times New Roman"/>
          <w:sz w:val="24"/>
          <w:szCs w:val="24"/>
        </w:rPr>
        <w:t>/Bekel</w:t>
      </w:r>
    </w:p>
    <w:p w:rsidR="00040061" w:rsidRDefault="00040061" w:rsidP="00040061">
      <w:pPr>
        <w:pStyle w:val="ListParagraph"/>
        <w:spacing w:line="480" w:lineRule="auto"/>
        <w:ind w:left="567" w:firstLine="3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947">
        <w:rPr>
          <w:rFonts w:ascii="Times New Roman" w:hAnsi="Times New Roman" w:cs="Times New Roman"/>
          <w:sz w:val="24"/>
          <w:szCs w:val="24"/>
        </w:rPr>
        <w:lastRenderedPageBreak/>
        <w:t>Pembinaan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wilayah.</w:t>
      </w:r>
    </w:p>
    <w:p w:rsidR="00040061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>.</w:t>
      </w:r>
    </w:p>
    <w:p w:rsidR="00040061" w:rsidRPr="006D509C" w:rsidRDefault="00040061" w:rsidP="00040061">
      <w:pPr>
        <w:pStyle w:val="ListParagraph"/>
        <w:numPr>
          <w:ilvl w:val="1"/>
          <w:numId w:val="34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D569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94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:rsidR="00040061" w:rsidRDefault="00040061" w:rsidP="00040061">
      <w:pPr>
        <w:pStyle w:val="ListParagraph"/>
        <w:numPr>
          <w:ilvl w:val="0"/>
          <w:numId w:val="33"/>
        </w:numPr>
        <w:spacing w:line="480" w:lineRule="auto"/>
        <w:ind w:left="567" w:hanging="501"/>
        <w:rPr>
          <w:rFonts w:ascii="Times New Roman" w:hAnsi="Times New Roman" w:cs="Times New Roman"/>
          <w:sz w:val="24"/>
          <w:szCs w:val="24"/>
        </w:rPr>
      </w:pPr>
      <w:proofErr w:type="spellStart"/>
      <w:r w:rsidRPr="00E8223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sz w:val="24"/>
          <w:szCs w:val="24"/>
        </w:rPr>
        <w:t>Pegawai</w:t>
      </w:r>
      <w:proofErr w:type="spellEnd"/>
    </w:p>
    <w:p w:rsidR="00040061" w:rsidRDefault="00040061" w:rsidP="00040061">
      <w:pPr>
        <w:pStyle w:val="ListParagraph"/>
        <w:spacing w:line="480" w:lineRule="auto"/>
        <w:ind w:left="0"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prakarsai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82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61" w:rsidRPr="005D19CA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9CA">
        <w:rPr>
          <w:rFonts w:ascii="Times New Roman" w:hAnsi="Times New Roman" w:cs="Times New Roman"/>
          <w:sz w:val="24"/>
          <w:szCs w:val="24"/>
        </w:rPr>
        <w:t>Tabel 3.2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Jenis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4356" w:type="dxa"/>
        <w:tblInd w:w="1838" w:type="dxa"/>
        <w:tblLook w:val="04A0" w:firstRow="1" w:lastRow="0" w:firstColumn="1" w:lastColumn="0" w:noHBand="0" w:noVBand="1"/>
      </w:tblPr>
      <w:tblGrid>
        <w:gridCol w:w="670"/>
        <w:gridCol w:w="2410"/>
        <w:gridCol w:w="1276"/>
      </w:tblGrid>
      <w:tr w:rsidR="00040061" w:rsidTr="007B65CA">
        <w:tc>
          <w:tcPr>
            <w:tcW w:w="670" w:type="dxa"/>
          </w:tcPr>
          <w:p w:rsidR="00040061" w:rsidRPr="007A53E9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040061" w:rsidRPr="007A53E9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Jenis </w:t>
            </w:r>
            <w:proofErr w:type="spellStart"/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276" w:type="dxa"/>
          </w:tcPr>
          <w:p w:rsidR="00040061" w:rsidRPr="007A53E9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40061" w:rsidRDefault="00040061" w:rsidP="007B65C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</w:t>
            </w:r>
            <w:proofErr w:type="spellEnd"/>
          </w:p>
        </w:tc>
        <w:tc>
          <w:tcPr>
            <w:tcW w:w="1276" w:type="dxa"/>
          </w:tcPr>
          <w:p w:rsidR="00040061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40061" w:rsidRDefault="00040061" w:rsidP="007B65C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276" w:type="dxa"/>
          </w:tcPr>
          <w:p w:rsidR="00040061" w:rsidRDefault="00040061" w:rsidP="007B65C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061" w:rsidRDefault="00040061" w:rsidP="00040061">
      <w:pPr>
        <w:pStyle w:val="ListParagraph"/>
        <w:spacing w:line="480" w:lineRule="auto"/>
        <w:ind w:left="2160" w:hanging="33"/>
        <w:rPr>
          <w:rFonts w:ascii="Times New Roman" w:hAnsi="Times New Roman" w:cs="Times New Roman"/>
          <w:sz w:val="24"/>
          <w:szCs w:val="24"/>
        </w:rPr>
      </w:pPr>
    </w:p>
    <w:p w:rsidR="00040061" w:rsidRPr="005D19CA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9CA">
        <w:rPr>
          <w:rFonts w:ascii="Times New Roman" w:hAnsi="Times New Roman" w:cs="Times New Roman"/>
          <w:sz w:val="24"/>
          <w:szCs w:val="24"/>
        </w:rPr>
        <w:t>Tabel 3.3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C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D19CA">
        <w:rPr>
          <w:rFonts w:ascii="Times New Roman" w:hAnsi="Times New Roman" w:cs="Times New Roman"/>
          <w:sz w:val="24"/>
          <w:szCs w:val="24"/>
        </w:rPr>
        <w:t xml:space="preserve"> Tingkat Pendidika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040061" w:rsidRDefault="00040061" w:rsidP="00040061">
      <w:pPr>
        <w:pStyle w:val="ListParagraph"/>
        <w:spacing w:line="240" w:lineRule="auto"/>
        <w:ind w:left="2160" w:hanging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12"/>
        <w:gridCol w:w="3021"/>
        <w:gridCol w:w="1934"/>
      </w:tblGrid>
      <w:tr w:rsidR="00040061" w:rsidTr="007B65CA">
        <w:tc>
          <w:tcPr>
            <w:tcW w:w="812" w:type="dxa"/>
          </w:tcPr>
          <w:p w:rsidR="00040061" w:rsidRPr="001C506B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021" w:type="dxa"/>
          </w:tcPr>
          <w:p w:rsidR="00040061" w:rsidRPr="001C506B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Pendidikan</w:t>
            </w:r>
          </w:p>
        </w:tc>
        <w:tc>
          <w:tcPr>
            <w:tcW w:w="1934" w:type="dxa"/>
          </w:tcPr>
          <w:p w:rsidR="00040061" w:rsidRPr="001C506B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040061" w:rsidTr="007B65CA">
        <w:tc>
          <w:tcPr>
            <w:tcW w:w="812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 Satu (S1)</w:t>
            </w:r>
          </w:p>
        </w:tc>
        <w:tc>
          <w:tcPr>
            <w:tcW w:w="1934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0061" w:rsidTr="007B65CA">
        <w:tc>
          <w:tcPr>
            <w:tcW w:w="812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</w:p>
        </w:tc>
        <w:tc>
          <w:tcPr>
            <w:tcW w:w="1934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40061" w:rsidRPr="001C506B" w:rsidRDefault="00040061" w:rsidP="00040061">
      <w:pPr>
        <w:pStyle w:val="ListParagraph"/>
        <w:spacing w:line="480" w:lineRule="auto"/>
        <w:ind w:left="2160" w:hanging="33"/>
        <w:jc w:val="center"/>
        <w:rPr>
          <w:rFonts w:ascii="Times New Roman" w:hAnsi="Times New Roman" w:cs="Times New Roman"/>
          <w:sz w:val="24"/>
          <w:szCs w:val="24"/>
        </w:rPr>
      </w:pPr>
    </w:p>
    <w:p w:rsidR="00040061" w:rsidRDefault="00040061" w:rsidP="00040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0061" w:rsidRPr="005D19CA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9CA">
        <w:rPr>
          <w:rFonts w:ascii="Times New Roman" w:hAnsi="Times New Roman" w:cs="Times New Roman"/>
          <w:sz w:val="24"/>
          <w:szCs w:val="24"/>
        </w:rPr>
        <w:lastRenderedPageBreak/>
        <w:t>Tabel 3.4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70"/>
        <w:gridCol w:w="4007"/>
        <w:gridCol w:w="1090"/>
      </w:tblGrid>
      <w:tr w:rsidR="00040061" w:rsidTr="007B65CA">
        <w:tc>
          <w:tcPr>
            <w:tcW w:w="670" w:type="dxa"/>
          </w:tcPr>
          <w:p w:rsidR="00040061" w:rsidRPr="007A53E9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07" w:type="dxa"/>
          </w:tcPr>
          <w:p w:rsidR="00040061" w:rsidRPr="007A53E9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090" w:type="dxa"/>
          </w:tcPr>
          <w:p w:rsidR="00040061" w:rsidRPr="007A53E9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Desa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Kuwu</w:t>
            </w:r>
            <w:proofErr w:type="spellEnd"/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Usaha dan Umum</w:t>
            </w:r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61" w:rsidTr="007B65CA">
        <w:tc>
          <w:tcPr>
            <w:tcW w:w="67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7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Bekel</w:t>
            </w:r>
          </w:p>
        </w:tc>
        <w:tc>
          <w:tcPr>
            <w:tcW w:w="1090" w:type="dxa"/>
          </w:tcPr>
          <w:p w:rsidR="00040061" w:rsidRDefault="00040061" w:rsidP="007B6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40061" w:rsidRPr="004F29B4" w:rsidRDefault="00040061" w:rsidP="000400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40061" w:rsidRPr="006D4627" w:rsidRDefault="00040061" w:rsidP="00040061">
      <w:pPr>
        <w:pStyle w:val="ListParagraph"/>
        <w:numPr>
          <w:ilvl w:val="1"/>
          <w:numId w:val="27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39569753"/>
      <w:r w:rsidRPr="006D4627">
        <w:rPr>
          <w:rFonts w:ascii="Times New Roman" w:hAnsi="Times New Roman" w:cs="Times New Roman"/>
          <w:b/>
          <w:bCs/>
          <w:sz w:val="24"/>
          <w:szCs w:val="24"/>
        </w:rPr>
        <w:t xml:space="preserve">Metode </w:t>
      </w:r>
      <w:proofErr w:type="spellStart"/>
      <w:r w:rsidRPr="006D46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2"/>
      <w:proofErr w:type="spellEnd"/>
    </w:p>
    <w:p w:rsidR="00040061" w:rsidRDefault="00040061" w:rsidP="00040061">
      <w:pPr>
        <w:pStyle w:val="ListParagraph"/>
        <w:numPr>
          <w:ilvl w:val="2"/>
          <w:numId w:val="27"/>
        </w:numPr>
        <w:spacing w:line="48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_Toc139569754"/>
      <w:r w:rsidRPr="00DD36AE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Digunakan</w:t>
      </w:r>
      <w:bookmarkEnd w:id="3"/>
      <w:proofErr w:type="spellEnd"/>
    </w:p>
    <w:p w:rsidR="0004006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Yunani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62F">
        <w:rPr>
          <w:rFonts w:ascii="Times New Roman" w:hAnsi="Times New Roman" w:cs="Times New Roman"/>
          <w:i/>
          <w:iCs/>
          <w:sz w:val="24"/>
          <w:szCs w:val="24"/>
        </w:rPr>
        <w:t>methodos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detail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061" w:rsidRPr="00D56947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fenomena-fenomena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sedalam-dalamnya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Dabbs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Salim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2012:28)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Bogdan dan Taylor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Salim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2012:45-46)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2"/>
          <w:numId w:val="27"/>
        </w:numPr>
        <w:spacing w:line="48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_Toc139569755"/>
      <w:r w:rsidRPr="00DD36AE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Penelitian</w:t>
      </w:r>
      <w:bookmarkEnd w:id="4"/>
      <w:proofErr w:type="spellEnd"/>
    </w:p>
    <w:p w:rsidR="0004006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Ibnu Hajar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Salim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2012:44)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D56947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0061" w:rsidRPr="006D4627" w:rsidRDefault="00040061" w:rsidP="00040061">
      <w:pPr>
        <w:pStyle w:val="ListParagraph"/>
        <w:numPr>
          <w:ilvl w:val="1"/>
          <w:numId w:val="27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39569756"/>
      <w:proofErr w:type="spellStart"/>
      <w:r w:rsidRPr="006D4627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6D4627">
        <w:rPr>
          <w:rFonts w:ascii="Times New Roman" w:hAnsi="Times New Roman" w:cs="Times New Roman"/>
          <w:b/>
          <w:bCs/>
          <w:sz w:val="24"/>
          <w:szCs w:val="24"/>
        </w:rPr>
        <w:t xml:space="preserve"> Dan Teknik </w:t>
      </w:r>
      <w:proofErr w:type="spellStart"/>
      <w:r w:rsidRPr="006D4627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6D4627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5"/>
    </w:p>
    <w:p w:rsidR="00040061" w:rsidRDefault="00040061" w:rsidP="00040061">
      <w:pPr>
        <w:pStyle w:val="ListParagraph"/>
        <w:numPr>
          <w:ilvl w:val="2"/>
          <w:numId w:val="27"/>
        </w:numPr>
        <w:spacing w:line="48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_Toc139569757"/>
      <w:proofErr w:type="spellStart"/>
      <w:r w:rsidRPr="00DD36AE">
        <w:rPr>
          <w:rFonts w:ascii="Times New Roman" w:hAnsi="Times New Roman" w:cs="Times New Roman"/>
          <w:sz w:val="24"/>
          <w:szCs w:val="24"/>
        </w:rPr>
        <w:t>Informan</w:t>
      </w:r>
      <w:bookmarkEnd w:id="6"/>
      <w:proofErr w:type="spellEnd"/>
    </w:p>
    <w:p w:rsidR="0004006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CFE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spacing w:line="480" w:lineRule="auto"/>
        <w:ind w:left="709" w:hanging="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7BBC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Informan</w:t>
      </w:r>
      <w:proofErr w:type="spellEnd"/>
      <w:r w:rsidRPr="00F27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BBC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F27B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40061" w:rsidRPr="00B41CFE" w:rsidRDefault="00040061" w:rsidP="00040061">
      <w:pPr>
        <w:pStyle w:val="ListParagraph"/>
        <w:numPr>
          <w:ilvl w:val="0"/>
          <w:numId w:val="28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F27BBC" w:rsidRDefault="00040061" w:rsidP="00040061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7BBC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F27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F27BBC">
        <w:rPr>
          <w:rFonts w:ascii="Times New Roman" w:hAnsi="Times New Roman" w:cs="Times New Roman"/>
          <w:b/>
          <w:bCs/>
          <w:sz w:val="24"/>
          <w:szCs w:val="24"/>
        </w:rPr>
        <w:t>Pendukung</w:t>
      </w:r>
      <w:proofErr w:type="spellEnd"/>
      <w:r w:rsidRPr="00F27BB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040061" w:rsidRDefault="00040061" w:rsidP="00040061">
      <w:pPr>
        <w:pStyle w:val="ListParagraph"/>
        <w:numPr>
          <w:ilvl w:val="0"/>
          <w:numId w:val="29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061" w:rsidRPr="00235C90" w:rsidRDefault="00040061" w:rsidP="00040061">
      <w:pPr>
        <w:pStyle w:val="ListParagraph"/>
        <w:numPr>
          <w:ilvl w:val="0"/>
          <w:numId w:val="29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Tenaga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F27BBC" w:rsidRDefault="00040061" w:rsidP="00040061">
      <w:pPr>
        <w:pStyle w:val="ListParagraph"/>
        <w:numPr>
          <w:ilvl w:val="0"/>
          <w:numId w:val="29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Masyarakat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2"/>
          <w:numId w:val="27"/>
        </w:numPr>
        <w:spacing w:line="48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_Toc139569758"/>
      <w:r w:rsidRPr="00DD36AE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Informan</w:t>
      </w:r>
      <w:bookmarkEnd w:id="7"/>
      <w:proofErr w:type="spellEnd"/>
    </w:p>
    <w:p w:rsidR="00040061" w:rsidRPr="001B690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28D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28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8328D">
        <w:rPr>
          <w:rFonts w:ascii="Times New Roman" w:hAnsi="Times New Roman" w:cs="Times New Roman"/>
          <w:sz w:val="24"/>
          <w:szCs w:val="24"/>
        </w:rPr>
        <w:t xml:space="preserve"> </w:t>
      </w:r>
      <w:r w:rsidRPr="009B4A73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Pr="00B832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Neuman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Hosea </w:t>
      </w:r>
      <w:proofErr w:type="spellStart"/>
      <w:r>
        <w:rPr>
          <w:rFonts w:ascii="Times New Roman" w:hAnsi="Times New Roman" w:cs="Times New Roman"/>
          <w:sz w:val="24"/>
          <w:szCs w:val="24"/>
        </w:rPr>
        <w:t>Ocbrianto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2012:9) </w:t>
      </w:r>
      <w:r w:rsidRPr="00235B91">
        <w:rPr>
          <w:rFonts w:ascii="Times New Roman" w:hAnsi="Times New Roman" w:cs="Times New Roman"/>
          <w:i/>
          <w:iCs/>
          <w:sz w:val="24"/>
          <w:szCs w:val="24"/>
        </w:rPr>
        <w:t xml:space="preserve">purposive </w:t>
      </w:r>
      <w:proofErr w:type="spellStart"/>
      <w:r w:rsidRPr="00235B91">
        <w:rPr>
          <w:rFonts w:ascii="Times New Roman" w:hAnsi="Times New Roman" w:cs="Times New Roman"/>
          <w:i/>
          <w:iCs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Default="00040061" w:rsidP="00040061">
      <w:pPr>
        <w:pStyle w:val="ListParagraph"/>
        <w:numPr>
          <w:ilvl w:val="2"/>
          <w:numId w:val="27"/>
        </w:numPr>
        <w:spacing w:line="48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_Toc139569759"/>
      <w:r w:rsidRPr="00DD36AE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Data</w:t>
      </w:r>
      <w:bookmarkEnd w:id="8"/>
    </w:p>
    <w:p w:rsidR="00040061" w:rsidRDefault="00040061" w:rsidP="0004006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2016:193).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Dalam Program Dokter Gratis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Sukamelang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Default="00040061" w:rsidP="00040061">
      <w:pPr>
        <w:pStyle w:val="ListParagraph"/>
        <w:numPr>
          <w:ilvl w:val="0"/>
          <w:numId w:val="30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040061" w:rsidRPr="00D56947" w:rsidRDefault="00040061" w:rsidP="00040061">
      <w:pPr>
        <w:pStyle w:val="ListParagraph"/>
        <w:spacing w:line="480" w:lineRule="auto"/>
        <w:ind w:left="709" w:firstLine="3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776">
        <w:rPr>
          <w:rFonts w:ascii="Times New Roman" w:hAnsi="Times New Roman" w:cs="Times New Roman"/>
          <w:sz w:val="24"/>
          <w:szCs w:val="24"/>
          <w:lang w:val="id-ID"/>
        </w:rPr>
        <w:t xml:space="preserve">Wawancara merupakan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dua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ide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mengkonstruksikan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Dina Malihah, 2019:13). Jadi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berpegang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</w:p>
    <w:p w:rsidR="00040061" w:rsidRDefault="00040061" w:rsidP="00040061">
      <w:pPr>
        <w:pStyle w:val="ListParagraph"/>
        <w:numPr>
          <w:ilvl w:val="0"/>
          <w:numId w:val="30"/>
        </w:numPr>
        <w:spacing w:line="48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040061" w:rsidRDefault="00040061" w:rsidP="00040061">
      <w:pPr>
        <w:pStyle w:val="ListParagraph"/>
        <w:spacing w:line="480" w:lineRule="auto"/>
        <w:ind w:left="709" w:firstLine="3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pembicaraan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B45BB3" w:rsidRDefault="00040061" w:rsidP="00040061">
      <w:pPr>
        <w:pStyle w:val="ListParagraph"/>
        <w:spacing w:line="480" w:lineRule="auto"/>
        <w:ind w:left="709" w:firstLine="370"/>
        <w:jc w:val="both"/>
        <w:rPr>
          <w:rFonts w:ascii="Times New Roman" w:hAnsi="Times New Roman" w:cs="Times New Roman"/>
          <w:sz w:val="24"/>
          <w:szCs w:val="24"/>
        </w:rPr>
      </w:pPr>
    </w:p>
    <w:p w:rsidR="00040061" w:rsidRPr="00E8223D" w:rsidRDefault="00040061" w:rsidP="00040061">
      <w:pPr>
        <w:pStyle w:val="ListParagraph"/>
        <w:numPr>
          <w:ilvl w:val="1"/>
          <w:numId w:val="27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39569760"/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Operasionalisasi</w:t>
      </w:r>
      <w:proofErr w:type="spellEnd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9"/>
      <w:proofErr w:type="spellEnd"/>
    </w:p>
    <w:p w:rsidR="00040061" w:rsidRPr="009718AA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parameter-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F92E39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E39">
        <w:rPr>
          <w:rFonts w:ascii="Times New Roman" w:hAnsi="Times New Roman" w:cs="Times New Roman"/>
          <w:sz w:val="24"/>
          <w:szCs w:val="24"/>
        </w:rPr>
        <w:t>Tabel 3.5</w:t>
      </w:r>
      <w:r w:rsidRPr="00F92E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92E39">
        <w:rPr>
          <w:rFonts w:ascii="Times New Roman" w:hAnsi="Times New Roman" w:cs="Times New Roman"/>
          <w:sz w:val="24"/>
          <w:szCs w:val="24"/>
        </w:rPr>
        <w:t>Operasionalisasi</w:t>
      </w:r>
      <w:proofErr w:type="spellEnd"/>
      <w:r w:rsidRPr="00F92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E3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92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E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8080" w:type="dxa"/>
        <w:tblInd w:w="-5" w:type="dxa"/>
        <w:tblLook w:val="04A0" w:firstRow="1" w:lastRow="0" w:firstColumn="1" w:lastColumn="0" w:noHBand="0" w:noVBand="1"/>
      </w:tblPr>
      <w:tblGrid>
        <w:gridCol w:w="1969"/>
        <w:gridCol w:w="2409"/>
        <w:gridCol w:w="3702"/>
      </w:tblGrid>
      <w:tr w:rsidR="00040061" w:rsidTr="007B65CA">
        <w:trPr>
          <w:trHeight w:val="656"/>
        </w:trPr>
        <w:tc>
          <w:tcPr>
            <w:tcW w:w="1969" w:type="dxa"/>
          </w:tcPr>
          <w:p w:rsidR="00040061" w:rsidRPr="00601869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/Kajian</w:t>
            </w:r>
          </w:p>
        </w:tc>
        <w:tc>
          <w:tcPr>
            <w:tcW w:w="2409" w:type="dxa"/>
          </w:tcPr>
          <w:p w:rsidR="00040061" w:rsidRPr="00601869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3702" w:type="dxa"/>
          </w:tcPr>
          <w:p w:rsidR="00040061" w:rsidRPr="00601869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</w:tr>
      <w:tr w:rsidR="00040061" w:rsidTr="007B65CA">
        <w:trPr>
          <w:trHeight w:val="339"/>
        </w:trPr>
        <w:tc>
          <w:tcPr>
            <w:tcW w:w="1969" w:type="dxa"/>
          </w:tcPr>
          <w:p w:rsidR="00040061" w:rsidRPr="0002583D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40061" w:rsidRPr="0002583D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040061" w:rsidRPr="0002583D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0061" w:rsidTr="007B65CA">
        <w:tc>
          <w:tcPr>
            <w:tcW w:w="1969" w:type="dxa"/>
            <w:vMerge w:val="restart"/>
            <w:shd w:val="clear" w:color="auto" w:fill="auto"/>
            <w:vAlign w:val="center"/>
          </w:tcPr>
          <w:p w:rsidR="00040061" w:rsidRDefault="00040061" w:rsidP="007B65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BCA">
              <w:rPr>
                <w:rFonts w:ascii="Times New Roman" w:hAnsi="Times New Roman" w:cs="Times New Roman"/>
                <w:sz w:val="24"/>
                <w:szCs w:val="24"/>
              </w:rPr>
              <w:t>Sutarta</w:t>
            </w:r>
            <w:proofErr w:type="spellEnd"/>
            <w:r w:rsidRPr="00922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Yusuf, M (2017:21)</w:t>
            </w:r>
          </w:p>
        </w:tc>
        <w:tc>
          <w:tcPr>
            <w:tcW w:w="2409" w:type="dxa"/>
          </w:tcPr>
          <w:p w:rsidR="00040061" w:rsidRPr="002E168D" w:rsidRDefault="00040061" w:rsidP="00040061">
            <w:pPr>
              <w:pStyle w:val="ListParagraph"/>
              <w:numPr>
                <w:ilvl w:val="0"/>
                <w:numId w:val="40"/>
              </w:numPr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68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  <w:p w:rsidR="00040061" w:rsidRDefault="00040061" w:rsidP="007B65CA">
            <w:pPr>
              <w:pStyle w:val="ListParagraph"/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040061" w:rsidRDefault="00040061" w:rsidP="00040061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061" w:rsidRDefault="00040061" w:rsidP="00040061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061" w:rsidRPr="00691FA4" w:rsidRDefault="00040061" w:rsidP="00040061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</w:tr>
      <w:tr w:rsidR="00040061" w:rsidTr="007B65CA">
        <w:tc>
          <w:tcPr>
            <w:tcW w:w="1969" w:type="dxa"/>
            <w:vMerge/>
            <w:shd w:val="clear" w:color="auto" w:fill="auto"/>
          </w:tcPr>
          <w:p w:rsidR="00040061" w:rsidRDefault="00040061" w:rsidP="007B65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0061" w:rsidRDefault="00040061" w:rsidP="00040061">
            <w:pPr>
              <w:pStyle w:val="ListParagraph"/>
              <w:numPr>
                <w:ilvl w:val="0"/>
                <w:numId w:val="40"/>
              </w:numPr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061" w:rsidRDefault="00040061" w:rsidP="007B65CA">
            <w:pPr>
              <w:pStyle w:val="ListParagraph"/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040061" w:rsidRDefault="00040061" w:rsidP="00040061">
            <w:pPr>
              <w:pStyle w:val="ListParagraph"/>
              <w:numPr>
                <w:ilvl w:val="0"/>
                <w:numId w:val="36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  <w:p w:rsidR="00040061" w:rsidRDefault="00040061" w:rsidP="00040061">
            <w:pPr>
              <w:pStyle w:val="ListParagraph"/>
              <w:numPr>
                <w:ilvl w:val="0"/>
                <w:numId w:val="36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040061" w:rsidTr="007B65CA">
        <w:trPr>
          <w:trHeight w:val="1390"/>
        </w:trPr>
        <w:tc>
          <w:tcPr>
            <w:tcW w:w="1969" w:type="dxa"/>
            <w:vMerge/>
          </w:tcPr>
          <w:p w:rsidR="00040061" w:rsidRDefault="00040061" w:rsidP="007B65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0061" w:rsidRPr="00691FA4" w:rsidRDefault="00040061" w:rsidP="00040061">
            <w:pPr>
              <w:pStyle w:val="ListParagraph"/>
              <w:numPr>
                <w:ilvl w:val="0"/>
                <w:numId w:val="40"/>
              </w:numPr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menikmati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3702" w:type="dxa"/>
          </w:tcPr>
          <w:p w:rsidR="00040061" w:rsidRDefault="00040061" w:rsidP="00040061">
            <w:pPr>
              <w:pStyle w:val="ListParagraph"/>
              <w:numPr>
                <w:ilvl w:val="0"/>
                <w:numId w:val="37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  <w:p w:rsidR="00040061" w:rsidRDefault="00040061" w:rsidP="00040061">
            <w:pPr>
              <w:pStyle w:val="ListParagraph"/>
              <w:numPr>
                <w:ilvl w:val="0"/>
                <w:numId w:val="37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Harapan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terpenuhi</w:t>
            </w:r>
            <w:proofErr w:type="spellEnd"/>
          </w:p>
        </w:tc>
      </w:tr>
      <w:tr w:rsidR="00040061" w:rsidTr="007B65CA">
        <w:tc>
          <w:tcPr>
            <w:tcW w:w="1969" w:type="dxa"/>
          </w:tcPr>
          <w:p w:rsidR="00040061" w:rsidRDefault="00040061" w:rsidP="007B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</w:tcPr>
          <w:p w:rsidR="00040061" w:rsidRPr="00F92E39" w:rsidRDefault="00040061" w:rsidP="007B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040061" w:rsidRPr="00F92E39" w:rsidRDefault="00040061" w:rsidP="007B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0061" w:rsidTr="007B65CA">
        <w:tc>
          <w:tcPr>
            <w:tcW w:w="1969" w:type="dxa"/>
          </w:tcPr>
          <w:p w:rsidR="00040061" w:rsidRDefault="00040061" w:rsidP="007B65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0061" w:rsidRPr="00F92E39" w:rsidRDefault="00040061" w:rsidP="00040061">
            <w:pPr>
              <w:pStyle w:val="ListParagraph"/>
              <w:numPr>
                <w:ilvl w:val="0"/>
                <w:numId w:val="41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3702" w:type="dxa"/>
          </w:tcPr>
          <w:p w:rsidR="00040061" w:rsidRPr="00F92E39" w:rsidRDefault="00040061" w:rsidP="00040061">
            <w:pPr>
              <w:pStyle w:val="ListParagraph"/>
              <w:numPr>
                <w:ilvl w:val="1"/>
                <w:numId w:val="39"/>
              </w:numPr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</w:p>
          <w:p w:rsidR="00040061" w:rsidRPr="00F92E39" w:rsidRDefault="00040061" w:rsidP="00040061">
            <w:pPr>
              <w:pStyle w:val="ListParagraph"/>
              <w:numPr>
                <w:ilvl w:val="1"/>
                <w:numId w:val="39"/>
              </w:numPr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eterlibatan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dan saran </w:t>
            </w:r>
            <w:proofErr w:type="spellStart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F92E39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</w:tbl>
    <w:p w:rsidR="00040061" w:rsidRPr="00E8223D" w:rsidRDefault="00040061" w:rsidP="000400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0061" w:rsidRPr="00E8223D" w:rsidRDefault="00040061" w:rsidP="00040061">
      <w:pPr>
        <w:pStyle w:val="ListParagraph"/>
        <w:numPr>
          <w:ilvl w:val="1"/>
          <w:numId w:val="27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39569761"/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Keabsahan</w:t>
      </w:r>
      <w:proofErr w:type="spellEnd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10"/>
    </w:p>
    <w:p w:rsidR="00040061" w:rsidRPr="006C5D3B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triagulasi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pemeriksa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>.</w:t>
      </w:r>
    </w:p>
    <w:p w:rsidR="00040061" w:rsidRPr="006C5D3B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Triagulasi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Meleong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>, 2007:330)</w:t>
      </w:r>
    </w:p>
    <w:p w:rsidR="00040061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D3B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triagulasi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triagulasi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3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6C5D3B">
        <w:rPr>
          <w:rFonts w:ascii="Times New Roman" w:hAnsi="Times New Roman" w:cs="Times New Roman"/>
          <w:sz w:val="24"/>
          <w:szCs w:val="24"/>
        </w:rPr>
        <w:t>. (Patton, 1987:331)</w:t>
      </w:r>
    </w:p>
    <w:p w:rsidR="00040061" w:rsidRPr="002E6A18" w:rsidRDefault="00040061" w:rsidP="00040061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0061" w:rsidRPr="00E8223D" w:rsidRDefault="00040061" w:rsidP="00040061">
      <w:pPr>
        <w:pStyle w:val="ListParagraph"/>
        <w:numPr>
          <w:ilvl w:val="1"/>
          <w:numId w:val="27"/>
        </w:numPr>
        <w:spacing w:line="480" w:lineRule="auto"/>
        <w:ind w:left="567" w:hanging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39569762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11"/>
    </w:p>
    <w:p w:rsidR="00040061" w:rsidRPr="00843D68" w:rsidRDefault="00040061" w:rsidP="00040061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Miles dan Huberman. Miles dan Huberman (1992: 16)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0061" w:rsidRDefault="00040061" w:rsidP="00040061">
      <w:pPr>
        <w:pStyle w:val="ListParagraph"/>
        <w:numPr>
          <w:ilvl w:val="0"/>
          <w:numId w:val="31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F0D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B21F0D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040061" w:rsidRDefault="00040061" w:rsidP="00040061">
      <w:pPr>
        <w:pStyle w:val="ListParagraph"/>
        <w:spacing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F0D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B21F0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21F0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21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E22BB0" w:rsidRDefault="00040061" w:rsidP="00040061">
      <w:pPr>
        <w:pStyle w:val="ListParagraph"/>
        <w:numPr>
          <w:ilvl w:val="0"/>
          <w:numId w:val="31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BB0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E22BB0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22BB0">
        <w:rPr>
          <w:rFonts w:ascii="Times New Roman" w:hAnsi="Times New Roman" w:cs="Times New Roman"/>
          <w:i/>
          <w:iCs/>
          <w:sz w:val="24"/>
          <w:szCs w:val="24"/>
        </w:rPr>
        <w:t>Display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40061" w:rsidRPr="0069252F" w:rsidRDefault="00040061" w:rsidP="00040061">
      <w:pPr>
        <w:pStyle w:val="ListParagraph"/>
        <w:spacing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05D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061" w:rsidRPr="00E22BB0" w:rsidRDefault="00040061" w:rsidP="00040061">
      <w:pPr>
        <w:pStyle w:val="ListParagraph"/>
        <w:numPr>
          <w:ilvl w:val="0"/>
          <w:numId w:val="31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BB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E22BB0">
        <w:rPr>
          <w:rFonts w:ascii="Times New Roman" w:hAnsi="Times New Roman" w:cs="Times New Roman"/>
          <w:sz w:val="24"/>
          <w:szCs w:val="24"/>
        </w:rPr>
        <w:t xml:space="preserve"> Kesimpulan dan </w:t>
      </w:r>
      <w:proofErr w:type="spellStart"/>
      <w:r w:rsidRPr="00E22BB0">
        <w:rPr>
          <w:rFonts w:ascii="Times New Roman" w:hAnsi="Times New Roman" w:cs="Times New Roman"/>
          <w:sz w:val="24"/>
          <w:szCs w:val="24"/>
        </w:rPr>
        <w:t>Verifikasi</w:t>
      </w:r>
      <w:proofErr w:type="spellEnd"/>
    </w:p>
    <w:p w:rsidR="00040061" w:rsidRDefault="00040061" w:rsidP="00040061">
      <w:pPr>
        <w:pStyle w:val="ListParagraph"/>
        <w:spacing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05D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bukti-bukti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Kesimpulan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men-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5D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92205D">
        <w:rPr>
          <w:rFonts w:ascii="Times New Roman" w:hAnsi="Times New Roman" w:cs="Times New Roman"/>
          <w:sz w:val="24"/>
          <w:szCs w:val="24"/>
        </w:rPr>
        <w:t>.</w:t>
      </w:r>
    </w:p>
    <w:p w:rsidR="00040061" w:rsidRPr="00E22BB0" w:rsidRDefault="00040061" w:rsidP="00040061">
      <w:pPr>
        <w:pStyle w:val="ListParagraph"/>
        <w:spacing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40061" w:rsidRDefault="00040061" w:rsidP="00040061">
      <w:pPr>
        <w:pStyle w:val="ListParagraph"/>
        <w:numPr>
          <w:ilvl w:val="1"/>
          <w:numId w:val="27"/>
        </w:numPr>
        <w:spacing w:line="48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39569763"/>
      <w:r w:rsidRPr="00E8223D">
        <w:rPr>
          <w:rFonts w:ascii="Times New Roman" w:hAnsi="Times New Roman" w:cs="Times New Roman"/>
          <w:b/>
          <w:bCs/>
          <w:sz w:val="24"/>
          <w:szCs w:val="24"/>
        </w:rPr>
        <w:t xml:space="preserve">Jadwal </w:t>
      </w:r>
      <w:proofErr w:type="spellStart"/>
      <w:r w:rsidRPr="00E8223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2"/>
      <w:proofErr w:type="spellEnd"/>
    </w:p>
    <w:p w:rsidR="00040061" w:rsidRPr="002E6A18" w:rsidRDefault="00040061" w:rsidP="00040061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Jadwal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061" w:rsidRDefault="00040061" w:rsidP="00040061">
      <w:pPr>
        <w:rPr>
          <w:rFonts w:ascii="Times New Roman" w:hAnsi="Times New Roman" w:cs="Times New Roman"/>
          <w:sz w:val="24"/>
          <w:szCs w:val="24"/>
        </w:rPr>
      </w:pPr>
    </w:p>
    <w:p w:rsidR="00040061" w:rsidRDefault="00040061" w:rsidP="00040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0061" w:rsidRPr="00843D68" w:rsidRDefault="00040061" w:rsidP="00040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D68">
        <w:rPr>
          <w:rFonts w:ascii="Times New Roman" w:hAnsi="Times New Roman" w:cs="Times New Roman"/>
          <w:sz w:val="24"/>
          <w:szCs w:val="24"/>
        </w:rPr>
        <w:lastRenderedPageBreak/>
        <w:t xml:space="preserve">Tabel 3.6 </w:t>
      </w:r>
      <w:r w:rsidRPr="00843D68">
        <w:rPr>
          <w:rFonts w:ascii="Times New Roman" w:hAnsi="Times New Roman" w:cs="Times New Roman"/>
          <w:sz w:val="24"/>
          <w:szCs w:val="24"/>
        </w:rPr>
        <w:br/>
        <w:t xml:space="preserve">Jadwal </w:t>
      </w:r>
      <w:proofErr w:type="spellStart"/>
      <w:r w:rsidRPr="00843D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040061" w:rsidRPr="00B411BD" w:rsidRDefault="00040061" w:rsidP="00040061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19" w:type="dxa"/>
        <w:tblLook w:val="04A0" w:firstRow="1" w:lastRow="0" w:firstColumn="1" w:lastColumn="0" w:noHBand="0" w:noVBand="1"/>
      </w:tblPr>
      <w:tblGrid>
        <w:gridCol w:w="510"/>
        <w:gridCol w:w="138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40061" w:rsidTr="007B65CA">
        <w:tc>
          <w:tcPr>
            <w:tcW w:w="0" w:type="auto"/>
            <w:vMerge w:val="restart"/>
            <w:vAlign w:val="center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vAlign w:val="center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Tahapan</w:t>
            </w:r>
            <w:proofErr w:type="spellEnd"/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720" w:type="dxa"/>
            <w:gridSpan w:val="20"/>
            <w:vAlign w:val="center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</w:tr>
      <w:tr w:rsidR="00040061" w:rsidTr="007B65CA">
        <w:tc>
          <w:tcPr>
            <w:tcW w:w="0" w:type="auto"/>
            <w:vMerge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Maret</w:t>
            </w:r>
          </w:p>
        </w:tc>
        <w:tc>
          <w:tcPr>
            <w:tcW w:w="0" w:type="auto"/>
            <w:gridSpan w:val="4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0" w:type="auto"/>
            <w:gridSpan w:val="4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</w:t>
            </w:r>
          </w:p>
        </w:tc>
        <w:tc>
          <w:tcPr>
            <w:tcW w:w="0" w:type="auto"/>
            <w:gridSpan w:val="4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1344" w:type="dxa"/>
            <w:gridSpan w:val="4"/>
          </w:tcPr>
          <w:p w:rsidR="00040061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</w:t>
            </w:r>
          </w:p>
        </w:tc>
      </w:tr>
      <w:tr w:rsidR="00040061" w:rsidTr="007B65CA">
        <w:tc>
          <w:tcPr>
            <w:tcW w:w="0" w:type="auto"/>
            <w:vMerge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040061" w:rsidRDefault="00040061" w:rsidP="007B65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0061" w:rsidTr="007B65CA">
        <w:tc>
          <w:tcPr>
            <w:tcW w:w="8619" w:type="dxa"/>
            <w:gridSpan w:val="22"/>
            <w:vAlign w:val="center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I. </w:t>
            </w:r>
            <w:proofErr w:type="spellStart"/>
            <w:r w:rsidRPr="00284AF0">
              <w:rPr>
                <w:rFonts w:ascii="Times New Roman" w:hAnsi="Times New Roman" w:cs="Times New Roman"/>
                <w:b/>
              </w:rPr>
              <w:t>Tahap</w:t>
            </w:r>
            <w:proofErr w:type="spellEnd"/>
            <w:r w:rsidRPr="00284A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4AF0">
              <w:rPr>
                <w:rFonts w:ascii="Times New Roman" w:hAnsi="Times New Roman" w:cs="Times New Roman"/>
                <w:b/>
              </w:rPr>
              <w:t>Persiapan</w:t>
            </w:r>
            <w:proofErr w:type="spellEnd"/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Studi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Seminar Proposal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Seminar Proposal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8619" w:type="dxa"/>
            <w:gridSpan w:val="22"/>
            <w:vAlign w:val="center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F16D40">
              <w:rPr>
                <w:rFonts w:ascii="Times New Roman" w:hAnsi="Times New Roman" w:cs="Times New Roman"/>
                <w:b/>
                <w:bCs/>
              </w:rPr>
              <w:t>Tahap</w:t>
            </w:r>
            <w:proofErr w:type="spellEnd"/>
            <w:r w:rsidRPr="00F16D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6D40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284AF0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F0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Seminar Hasil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8619" w:type="dxa"/>
            <w:gridSpan w:val="22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16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F16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</w:t>
            </w: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Hasil Seminar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61" w:rsidTr="007B65CA"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5B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040061" w:rsidRPr="0089685B" w:rsidRDefault="00040061" w:rsidP="007B6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267" w:rsidRPr="00040061" w:rsidRDefault="00FA2267" w:rsidP="00040061"/>
    <w:sectPr w:rsidR="00FA2267" w:rsidRPr="00040061" w:rsidSect="007C7756">
      <w:footerReference w:type="default" r:id="rId8"/>
      <w:footerReference w:type="first" r:id="rId9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342" w:rsidRDefault="006A0342" w:rsidP="00B157EA">
      <w:pPr>
        <w:spacing w:after="0" w:line="240" w:lineRule="auto"/>
      </w:pPr>
      <w:r>
        <w:separator/>
      </w:r>
    </w:p>
  </w:endnote>
  <w:endnote w:type="continuationSeparator" w:id="0">
    <w:p w:rsidR="006A0342" w:rsidRDefault="006A0342" w:rsidP="00B1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  <w:jc w:val="center"/>
    </w:pPr>
  </w:p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04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342" w:rsidRDefault="006A0342" w:rsidP="00B157EA">
      <w:pPr>
        <w:spacing w:after="0" w:line="240" w:lineRule="auto"/>
      </w:pPr>
      <w:r>
        <w:separator/>
      </w:r>
    </w:p>
  </w:footnote>
  <w:footnote w:type="continuationSeparator" w:id="0">
    <w:p w:rsidR="006A0342" w:rsidRDefault="006A0342" w:rsidP="00B1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E12"/>
    <w:multiLevelType w:val="hybridMultilevel"/>
    <w:tmpl w:val="DBEA60EA"/>
    <w:lvl w:ilvl="0" w:tplc="29A6281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A642EAF"/>
    <w:multiLevelType w:val="hybridMultilevel"/>
    <w:tmpl w:val="7EA60DC0"/>
    <w:lvl w:ilvl="0" w:tplc="3DF2DAD4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AA01207"/>
    <w:multiLevelType w:val="hybridMultilevel"/>
    <w:tmpl w:val="B18E2146"/>
    <w:lvl w:ilvl="0" w:tplc="2202F50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3B51F2D"/>
    <w:multiLevelType w:val="hybridMultilevel"/>
    <w:tmpl w:val="9446CBB2"/>
    <w:lvl w:ilvl="0" w:tplc="CC7C31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4CB3DA9"/>
    <w:multiLevelType w:val="hybridMultilevel"/>
    <w:tmpl w:val="4AC4D99C"/>
    <w:lvl w:ilvl="0" w:tplc="6CE899A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87012A"/>
    <w:multiLevelType w:val="multilevel"/>
    <w:tmpl w:val="33B06B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C2B1607"/>
    <w:multiLevelType w:val="multilevel"/>
    <w:tmpl w:val="92241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401BE7"/>
    <w:multiLevelType w:val="hybridMultilevel"/>
    <w:tmpl w:val="5406D1F6"/>
    <w:lvl w:ilvl="0" w:tplc="0AB415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0323453"/>
    <w:multiLevelType w:val="hybridMultilevel"/>
    <w:tmpl w:val="C034043C"/>
    <w:lvl w:ilvl="0" w:tplc="E690D55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B36613"/>
    <w:multiLevelType w:val="hybridMultilevel"/>
    <w:tmpl w:val="8D3EFB9C"/>
    <w:lvl w:ilvl="0" w:tplc="7AF8E5B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BD5EBD"/>
    <w:multiLevelType w:val="hybridMultilevel"/>
    <w:tmpl w:val="374CE8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A00C8"/>
    <w:multiLevelType w:val="hybridMultilevel"/>
    <w:tmpl w:val="7364644E"/>
    <w:lvl w:ilvl="0" w:tplc="38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2FA6C67"/>
    <w:multiLevelType w:val="hybridMultilevel"/>
    <w:tmpl w:val="F61C1706"/>
    <w:lvl w:ilvl="0" w:tplc="1BF869E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7076F9"/>
    <w:multiLevelType w:val="hybridMultilevel"/>
    <w:tmpl w:val="67FE1B70"/>
    <w:lvl w:ilvl="0" w:tplc="AB60F7F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603464B"/>
    <w:multiLevelType w:val="hybridMultilevel"/>
    <w:tmpl w:val="499695F2"/>
    <w:lvl w:ilvl="0" w:tplc="680295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1F2938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663746"/>
    <w:multiLevelType w:val="hybridMultilevel"/>
    <w:tmpl w:val="C60649FA"/>
    <w:lvl w:ilvl="0" w:tplc="E63E813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6796D52"/>
    <w:multiLevelType w:val="multilevel"/>
    <w:tmpl w:val="665C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DFB113A"/>
    <w:multiLevelType w:val="hybridMultilevel"/>
    <w:tmpl w:val="CCCE9D22"/>
    <w:lvl w:ilvl="0" w:tplc="49C688F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10" w:hanging="360"/>
      </w:pPr>
    </w:lvl>
    <w:lvl w:ilvl="2" w:tplc="3809001B" w:tentative="1">
      <w:start w:val="1"/>
      <w:numFmt w:val="lowerRoman"/>
      <w:lvlText w:val="%3."/>
      <w:lvlJc w:val="right"/>
      <w:pPr>
        <w:ind w:left="3230" w:hanging="180"/>
      </w:pPr>
    </w:lvl>
    <w:lvl w:ilvl="3" w:tplc="3809000F" w:tentative="1">
      <w:start w:val="1"/>
      <w:numFmt w:val="decimal"/>
      <w:lvlText w:val="%4."/>
      <w:lvlJc w:val="left"/>
      <w:pPr>
        <w:ind w:left="3950" w:hanging="360"/>
      </w:pPr>
    </w:lvl>
    <w:lvl w:ilvl="4" w:tplc="38090019" w:tentative="1">
      <w:start w:val="1"/>
      <w:numFmt w:val="lowerLetter"/>
      <w:lvlText w:val="%5."/>
      <w:lvlJc w:val="left"/>
      <w:pPr>
        <w:ind w:left="4670" w:hanging="360"/>
      </w:pPr>
    </w:lvl>
    <w:lvl w:ilvl="5" w:tplc="3809001B" w:tentative="1">
      <w:start w:val="1"/>
      <w:numFmt w:val="lowerRoman"/>
      <w:lvlText w:val="%6."/>
      <w:lvlJc w:val="right"/>
      <w:pPr>
        <w:ind w:left="5390" w:hanging="180"/>
      </w:pPr>
    </w:lvl>
    <w:lvl w:ilvl="6" w:tplc="3809000F" w:tentative="1">
      <w:start w:val="1"/>
      <w:numFmt w:val="decimal"/>
      <w:lvlText w:val="%7."/>
      <w:lvlJc w:val="left"/>
      <w:pPr>
        <w:ind w:left="6110" w:hanging="360"/>
      </w:pPr>
    </w:lvl>
    <w:lvl w:ilvl="7" w:tplc="38090019" w:tentative="1">
      <w:start w:val="1"/>
      <w:numFmt w:val="lowerLetter"/>
      <w:lvlText w:val="%8."/>
      <w:lvlJc w:val="left"/>
      <w:pPr>
        <w:ind w:left="6830" w:hanging="360"/>
      </w:pPr>
    </w:lvl>
    <w:lvl w:ilvl="8" w:tplc="3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E493DD8"/>
    <w:multiLevelType w:val="hybridMultilevel"/>
    <w:tmpl w:val="9F1EE2D6"/>
    <w:lvl w:ilvl="0" w:tplc="3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2102856"/>
    <w:multiLevelType w:val="hybridMultilevel"/>
    <w:tmpl w:val="4F92E86A"/>
    <w:lvl w:ilvl="0" w:tplc="800824A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2491F44"/>
    <w:multiLevelType w:val="hybridMultilevel"/>
    <w:tmpl w:val="7930CBF0"/>
    <w:lvl w:ilvl="0" w:tplc="80128F4A">
      <w:start w:val="1"/>
      <w:numFmt w:val="bullet"/>
      <w:lvlText w:val="-"/>
      <w:lvlJc w:val="left"/>
      <w:pPr>
        <w:ind w:left="3272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435A2614"/>
    <w:multiLevelType w:val="hybridMultilevel"/>
    <w:tmpl w:val="8B6E99CE"/>
    <w:lvl w:ilvl="0" w:tplc="8B06E93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2" w:hanging="360"/>
      </w:pPr>
    </w:lvl>
    <w:lvl w:ilvl="2" w:tplc="3809001B" w:tentative="1">
      <w:start w:val="1"/>
      <w:numFmt w:val="lowerRoman"/>
      <w:lvlText w:val="%3."/>
      <w:lvlJc w:val="right"/>
      <w:pPr>
        <w:ind w:left="2192" w:hanging="180"/>
      </w:pPr>
    </w:lvl>
    <w:lvl w:ilvl="3" w:tplc="3809000F" w:tentative="1">
      <w:start w:val="1"/>
      <w:numFmt w:val="decimal"/>
      <w:lvlText w:val="%4."/>
      <w:lvlJc w:val="left"/>
      <w:pPr>
        <w:ind w:left="2912" w:hanging="360"/>
      </w:pPr>
    </w:lvl>
    <w:lvl w:ilvl="4" w:tplc="38090019" w:tentative="1">
      <w:start w:val="1"/>
      <w:numFmt w:val="lowerLetter"/>
      <w:lvlText w:val="%5."/>
      <w:lvlJc w:val="left"/>
      <w:pPr>
        <w:ind w:left="3632" w:hanging="360"/>
      </w:pPr>
    </w:lvl>
    <w:lvl w:ilvl="5" w:tplc="3809001B" w:tentative="1">
      <w:start w:val="1"/>
      <w:numFmt w:val="lowerRoman"/>
      <w:lvlText w:val="%6."/>
      <w:lvlJc w:val="right"/>
      <w:pPr>
        <w:ind w:left="4352" w:hanging="180"/>
      </w:pPr>
    </w:lvl>
    <w:lvl w:ilvl="6" w:tplc="3809000F" w:tentative="1">
      <w:start w:val="1"/>
      <w:numFmt w:val="decimal"/>
      <w:lvlText w:val="%7."/>
      <w:lvlJc w:val="left"/>
      <w:pPr>
        <w:ind w:left="5072" w:hanging="360"/>
      </w:pPr>
    </w:lvl>
    <w:lvl w:ilvl="7" w:tplc="38090019" w:tentative="1">
      <w:start w:val="1"/>
      <w:numFmt w:val="lowerLetter"/>
      <w:lvlText w:val="%8."/>
      <w:lvlJc w:val="left"/>
      <w:pPr>
        <w:ind w:left="5792" w:hanging="360"/>
      </w:pPr>
    </w:lvl>
    <w:lvl w:ilvl="8" w:tplc="3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462E1654"/>
    <w:multiLevelType w:val="hybridMultilevel"/>
    <w:tmpl w:val="17F0CACC"/>
    <w:lvl w:ilvl="0" w:tplc="7B3E8FD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F66E7F64">
      <w:start w:val="1"/>
      <w:numFmt w:val="lowerLetter"/>
      <w:lvlText w:val="%2."/>
      <w:lvlJc w:val="left"/>
      <w:pPr>
        <w:ind w:left="2913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858" w:hanging="360"/>
      </w:pPr>
    </w:lvl>
    <w:lvl w:ilvl="3" w:tplc="9C1E9D66">
      <w:start w:val="1"/>
      <w:numFmt w:val="lowerLetter"/>
      <w:lvlText w:val="%4)"/>
      <w:lvlJc w:val="left"/>
      <w:pPr>
        <w:ind w:left="4658" w:hanging="360"/>
      </w:pPr>
      <w:rPr>
        <w:rFonts w:hint="default"/>
      </w:rPr>
    </w:lvl>
    <w:lvl w:ilvl="4" w:tplc="A588F702">
      <w:start w:val="1"/>
      <w:numFmt w:val="decimal"/>
      <w:lvlText w:val="%5)"/>
      <w:lvlJc w:val="left"/>
      <w:pPr>
        <w:ind w:left="1495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6098" w:hanging="180"/>
      </w:pPr>
    </w:lvl>
    <w:lvl w:ilvl="6" w:tplc="3809000F" w:tentative="1">
      <w:start w:val="1"/>
      <w:numFmt w:val="decimal"/>
      <w:lvlText w:val="%7."/>
      <w:lvlJc w:val="left"/>
      <w:pPr>
        <w:ind w:left="6818" w:hanging="360"/>
      </w:pPr>
    </w:lvl>
    <w:lvl w:ilvl="7" w:tplc="38090019" w:tentative="1">
      <w:start w:val="1"/>
      <w:numFmt w:val="lowerLetter"/>
      <w:lvlText w:val="%8."/>
      <w:lvlJc w:val="left"/>
      <w:pPr>
        <w:ind w:left="7538" w:hanging="360"/>
      </w:pPr>
    </w:lvl>
    <w:lvl w:ilvl="8" w:tplc="3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 w15:restartNumberingAfterBreak="0">
    <w:nsid w:val="47112340"/>
    <w:multiLevelType w:val="hybridMultilevel"/>
    <w:tmpl w:val="BE9E3F0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205E7"/>
    <w:multiLevelType w:val="hybridMultilevel"/>
    <w:tmpl w:val="C03AFD72"/>
    <w:lvl w:ilvl="0" w:tplc="8A4276A2">
      <w:start w:val="1"/>
      <w:numFmt w:val="lowerLetter"/>
      <w:lvlText w:val="%1."/>
      <w:lvlJc w:val="left"/>
      <w:pPr>
        <w:ind w:left="29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3" w:hanging="360"/>
      </w:pPr>
    </w:lvl>
    <w:lvl w:ilvl="2" w:tplc="3809001B" w:tentative="1">
      <w:start w:val="1"/>
      <w:numFmt w:val="lowerRoman"/>
      <w:lvlText w:val="%3."/>
      <w:lvlJc w:val="right"/>
      <w:pPr>
        <w:ind w:left="4353" w:hanging="180"/>
      </w:pPr>
    </w:lvl>
    <w:lvl w:ilvl="3" w:tplc="3809000F" w:tentative="1">
      <w:start w:val="1"/>
      <w:numFmt w:val="decimal"/>
      <w:lvlText w:val="%4."/>
      <w:lvlJc w:val="left"/>
      <w:pPr>
        <w:ind w:left="5073" w:hanging="360"/>
      </w:pPr>
    </w:lvl>
    <w:lvl w:ilvl="4" w:tplc="38090019" w:tentative="1">
      <w:start w:val="1"/>
      <w:numFmt w:val="lowerLetter"/>
      <w:lvlText w:val="%5."/>
      <w:lvlJc w:val="left"/>
      <w:pPr>
        <w:ind w:left="5793" w:hanging="360"/>
      </w:pPr>
    </w:lvl>
    <w:lvl w:ilvl="5" w:tplc="3809001B" w:tentative="1">
      <w:start w:val="1"/>
      <w:numFmt w:val="lowerRoman"/>
      <w:lvlText w:val="%6."/>
      <w:lvlJc w:val="right"/>
      <w:pPr>
        <w:ind w:left="6513" w:hanging="180"/>
      </w:pPr>
    </w:lvl>
    <w:lvl w:ilvl="6" w:tplc="3809000F" w:tentative="1">
      <w:start w:val="1"/>
      <w:numFmt w:val="decimal"/>
      <w:lvlText w:val="%7."/>
      <w:lvlJc w:val="left"/>
      <w:pPr>
        <w:ind w:left="7233" w:hanging="360"/>
      </w:pPr>
    </w:lvl>
    <w:lvl w:ilvl="7" w:tplc="38090019" w:tentative="1">
      <w:start w:val="1"/>
      <w:numFmt w:val="lowerLetter"/>
      <w:lvlText w:val="%8."/>
      <w:lvlJc w:val="left"/>
      <w:pPr>
        <w:ind w:left="7953" w:hanging="360"/>
      </w:pPr>
    </w:lvl>
    <w:lvl w:ilvl="8" w:tplc="38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5" w15:restartNumberingAfterBreak="0">
    <w:nsid w:val="514629C7"/>
    <w:multiLevelType w:val="hybridMultilevel"/>
    <w:tmpl w:val="44D06DC4"/>
    <w:lvl w:ilvl="0" w:tplc="B7502E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564CB8"/>
    <w:multiLevelType w:val="multilevel"/>
    <w:tmpl w:val="665C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10314D"/>
    <w:multiLevelType w:val="hybridMultilevel"/>
    <w:tmpl w:val="3CA85ECE"/>
    <w:lvl w:ilvl="0" w:tplc="7F9850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BC67EF7"/>
    <w:multiLevelType w:val="hybridMultilevel"/>
    <w:tmpl w:val="773CC778"/>
    <w:lvl w:ilvl="0" w:tplc="D2DAB6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D8F7AD4"/>
    <w:multiLevelType w:val="hybridMultilevel"/>
    <w:tmpl w:val="23421ABA"/>
    <w:lvl w:ilvl="0" w:tplc="30F243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01C1F1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B11A40"/>
    <w:multiLevelType w:val="hybridMultilevel"/>
    <w:tmpl w:val="31EEC3A8"/>
    <w:lvl w:ilvl="0" w:tplc="7B3E8FD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5DF11EE4"/>
    <w:multiLevelType w:val="multilevel"/>
    <w:tmpl w:val="99587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D90501"/>
    <w:multiLevelType w:val="hybridMultilevel"/>
    <w:tmpl w:val="9A0AE07E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>
      <w:start w:val="1"/>
      <w:numFmt w:val="lowerLetter"/>
      <w:lvlText w:val="%2."/>
      <w:lvlJc w:val="left"/>
      <w:pPr>
        <w:ind w:left="2858" w:hanging="360"/>
      </w:pPr>
    </w:lvl>
    <w:lvl w:ilvl="2" w:tplc="3809001B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5F50466E"/>
    <w:multiLevelType w:val="hybridMultilevel"/>
    <w:tmpl w:val="B216A2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37A31"/>
    <w:multiLevelType w:val="multilevel"/>
    <w:tmpl w:val="7402E94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5" w15:restartNumberingAfterBreak="0">
    <w:nsid w:val="6AB01D46"/>
    <w:multiLevelType w:val="hybridMultilevel"/>
    <w:tmpl w:val="0F744BC8"/>
    <w:lvl w:ilvl="0" w:tplc="BC22F094">
      <w:start w:val="1"/>
      <w:numFmt w:val="lowerLetter"/>
      <w:lvlText w:val="%1."/>
      <w:lvlJc w:val="left"/>
      <w:pPr>
        <w:ind w:left="2913" w:hanging="360"/>
      </w:pPr>
      <w:rPr>
        <w:rFonts w:hint="default"/>
      </w:rPr>
    </w:lvl>
    <w:lvl w:ilvl="1" w:tplc="5C6AD8AA">
      <w:start w:val="1"/>
      <w:numFmt w:val="decimal"/>
      <w:lvlText w:val="%2."/>
      <w:lvlJc w:val="left"/>
      <w:pPr>
        <w:ind w:left="3633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4353" w:hanging="180"/>
      </w:pPr>
    </w:lvl>
    <w:lvl w:ilvl="3" w:tplc="3809000F" w:tentative="1">
      <w:start w:val="1"/>
      <w:numFmt w:val="decimal"/>
      <w:lvlText w:val="%4."/>
      <w:lvlJc w:val="left"/>
      <w:pPr>
        <w:ind w:left="5073" w:hanging="360"/>
      </w:pPr>
    </w:lvl>
    <w:lvl w:ilvl="4" w:tplc="38090019" w:tentative="1">
      <w:start w:val="1"/>
      <w:numFmt w:val="lowerLetter"/>
      <w:lvlText w:val="%5."/>
      <w:lvlJc w:val="left"/>
      <w:pPr>
        <w:ind w:left="5793" w:hanging="360"/>
      </w:pPr>
    </w:lvl>
    <w:lvl w:ilvl="5" w:tplc="3809001B" w:tentative="1">
      <w:start w:val="1"/>
      <w:numFmt w:val="lowerRoman"/>
      <w:lvlText w:val="%6."/>
      <w:lvlJc w:val="right"/>
      <w:pPr>
        <w:ind w:left="6513" w:hanging="180"/>
      </w:pPr>
    </w:lvl>
    <w:lvl w:ilvl="6" w:tplc="3809000F" w:tentative="1">
      <w:start w:val="1"/>
      <w:numFmt w:val="decimal"/>
      <w:lvlText w:val="%7."/>
      <w:lvlJc w:val="left"/>
      <w:pPr>
        <w:ind w:left="7233" w:hanging="360"/>
      </w:pPr>
    </w:lvl>
    <w:lvl w:ilvl="7" w:tplc="38090019" w:tentative="1">
      <w:start w:val="1"/>
      <w:numFmt w:val="lowerLetter"/>
      <w:lvlText w:val="%8."/>
      <w:lvlJc w:val="left"/>
      <w:pPr>
        <w:ind w:left="7953" w:hanging="360"/>
      </w:pPr>
    </w:lvl>
    <w:lvl w:ilvl="8" w:tplc="38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6" w15:restartNumberingAfterBreak="0">
    <w:nsid w:val="6B6132A1"/>
    <w:multiLevelType w:val="hybridMultilevel"/>
    <w:tmpl w:val="4C027938"/>
    <w:lvl w:ilvl="0" w:tplc="FD44BB2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2" w:hanging="360"/>
      </w:pPr>
    </w:lvl>
    <w:lvl w:ilvl="2" w:tplc="3809001B" w:tentative="1">
      <w:start w:val="1"/>
      <w:numFmt w:val="lowerRoman"/>
      <w:lvlText w:val="%3."/>
      <w:lvlJc w:val="right"/>
      <w:pPr>
        <w:ind w:left="2192" w:hanging="180"/>
      </w:pPr>
    </w:lvl>
    <w:lvl w:ilvl="3" w:tplc="3809000F" w:tentative="1">
      <w:start w:val="1"/>
      <w:numFmt w:val="decimal"/>
      <w:lvlText w:val="%4."/>
      <w:lvlJc w:val="left"/>
      <w:pPr>
        <w:ind w:left="2912" w:hanging="360"/>
      </w:pPr>
    </w:lvl>
    <w:lvl w:ilvl="4" w:tplc="38090019" w:tentative="1">
      <w:start w:val="1"/>
      <w:numFmt w:val="lowerLetter"/>
      <w:lvlText w:val="%5."/>
      <w:lvlJc w:val="left"/>
      <w:pPr>
        <w:ind w:left="3632" w:hanging="360"/>
      </w:pPr>
    </w:lvl>
    <w:lvl w:ilvl="5" w:tplc="3809001B" w:tentative="1">
      <w:start w:val="1"/>
      <w:numFmt w:val="lowerRoman"/>
      <w:lvlText w:val="%6."/>
      <w:lvlJc w:val="right"/>
      <w:pPr>
        <w:ind w:left="4352" w:hanging="180"/>
      </w:pPr>
    </w:lvl>
    <w:lvl w:ilvl="6" w:tplc="3809000F" w:tentative="1">
      <w:start w:val="1"/>
      <w:numFmt w:val="decimal"/>
      <w:lvlText w:val="%7."/>
      <w:lvlJc w:val="left"/>
      <w:pPr>
        <w:ind w:left="5072" w:hanging="360"/>
      </w:pPr>
    </w:lvl>
    <w:lvl w:ilvl="7" w:tplc="38090019" w:tentative="1">
      <w:start w:val="1"/>
      <w:numFmt w:val="lowerLetter"/>
      <w:lvlText w:val="%8."/>
      <w:lvlJc w:val="left"/>
      <w:pPr>
        <w:ind w:left="5792" w:hanging="360"/>
      </w:pPr>
    </w:lvl>
    <w:lvl w:ilvl="8" w:tplc="3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 w15:restartNumberingAfterBreak="0">
    <w:nsid w:val="6D8606D2"/>
    <w:multiLevelType w:val="hybridMultilevel"/>
    <w:tmpl w:val="E3E429BC"/>
    <w:lvl w:ilvl="0" w:tplc="0CC8A154">
      <w:start w:val="4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73281"/>
    <w:multiLevelType w:val="multilevel"/>
    <w:tmpl w:val="8A209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27527A"/>
    <w:multiLevelType w:val="hybridMultilevel"/>
    <w:tmpl w:val="D68098CC"/>
    <w:lvl w:ilvl="0" w:tplc="F1B42DD6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70" w:hanging="360"/>
      </w:pPr>
    </w:lvl>
    <w:lvl w:ilvl="2" w:tplc="3809001B" w:tentative="1">
      <w:start w:val="1"/>
      <w:numFmt w:val="lowerRoman"/>
      <w:lvlText w:val="%3."/>
      <w:lvlJc w:val="right"/>
      <w:pPr>
        <w:ind w:left="3590" w:hanging="180"/>
      </w:pPr>
    </w:lvl>
    <w:lvl w:ilvl="3" w:tplc="3809000F" w:tentative="1">
      <w:start w:val="1"/>
      <w:numFmt w:val="decimal"/>
      <w:lvlText w:val="%4."/>
      <w:lvlJc w:val="left"/>
      <w:pPr>
        <w:ind w:left="4310" w:hanging="360"/>
      </w:pPr>
    </w:lvl>
    <w:lvl w:ilvl="4" w:tplc="38090019" w:tentative="1">
      <w:start w:val="1"/>
      <w:numFmt w:val="lowerLetter"/>
      <w:lvlText w:val="%5."/>
      <w:lvlJc w:val="left"/>
      <w:pPr>
        <w:ind w:left="5030" w:hanging="360"/>
      </w:pPr>
    </w:lvl>
    <w:lvl w:ilvl="5" w:tplc="3809001B" w:tentative="1">
      <w:start w:val="1"/>
      <w:numFmt w:val="lowerRoman"/>
      <w:lvlText w:val="%6."/>
      <w:lvlJc w:val="right"/>
      <w:pPr>
        <w:ind w:left="5750" w:hanging="180"/>
      </w:pPr>
    </w:lvl>
    <w:lvl w:ilvl="6" w:tplc="3809000F" w:tentative="1">
      <w:start w:val="1"/>
      <w:numFmt w:val="decimal"/>
      <w:lvlText w:val="%7."/>
      <w:lvlJc w:val="left"/>
      <w:pPr>
        <w:ind w:left="6470" w:hanging="360"/>
      </w:pPr>
    </w:lvl>
    <w:lvl w:ilvl="7" w:tplc="38090019" w:tentative="1">
      <w:start w:val="1"/>
      <w:numFmt w:val="lowerLetter"/>
      <w:lvlText w:val="%8."/>
      <w:lvlJc w:val="left"/>
      <w:pPr>
        <w:ind w:left="7190" w:hanging="360"/>
      </w:pPr>
    </w:lvl>
    <w:lvl w:ilvl="8" w:tplc="38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0" w15:restartNumberingAfterBreak="0">
    <w:nsid w:val="7B7B6D4C"/>
    <w:multiLevelType w:val="hybridMultilevel"/>
    <w:tmpl w:val="18D4FA5E"/>
    <w:lvl w:ilvl="0" w:tplc="1536F63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51122906">
    <w:abstractNumId w:val="23"/>
  </w:num>
  <w:num w:numId="2" w16cid:durableId="468205597">
    <w:abstractNumId w:val="38"/>
  </w:num>
  <w:num w:numId="3" w16cid:durableId="1517766897">
    <w:abstractNumId w:val="34"/>
  </w:num>
  <w:num w:numId="4" w16cid:durableId="143856786">
    <w:abstractNumId w:val="2"/>
  </w:num>
  <w:num w:numId="5" w16cid:durableId="1588462976">
    <w:abstractNumId w:val="1"/>
  </w:num>
  <w:num w:numId="6" w16cid:durableId="849754078">
    <w:abstractNumId w:val="27"/>
  </w:num>
  <w:num w:numId="7" w16cid:durableId="252516697">
    <w:abstractNumId w:val="10"/>
  </w:num>
  <w:num w:numId="8" w16cid:durableId="569119494">
    <w:abstractNumId w:val="7"/>
  </w:num>
  <w:num w:numId="9" w16cid:durableId="2104757936">
    <w:abstractNumId w:val="16"/>
  </w:num>
  <w:num w:numId="10" w16cid:durableId="359010179">
    <w:abstractNumId w:val="5"/>
  </w:num>
  <w:num w:numId="11" w16cid:durableId="957562006">
    <w:abstractNumId w:val="39"/>
  </w:num>
  <w:num w:numId="12" w16cid:durableId="100953056">
    <w:abstractNumId w:val="4"/>
  </w:num>
  <w:num w:numId="13" w16cid:durableId="1364818031">
    <w:abstractNumId w:val="30"/>
  </w:num>
  <w:num w:numId="14" w16cid:durableId="8799038">
    <w:abstractNumId w:val="20"/>
  </w:num>
  <w:num w:numId="15" w16cid:durableId="1991982659">
    <w:abstractNumId w:val="11"/>
  </w:num>
  <w:num w:numId="16" w16cid:durableId="1253977322">
    <w:abstractNumId w:val="28"/>
  </w:num>
  <w:num w:numId="17" w16cid:durableId="1191455123">
    <w:abstractNumId w:val="29"/>
  </w:num>
  <w:num w:numId="18" w16cid:durableId="419256559">
    <w:abstractNumId w:val="13"/>
  </w:num>
  <w:num w:numId="19" w16cid:durableId="404188454">
    <w:abstractNumId w:val="8"/>
  </w:num>
  <w:num w:numId="20" w16cid:durableId="330644142">
    <w:abstractNumId w:val="9"/>
  </w:num>
  <w:num w:numId="21" w16cid:durableId="1889564413">
    <w:abstractNumId w:val="15"/>
  </w:num>
  <w:num w:numId="22" w16cid:durableId="445082965">
    <w:abstractNumId w:val="12"/>
  </w:num>
  <w:num w:numId="23" w16cid:durableId="329142666">
    <w:abstractNumId w:val="19"/>
  </w:num>
  <w:num w:numId="24" w16cid:durableId="1948734258">
    <w:abstractNumId w:val="40"/>
  </w:num>
  <w:num w:numId="25" w16cid:durableId="1624117778">
    <w:abstractNumId w:val="6"/>
  </w:num>
  <w:num w:numId="26" w16cid:durableId="2020426482">
    <w:abstractNumId w:val="18"/>
  </w:num>
  <w:num w:numId="27" w16cid:durableId="2102986934">
    <w:abstractNumId w:val="26"/>
  </w:num>
  <w:num w:numId="28" w16cid:durableId="1363628043">
    <w:abstractNumId w:val="25"/>
  </w:num>
  <w:num w:numId="29" w16cid:durableId="60373283">
    <w:abstractNumId w:val="3"/>
  </w:num>
  <w:num w:numId="30" w16cid:durableId="640304153">
    <w:abstractNumId w:val="17"/>
  </w:num>
  <w:num w:numId="31" w16cid:durableId="1003239271">
    <w:abstractNumId w:val="14"/>
  </w:num>
  <w:num w:numId="32" w16cid:durableId="897397681">
    <w:abstractNumId w:val="0"/>
  </w:num>
  <w:num w:numId="33" w16cid:durableId="1437823674">
    <w:abstractNumId w:val="32"/>
  </w:num>
  <w:num w:numId="34" w16cid:durableId="299581622">
    <w:abstractNumId w:val="22"/>
  </w:num>
  <w:num w:numId="35" w16cid:durableId="1089355244">
    <w:abstractNumId w:val="33"/>
  </w:num>
  <w:num w:numId="36" w16cid:durableId="1295285772">
    <w:abstractNumId w:val="21"/>
  </w:num>
  <w:num w:numId="37" w16cid:durableId="1823890687">
    <w:abstractNumId w:val="36"/>
  </w:num>
  <w:num w:numId="38" w16cid:durableId="2072654921">
    <w:abstractNumId w:val="24"/>
  </w:num>
  <w:num w:numId="39" w16cid:durableId="45491034">
    <w:abstractNumId w:val="35"/>
  </w:num>
  <w:num w:numId="40" w16cid:durableId="1557664096">
    <w:abstractNumId w:val="31"/>
  </w:num>
  <w:num w:numId="41" w16cid:durableId="12752090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6"/>
    <w:rsid w:val="00040061"/>
    <w:rsid w:val="000F4C1F"/>
    <w:rsid w:val="00176EED"/>
    <w:rsid w:val="006952C1"/>
    <w:rsid w:val="006A0342"/>
    <w:rsid w:val="007C7756"/>
    <w:rsid w:val="008B3F47"/>
    <w:rsid w:val="009256C8"/>
    <w:rsid w:val="00B157EA"/>
    <w:rsid w:val="00E625AD"/>
    <w:rsid w:val="00F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AFF"/>
  <w15:chartTrackingRefBased/>
  <w15:docId w15:val="{E6053613-C659-41C0-883B-89E9C66C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61"/>
  </w:style>
  <w:style w:type="paragraph" w:styleId="Heading1">
    <w:name w:val="heading 1"/>
    <w:basedOn w:val="Normal"/>
    <w:next w:val="Normal"/>
    <w:link w:val="Heading1Char"/>
    <w:uiPriority w:val="9"/>
    <w:qFormat/>
    <w:rsid w:val="00E62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ody of text,Body Text Char1,Char Char2"/>
    <w:basedOn w:val="Normal"/>
    <w:link w:val="ListParagraphChar"/>
    <w:uiPriority w:val="34"/>
    <w:qFormat/>
    <w:rsid w:val="009256C8"/>
    <w:pPr>
      <w:ind w:left="720"/>
      <w:contextualSpacing/>
    </w:pPr>
  </w:style>
  <w:style w:type="character" w:customStyle="1" w:styleId="ListParagraphChar">
    <w:name w:val="List Paragraph Char"/>
    <w:aliases w:val="Body of text Char,Body Text Char1 Char,Char Char2 Char"/>
    <w:link w:val="ListParagraph"/>
    <w:uiPriority w:val="34"/>
    <w:rsid w:val="009256C8"/>
  </w:style>
  <w:style w:type="paragraph" w:styleId="TOCHeading">
    <w:name w:val="TOC Heading"/>
    <w:basedOn w:val="Heading1"/>
    <w:next w:val="Normal"/>
    <w:uiPriority w:val="39"/>
    <w:unhideWhenUsed/>
    <w:qFormat/>
    <w:rsid w:val="00176EED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EED"/>
    <w:pPr>
      <w:tabs>
        <w:tab w:val="right" w:leader="dot" w:pos="7927"/>
      </w:tabs>
      <w:spacing w:after="100" w:line="240" w:lineRule="auto"/>
      <w:ind w:left="851" w:hanging="851"/>
    </w:pPr>
  </w:style>
  <w:style w:type="paragraph" w:styleId="TOC2">
    <w:name w:val="toc 2"/>
    <w:basedOn w:val="Normal"/>
    <w:next w:val="Normal"/>
    <w:autoRedefine/>
    <w:uiPriority w:val="39"/>
    <w:unhideWhenUsed/>
    <w:rsid w:val="00176EED"/>
    <w:pPr>
      <w:tabs>
        <w:tab w:val="left" w:pos="1276"/>
        <w:tab w:val="right" w:leader="dot" w:pos="7927"/>
      </w:tabs>
      <w:spacing w:after="0" w:line="240" w:lineRule="auto"/>
      <w:ind w:left="851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6EED"/>
    <w:pPr>
      <w:tabs>
        <w:tab w:val="left" w:pos="1843"/>
        <w:tab w:val="right" w:leader="dot" w:pos="7927"/>
      </w:tabs>
      <w:spacing w:after="100" w:line="240" w:lineRule="auto"/>
      <w:ind w:left="1843" w:hanging="567"/>
    </w:pPr>
  </w:style>
  <w:style w:type="character" w:styleId="Hyperlink">
    <w:name w:val="Hyperlink"/>
    <w:basedOn w:val="DefaultParagraphFont"/>
    <w:uiPriority w:val="99"/>
    <w:unhideWhenUsed/>
    <w:rsid w:val="00176E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EA"/>
  </w:style>
  <w:style w:type="paragraph" w:styleId="Footer">
    <w:name w:val="footer"/>
    <w:basedOn w:val="Normal"/>
    <w:link w:val="FooterChar"/>
    <w:uiPriority w:val="99"/>
    <w:unhideWhenUsed/>
    <w:rsid w:val="00B15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EA"/>
  </w:style>
  <w:style w:type="table" w:styleId="TableGrid">
    <w:name w:val="Table Grid"/>
    <w:basedOn w:val="TableNormal"/>
    <w:uiPriority w:val="1"/>
    <w:rsid w:val="000F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Vibes</dc:creator>
  <cp:keywords/>
  <dc:description/>
  <cp:lastModifiedBy>Ma Vibes</cp:lastModifiedBy>
  <cp:revision>2</cp:revision>
  <dcterms:created xsi:type="dcterms:W3CDTF">2023-07-24T12:41:00Z</dcterms:created>
  <dcterms:modified xsi:type="dcterms:W3CDTF">2023-07-24T12:41:00Z</dcterms:modified>
</cp:coreProperties>
</file>