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03" w:rsidRPr="009B0E03" w:rsidRDefault="009B0E03" w:rsidP="009B0E03">
      <w:pPr>
        <w:tabs>
          <w:tab w:val="left" w:pos="3525"/>
          <w:tab w:val="center" w:pos="4328"/>
        </w:tabs>
        <w:spacing w:after="0" w:line="240" w:lineRule="auto"/>
        <w:jc w:val="center"/>
        <w:rPr>
          <w:rFonts w:ascii="Times New Roman" w:eastAsia="Calibri" w:hAnsi="Times New Roman" w:cs="Times New Roman"/>
          <w:b/>
          <w:sz w:val="24"/>
          <w:szCs w:val="24"/>
        </w:rPr>
      </w:pPr>
      <w:r w:rsidRPr="009B0E03">
        <w:rPr>
          <w:rFonts w:ascii="Times New Roman" w:eastAsia="Calibri" w:hAnsi="Times New Roman" w:cs="Times New Roman"/>
          <w:b/>
          <w:sz w:val="24"/>
          <w:szCs w:val="24"/>
        </w:rPr>
        <w:t>BAB III</w:t>
      </w:r>
    </w:p>
    <w:p w:rsidR="009B0E03" w:rsidRPr="009B0E03" w:rsidRDefault="009B0E03" w:rsidP="009B0E03">
      <w:pPr>
        <w:spacing w:after="0" w:line="240" w:lineRule="auto"/>
        <w:ind w:left="709" w:firstLine="11"/>
        <w:jc w:val="center"/>
        <w:rPr>
          <w:rFonts w:ascii="Times New Roman" w:eastAsia="Calibri" w:hAnsi="Times New Roman" w:cs="Times New Roman"/>
          <w:b/>
          <w:sz w:val="24"/>
          <w:szCs w:val="24"/>
        </w:rPr>
      </w:pPr>
      <w:r w:rsidRPr="009B0E03">
        <w:rPr>
          <w:rFonts w:ascii="Times New Roman" w:eastAsia="Calibri" w:hAnsi="Times New Roman" w:cs="Times New Roman"/>
          <w:b/>
          <w:sz w:val="24"/>
          <w:szCs w:val="24"/>
        </w:rPr>
        <w:t>OBJEK DAN METODELOGI PENELITIAN</w:t>
      </w:r>
    </w:p>
    <w:p w:rsidR="009B0E03" w:rsidRPr="009B0E03" w:rsidRDefault="009B0E03" w:rsidP="009B0E03">
      <w:pPr>
        <w:spacing w:after="0" w:line="240" w:lineRule="auto"/>
        <w:ind w:left="709" w:firstLine="11"/>
        <w:jc w:val="center"/>
        <w:rPr>
          <w:rFonts w:ascii="Times New Roman" w:eastAsia="Calibri" w:hAnsi="Times New Roman" w:cs="Times New Roman"/>
          <w:b/>
          <w:sz w:val="24"/>
          <w:szCs w:val="24"/>
        </w:rPr>
      </w:pPr>
    </w:p>
    <w:p w:rsidR="009B0E03" w:rsidRPr="009B0E03" w:rsidRDefault="009B0E03" w:rsidP="009B0E03">
      <w:pPr>
        <w:spacing w:after="0" w:line="240" w:lineRule="auto"/>
        <w:ind w:left="709" w:firstLine="11"/>
        <w:jc w:val="center"/>
        <w:rPr>
          <w:rFonts w:ascii="Times New Roman" w:eastAsia="Calibri" w:hAnsi="Times New Roman" w:cs="Times New Roman"/>
          <w:b/>
          <w:sz w:val="24"/>
          <w:szCs w:val="24"/>
        </w:rPr>
      </w:pPr>
    </w:p>
    <w:p w:rsidR="009B0E03" w:rsidRPr="009B0E03" w:rsidRDefault="009B0E03" w:rsidP="009B0E03">
      <w:pPr>
        <w:numPr>
          <w:ilvl w:val="1"/>
          <w:numId w:val="3"/>
        </w:numPr>
        <w:spacing w:line="240" w:lineRule="auto"/>
        <w:contextualSpacing/>
        <w:rPr>
          <w:rFonts w:ascii="Times New Roman" w:eastAsia="Calibri" w:hAnsi="Times New Roman" w:cs="Times New Roman"/>
          <w:b/>
          <w:sz w:val="24"/>
          <w:szCs w:val="24"/>
        </w:rPr>
      </w:pPr>
      <w:r w:rsidRPr="009B0E03">
        <w:rPr>
          <w:rFonts w:ascii="Times New Roman" w:eastAsia="Calibri" w:hAnsi="Times New Roman" w:cs="Times New Roman"/>
          <w:b/>
          <w:sz w:val="24"/>
          <w:szCs w:val="24"/>
        </w:rPr>
        <w:t>Objek Penelitian</w:t>
      </w:r>
    </w:p>
    <w:p w:rsidR="009B0E03" w:rsidRPr="009B0E03" w:rsidRDefault="009B0E03" w:rsidP="009B0E03">
      <w:pPr>
        <w:spacing w:after="0" w:line="240" w:lineRule="auto"/>
        <w:ind w:left="1134" w:hanging="954"/>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 xml:space="preserve">       3.1.1 Sejarah dan Perkembangan Dinas Penanaman Modal dan   Pelayanan Terpadu Satu Pintu Kota Cirebon</w:t>
      </w:r>
    </w:p>
    <w:p w:rsidR="009B0E03" w:rsidRPr="009B0E03" w:rsidRDefault="009B0E03" w:rsidP="009B0E03">
      <w:pPr>
        <w:spacing w:after="0" w:line="240" w:lineRule="auto"/>
        <w:ind w:left="426" w:hanging="426"/>
        <w:rPr>
          <w:rFonts w:ascii="Times New Roman" w:eastAsia="Calibri" w:hAnsi="Times New Roman" w:cs="Times New Roman"/>
          <w:b/>
          <w:bCs/>
          <w:sz w:val="24"/>
          <w:szCs w:val="24"/>
          <w:lang w:val="en-US"/>
        </w:rPr>
      </w:pPr>
    </w:p>
    <w:p w:rsidR="009B0E03" w:rsidRPr="009B0E03" w:rsidRDefault="009B0E03" w:rsidP="009B0E03">
      <w:pPr>
        <w:spacing w:after="0" w:line="480" w:lineRule="auto"/>
        <w:ind w:left="360" w:firstLine="720"/>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Dinas Penanaman Modal dan Pelayanan Terpadu Satu Pintu Kota Cirebon berdasarkan Peraturan Wali Kota Cirebon Nomor 61 Tahun 2016 merupakan unsur pelaksana urusan pemerintahan di bidang penanaman modal dan penyelenggaraan pelayanan perijinan terpadu satu pintu yang dipimpin oleh seorang Kepala Dinas yang berada dibawah dan bertanggung jawab kepada Wali Kota melalui Sekretaris Daerah. Sesuai Peraturan Wali Kota tersebut, Dinas Penanaman Modal dan Pelayanan Terpadu Satu Pintu Kota Cirebon mempunyai tugas pokok membantu Wali Kota melaksanakan Urusan Pemerintahan dan Tugas Pembantuan yang diberikan kepada Daerah di bidang penanaman modal dan penyelenggaraan pelayanan perijinan terpadu satu pintu.</w:t>
      </w:r>
    </w:p>
    <w:p w:rsidR="009B0E03" w:rsidRDefault="009B0E03" w:rsidP="009B0E03">
      <w:pPr>
        <w:spacing w:after="0" w:line="480" w:lineRule="auto"/>
        <w:ind w:left="360" w:firstLine="720"/>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Seiring dengan reformasi, Pemerintah Kota Cirebon juga membuka akses informasi publikasi berupa pelayanan pengaduan masyarakat atas pelayanan yang telah diberikan. Secara konsepsional diyakini bahwa reformasi bahwa reformasi birokrasi perizinan tersebut di atas, akan membawa dampak strategis dalam menentukan terhadap masuknya investor di Kota Cirebon, paling tidak reformasi Birokrasi Perizinan yang sedang dilaksanakan telah terbukti mampu meningkatkan efisiensi pengurusan izin, baik dalam waktu, persyaratan dan biaya serta tidak kalah pentingnya mampu mengurangi beban masyarakat dan beban pemerintah Kota Cirebon dalam mengelola Perizinan.</w:t>
      </w:r>
    </w:p>
    <w:p w:rsidR="00785E3F" w:rsidRDefault="00785E3F" w:rsidP="009B0E03">
      <w:pPr>
        <w:spacing w:after="0" w:line="480" w:lineRule="auto"/>
        <w:ind w:left="360" w:firstLine="720"/>
        <w:jc w:val="both"/>
        <w:rPr>
          <w:rFonts w:ascii="Times New Roman" w:eastAsia="Calibri" w:hAnsi="Times New Roman" w:cs="Times New Roman"/>
          <w:sz w:val="24"/>
          <w:szCs w:val="24"/>
          <w:lang w:val="en-US"/>
        </w:rPr>
      </w:pPr>
    </w:p>
    <w:p w:rsidR="00785E3F" w:rsidRPr="009B0E03" w:rsidRDefault="00785E3F" w:rsidP="009B0E03">
      <w:pPr>
        <w:spacing w:after="0" w:line="480" w:lineRule="auto"/>
        <w:ind w:left="360" w:firstLine="720"/>
        <w:jc w:val="both"/>
        <w:rPr>
          <w:rFonts w:ascii="Times New Roman" w:eastAsia="Calibri" w:hAnsi="Times New Roman" w:cs="Times New Roman"/>
          <w:sz w:val="24"/>
          <w:szCs w:val="24"/>
          <w:lang w:val="en-US"/>
        </w:rPr>
      </w:pPr>
    </w:p>
    <w:p w:rsidR="009B0E03" w:rsidRPr="009B0E03" w:rsidRDefault="009B0E03" w:rsidP="009B0E03">
      <w:pPr>
        <w:spacing w:after="0" w:line="480" w:lineRule="auto"/>
        <w:ind w:left="180"/>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lastRenderedPageBreak/>
        <w:t>3.1.2 Struktur Organisasi, Kedudukan, Tugas Pokok dan Fungsi</w:t>
      </w:r>
    </w:p>
    <w:p w:rsidR="009B0E03" w:rsidRPr="009B0E03" w:rsidRDefault="009B0E03" w:rsidP="009B0E03">
      <w:pPr>
        <w:numPr>
          <w:ilvl w:val="0"/>
          <w:numId w:val="24"/>
        </w:numPr>
        <w:spacing w:after="0" w:line="480" w:lineRule="auto"/>
        <w:ind w:left="993" w:hanging="283"/>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Kedudukan</w:t>
      </w:r>
    </w:p>
    <w:p w:rsidR="009B0E03" w:rsidRPr="009B0E03" w:rsidRDefault="009B0E03" w:rsidP="009B0E03">
      <w:pPr>
        <w:numPr>
          <w:ilvl w:val="0"/>
          <w:numId w:val="25"/>
        </w:numPr>
        <w:spacing w:after="0" w:line="480" w:lineRule="auto"/>
        <w:ind w:left="1276" w:hanging="142"/>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Dinas merupakan unsur pelaksana urusan pemerintahan di Bidang Pengembangan Iklim Penanaman Modal dan penyelenggaraan pelayanan perijinan terpadu satu pintu.</w:t>
      </w:r>
    </w:p>
    <w:p w:rsidR="009B0E03" w:rsidRPr="009B0E03" w:rsidRDefault="009B0E03" w:rsidP="009B0E03">
      <w:pPr>
        <w:numPr>
          <w:ilvl w:val="0"/>
          <w:numId w:val="25"/>
        </w:numPr>
        <w:spacing w:after="0" w:line="480" w:lineRule="auto"/>
        <w:ind w:left="1276" w:hanging="142"/>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Dinas dipimpin oleh seorang Kepala Dinas yang berada di bawah dan bertanggung jawab kepada Wali Kota melalui Sekretaris Daerah.</w:t>
      </w:r>
    </w:p>
    <w:p w:rsidR="009B0E03" w:rsidRPr="009B0E03" w:rsidRDefault="009B0E03" w:rsidP="009B0E03">
      <w:pPr>
        <w:numPr>
          <w:ilvl w:val="0"/>
          <w:numId w:val="24"/>
        </w:numPr>
        <w:spacing w:after="0" w:line="480" w:lineRule="auto"/>
        <w:ind w:left="993" w:hanging="283"/>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Tugas Pokok</w:t>
      </w:r>
    </w:p>
    <w:p w:rsidR="009B0E03" w:rsidRPr="009B0E03" w:rsidRDefault="009B0E03" w:rsidP="009B0E03">
      <w:pPr>
        <w:spacing w:after="0" w:line="480" w:lineRule="auto"/>
        <w:ind w:left="993" w:firstLine="283"/>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Dinas mempunyai tugas pokok membantu Wali Kota dalam melaksanakan urusan pemerintahan dan tugas pembantuan yang diberikan kepada Daerah Kota di bidang pengembangan iklim penanaman modal dan penyelenggaraan pelayanan perijinan terpadu satu pintu.</w:t>
      </w:r>
    </w:p>
    <w:p w:rsidR="009B0E03" w:rsidRPr="009B0E03" w:rsidRDefault="009B0E03" w:rsidP="009B0E03">
      <w:pPr>
        <w:numPr>
          <w:ilvl w:val="0"/>
          <w:numId w:val="24"/>
        </w:numPr>
        <w:spacing w:after="0" w:line="480" w:lineRule="auto"/>
        <w:ind w:left="993" w:hanging="283"/>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Fungsi</w:t>
      </w:r>
    </w:p>
    <w:p w:rsidR="009B0E03" w:rsidRPr="009B0E03" w:rsidRDefault="009B0E03" w:rsidP="009B0E03">
      <w:pPr>
        <w:spacing w:after="0" w:line="480" w:lineRule="auto"/>
        <w:ind w:left="993" w:firstLine="28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id-ID"/>
        </w:rPr>
        <w:t xml:space="preserve">Untuk </w:t>
      </w:r>
      <w:r w:rsidRPr="009B0E03">
        <w:rPr>
          <w:rFonts w:ascii="Times New Roman" w:eastAsia="Calibri" w:hAnsi="Times New Roman" w:cs="Times New Roman"/>
          <w:sz w:val="24"/>
          <w:szCs w:val="24"/>
          <w:lang w:val="en-US"/>
        </w:rPr>
        <w:t xml:space="preserve">menyelenggarakan tugas pokok sebagaimana dimaksud dalam Pasal 3, Dinas mempunyai fungsi: </w:t>
      </w:r>
    </w:p>
    <w:p w:rsidR="009B0E03" w:rsidRPr="009B0E03" w:rsidRDefault="009B0E03" w:rsidP="009B0E03">
      <w:pPr>
        <w:numPr>
          <w:ilvl w:val="0"/>
          <w:numId w:val="26"/>
        </w:numPr>
        <w:spacing w:after="0" w:line="480" w:lineRule="auto"/>
        <w:ind w:left="1560"/>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Perumusan kebijakan pelaksanaan Urusan Pemerintahan dan tugas pembantuan yang diberikan kepada Daerah Kota bidang pengembangan iklim penanaman modal dan penyelenggaraan pelayanan perijinan terpadu satu pintu; </w:t>
      </w:r>
    </w:p>
    <w:p w:rsidR="009B0E03" w:rsidRPr="009B0E03" w:rsidRDefault="009B0E03" w:rsidP="009B0E03">
      <w:pPr>
        <w:numPr>
          <w:ilvl w:val="0"/>
          <w:numId w:val="26"/>
        </w:numPr>
        <w:spacing w:after="0" w:line="480" w:lineRule="auto"/>
        <w:ind w:left="1560"/>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 xml:space="preserve">Pelaksanaan Urusan Pemerintahan dan Tugas Pembantuan yang diberikan kepada Daerah Kota di bidang pengembangan iklim penanaman modal dan penyelenggaraan pelayanan perijinan terpadu satu pintu; </w:t>
      </w:r>
    </w:p>
    <w:p w:rsidR="009B0E03" w:rsidRPr="009B0E03" w:rsidRDefault="009B0E03" w:rsidP="009B0E03">
      <w:pPr>
        <w:numPr>
          <w:ilvl w:val="0"/>
          <w:numId w:val="26"/>
        </w:numPr>
        <w:spacing w:after="0" w:line="480" w:lineRule="auto"/>
        <w:ind w:left="1560"/>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Pelaksanaan evaluasi dan pelaporan Urusan Pemerintahan dan Tugas Pembantuan yang diberikan kepada Daerah Kota di bidang pengembangan iklim penanaman modal dan penyelenggaraan pelayanan perijinan terpadu satu pintu;</w:t>
      </w:r>
    </w:p>
    <w:p w:rsidR="009B0E03" w:rsidRPr="009B0E03" w:rsidRDefault="009B0E03" w:rsidP="009B0E03">
      <w:pPr>
        <w:numPr>
          <w:ilvl w:val="0"/>
          <w:numId w:val="26"/>
        </w:numPr>
        <w:spacing w:after="0" w:line="480" w:lineRule="auto"/>
        <w:ind w:left="1560"/>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Pelaksanaan administrasi Dinas dalam pelaksanaan urusan pemerintahan di bidang pengembangan iklim penanaman modal dan penyelenggaraan pelayanan perijinan terpadu satu pintu; dan</w:t>
      </w:r>
    </w:p>
    <w:p w:rsidR="009B0E03" w:rsidRPr="009B0E03" w:rsidRDefault="009B0E03" w:rsidP="009B0E03">
      <w:pPr>
        <w:numPr>
          <w:ilvl w:val="0"/>
          <w:numId w:val="26"/>
        </w:numPr>
        <w:spacing w:after="0" w:line="480" w:lineRule="auto"/>
        <w:ind w:left="1560"/>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sz w:val="24"/>
          <w:szCs w:val="24"/>
          <w:lang w:val="en-US"/>
        </w:rPr>
        <w:t>Pelaksanaan fungsi lain yang diberikan oleh Wali Kota terkait dengan tugas dan fungsinya.</w:t>
      </w:r>
    </w:p>
    <w:p w:rsidR="009B0E03" w:rsidRPr="009B0E03" w:rsidRDefault="009B0E03" w:rsidP="009B0E03">
      <w:pPr>
        <w:spacing w:after="0" w:line="480" w:lineRule="auto"/>
        <w:ind w:left="1560"/>
        <w:contextualSpacing/>
        <w:jc w:val="both"/>
        <w:rPr>
          <w:rFonts w:ascii="Times New Roman" w:eastAsia="Calibri" w:hAnsi="Times New Roman" w:cs="Times New Roman"/>
          <w:b/>
          <w:bCs/>
          <w:sz w:val="24"/>
          <w:szCs w:val="24"/>
          <w:lang w:val="en-US"/>
        </w:rPr>
      </w:pPr>
    </w:p>
    <w:p w:rsidR="009B0E03" w:rsidRPr="009B0E03" w:rsidRDefault="009B0E03" w:rsidP="009B0E03">
      <w:pPr>
        <w:spacing w:after="0" w:line="480" w:lineRule="auto"/>
        <w:ind w:left="180"/>
        <w:contextualSpacing/>
        <w:jc w:val="both"/>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3.1.3 Visi dan Misi</w:t>
      </w:r>
    </w:p>
    <w:p w:rsidR="009B0E03" w:rsidRPr="009B0E03" w:rsidRDefault="009B0E03" w:rsidP="009B0E03">
      <w:pPr>
        <w:spacing w:after="0" w:line="480" w:lineRule="auto"/>
        <w:ind w:left="360" w:firstLine="540"/>
        <w:jc w:val="both"/>
        <w:rPr>
          <w:rFonts w:ascii="Times New Roman" w:eastAsia="Calibri" w:hAnsi="Times New Roman" w:cs="Arial"/>
          <w:bCs/>
          <w:color w:val="000000"/>
          <w:sz w:val="24"/>
          <w:szCs w:val="24"/>
          <w:lang w:val="en-US"/>
        </w:rPr>
      </w:pPr>
      <w:r w:rsidRPr="009B0E03">
        <w:rPr>
          <w:rFonts w:ascii="Times New Roman" w:eastAsia="Calibri" w:hAnsi="Times New Roman" w:cs="Arial"/>
          <w:bCs/>
          <w:color w:val="000000"/>
          <w:sz w:val="24"/>
          <w:szCs w:val="24"/>
          <w:lang w:val="en-US"/>
        </w:rPr>
        <w:t>Visi dan Misi Dinas Penanaman Modal dan Pelayanan Terpadu Satu Pintu Kota Cirebon adalah sebagai berikut:</w:t>
      </w:r>
    </w:p>
    <w:p w:rsidR="009B0E03" w:rsidRPr="009B0E03" w:rsidRDefault="009B0E03" w:rsidP="009B0E03">
      <w:pPr>
        <w:spacing w:after="0" w:line="480" w:lineRule="auto"/>
        <w:ind w:left="990"/>
        <w:jc w:val="both"/>
        <w:rPr>
          <w:rFonts w:ascii="Times New Roman" w:eastAsia="Calibri" w:hAnsi="Times New Roman" w:cs="Times New Roman"/>
          <w:bCs/>
          <w:sz w:val="24"/>
          <w:szCs w:val="24"/>
          <w:lang w:val="en-US"/>
        </w:rPr>
      </w:pPr>
      <w:r w:rsidRPr="009B0E03">
        <w:rPr>
          <w:rFonts w:ascii="Times New Roman" w:eastAsia="Calibri" w:hAnsi="Times New Roman" w:cs="Times New Roman"/>
          <w:bCs/>
          <w:sz w:val="24"/>
          <w:szCs w:val="24"/>
          <w:u w:val="single"/>
          <w:lang w:val="en-US"/>
        </w:rPr>
        <w:t>Visi</w:t>
      </w:r>
      <w:r w:rsidRPr="009B0E03">
        <w:rPr>
          <w:rFonts w:ascii="Times New Roman" w:eastAsia="Calibri" w:hAnsi="Times New Roman" w:cs="Times New Roman"/>
          <w:bCs/>
          <w:sz w:val="24"/>
          <w:szCs w:val="24"/>
          <w:lang w:val="en-US"/>
        </w:rPr>
        <w:t xml:space="preserve"> :</w:t>
      </w:r>
    </w:p>
    <w:p w:rsidR="009B0E03" w:rsidRPr="009B0E03" w:rsidRDefault="009B0E03" w:rsidP="009B0E03">
      <w:pPr>
        <w:spacing w:after="0" w:line="480" w:lineRule="auto"/>
        <w:ind w:left="1418"/>
        <w:jc w:val="both"/>
        <w:rPr>
          <w:rFonts w:ascii="Times New Roman" w:eastAsia="Calibri" w:hAnsi="Times New Roman" w:cs="Arial"/>
          <w:bCs/>
          <w:color w:val="000000"/>
          <w:sz w:val="24"/>
          <w:szCs w:val="24"/>
          <w:lang w:val="en-US"/>
        </w:rPr>
      </w:pPr>
      <w:r w:rsidRPr="009B0E03">
        <w:rPr>
          <w:rFonts w:ascii="Times New Roman" w:eastAsia="Calibri" w:hAnsi="Times New Roman" w:cs="Times New Roman"/>
          <w:bCs/>
          <w:sz w:val="24"/>
          <w:szCs w:val="24"/>
          <w:lang w:val="en-US"/>
        </w:rPr>
        <w:t xml:space="preserve"> </w:t>
      </w:r>
      <w:r w:rsidRPr="009B0E03">
        <w:rPr>
          <w:rFonts w:ascii="Times New Roman" w:eastAsia="Calibri" w:hAnsi="Times New Roman" w:cs="Arial"/>
          <w:bCs/>
          <w:color w:val="000000"/>
          <w:sz w:val="24"/>
          <w:szCs w:val="24"/>
          <w:lang w:val="en-US"/>
        </w:rPr>
        <w:t>“Menjadi pelopor untuk mewujudkan Kota Cirebon sebagai kota tujuan investasi dan pelayanan perijinan yang profesional”.</w:t>
      </w:r>
    </w:p>
    <w:p w:rsidR="009B0E03" w:rsidRPr="009B0E03" w:rsidRDefault="009B0E03" w:rsidP="009B0E03">
      <w:pPr>
        <w:spacing w:after="0" w:line="480" w:lineRule="auto"/>
        <w:ind w:left="1080"/>
        <w:jc w:val="both"/>
        <w:rPr>
          <w:rFonts w:ascii="Times New Roman" w:eastAsia="Calibri" w:hAnsi="Times New Roman" w:cs="Arial"/>
          <w:bCs/>
          <w:color w:val="000000"/>
          <w:sz w:val="24"/>
          <w:szCs w:val="24"/>
          <w:lang w:val="en-US"/>
        </w:rPr>
      </w:pPr>
      <w:r w:rsidRPr="009B0E03">
        <w:rPr>
          <w:rFonts w:ascii="Times New Roman" w:eastAsia="Calibri" w:hAnsi="Times New Roman" w:cs="Times New Roman"/>
          <w:bCs/>
          <w:sz w:val="24"/>
          <w:szCs w:val="24"/>
          <w:u w:val="single"/>
          <w:lang w:val="en-US"/>
        </w:rPr>
        <w:t>Misi</w:t>
      </w:r>
      <w:r w:rsidRPr="009B0E03">
        <w:rPr>
          <w:rFonts w:ascii="Times New Roman" w:eastAsia="Calibri" w:hAnsi="Times New Roman" w:cs="Times New Roman"/>
          <w:bCs/>
          <w:sz w:val="24"/>
          <w:szCs w:val="24"/>
          <w:lang w:val="en-US"/>
        </w:rPr>
        <w:t xml:space="preserve"> :</w:t>
      </w:r>
    </w:p>
    <w:p w:rsidR="009B0E03" w:rsidRPr="009B0E03" w:rsidRDefault="009B0E03" w:rsidP="009B0E03">
      <w:pPr>
        <w:numPr>
          <w:ilvl w:val="0"/>
          <w:numId w:val="27"/>
        </w:numPr>
        <w:spacing w:after="0" w:line="480" w:lineRule="auto"/>
        <w:ind w:left="1843" w:hanging="20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Menciptakan Iklim Investasi yang Kondusif.</w:t>
      </w:r>
    </w:p>
    <w:p w:rsidR="009B0E03" w:rsidRPr="009B0E03" w:rsidRDefault="009B0E03" w:rsidP="009B0E03">
      <w:pPr>
        <w:numPr>
          <w:ilvl w:val="0"/>
          <w:numId w:val="27"/>
        </w:numPr>
        <w:spacing w:after="0" w:line="480" w:lineRule="auto"/>
        <w:ind w:left="1843" w:hanging="20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Meningkatkan Kualitas Pelayanan Perizinan.</w:t>
      </w:r>
    </w:p>
    <w:p w:rsidR="009B0E03" w:rsidRPr="009B0E03" w:rsidRDefault="009B0E03" w:rsidP="009B0E03">
      <w:pPr>
        <w:spacing w:after="0" w:line="480" w:lineRule="auto"/>
        <w:ind w:left="180"/>
        <w:jc w:val="both"/>
        <w:rPr>
          <w:rFonts w:ascii="Times New Roman" w:eastAsia="Calibri" w:hAnsi="Times New Roman" w:cs="Times New Roman"/>
          <w:b/>
          <w:sz w:val="24"/>
          <w:szCs w:val="24"/>
          <w:lang w:val="en-US"/>
        </w:rPr>
      </w:pPr>
      <w:r w:rsidRPr="009B0E03">
        <w:rPr>
          <w:rFonts w:ascii="Times New Roman" w:eastAsia="Calibri" w:hAnsi="Times New Roman" w:cs="Times New Roman"/>
          <w:b/>
          <w:sz w:val="24"/>
          <w:szCs w:val="24"/>
          <w:lang w:val="en-US"/>
        </w:rPr>
        <w:t>3.1.4 Struktur Organisasi</w:t>
      </w:r>
    </w:p>
    <w:p w:rsidR="009B0E03" w:rsidRPr="009B0E03" w:rsidRDefault="009B0E03" w:rsidP="009B0E03">
      <w:pPr>
        <w:spacing w:after="0" w:line="480" w:lineRule="auto"/>
        <w:ind w:left="360" w:firstLine="450"/>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Berdasarkan Peraturan Wali Kota Cirebon No.98 Tahun 2021 Tentang Kedudukan, Struktur Organisasi, Tugas dan Fungsi Serta Tata Kerja  Dinas Penanaman Modal dan Pelayanan Terpadu Satu Pintu sebagai berikut:</w:t>
      </w:r>
    </w:p>
    <w:p w:rsidR="009B0E03" w:rsidRPr="009B0E03" w:rsidRDefault="009B0E03" w:rsidP="009B0E03">
      <w:pPr>
        <w:spacing w:after="0" w:line="480" w:lineRule="auto"/>
        <w:ind w:left="360" w:firstLine="450"/>
        <w:jc w:val="both"/>
        <w:rPr>
          <w:rFonts w:ascii="Times New Roman" w:eastAsia="Calibri" w:hAnsi="Times New Roman" w:cs="Times New Roman"/>
          <w:bCs/>
          <w:sz w:val="24"/>
          <w:szCs w:val="24"/>
          <w:lang w:val="en-US"/>
        </w:rPr>
      </w:pPr>
      <w:r w:rsidRPr="009B0E03">
        <w:rPr>
          <w:rFonts w:ascii="等线" w:eastAsia="等线" w:hAnsi="等线" w:cs="Times New Roman"/>
          <w:noProof/>
          <w:lang w:val="en-US"/>
        </w:rPr>
        <w:drawing>
          <wp:inline distT="0" distB="0" distL="0" distR="0" wp14:anchorId="31DC7B69" wp14:editId="72772F8D">
            <wp:extent cx="5031070" cy="4066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40211" cy="4073778"/>
                    </a:xfrm>
                    <a:prstGeom prst="rect">
                      <a:avLst/>
                    </a:prstGeom>
                    <a:noFill/>
                    <a:ln>
                      <a:noFill/>
                    </a:ln>
                  </pic:spPr>
                </pic:pic>
              </a:graphicData>
            </a:graphic>
          </wp:inline>
        </w:drawing>
      </w:r>
    </w:p>
    <w:p w:rsidR="009B0E03" w:rsidRPr="009B0E03" w:rsidRDefault="009B0E03" w:rsidP="009B0E03">
      <w:pPr>
        <w:spacing w:line="240" w:lineRule="auto"/>
        <w:jc w:val="center"/>
        <w:rPr>
          <w:rFonts w:ascii="Times New Roman" w:eastAsia="Calibri" w:hAnsi="Times New Roman" w:cs="Times New Roman"/>
          <w:i/>
          <w:iCs/>
          <w:sz w:val="24"/>
          <w:szCs w:val="24"/>
          <w:lang w:val="en-US"/>
        </w:rPr>
      </w:pPr>
      <w:r w:rsidRPr="009B0E03">
        <w:rPr>
          <w:rFonts w:ascii="Times New Roman" w:eastAsia="Calibri" w:hAnsi="Times New Roman" w:cs="Times New Roman"/>
          <w:i/>
          <w:iCs/>
          <w:sz w:val="24"/>
          <w:szCs w:val="24"/>
          <w:lang w:val="en-US"/>
        </w:rPr>
        <w:t>Sumber : Subbagian Umum dan Kepegawaian</w:t>
      </w:r>
    </w:p>
    <w:p w:rsidR="009B0E03" w:rsidRPr="009B0E03" w:rsidRDefault="009B0E03" w:rsidP="009B0E03">
      <w:pPr>
        <w:spacing w:after="0" w:line="240" w:lineRule="auto"/>
        <w:ind w:left="709"/>
        <w:jc w:val="center"/>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 xml:space="preserve">Gambar 3.1 </w:t>
      </w:r>
    </w:p>
    <w:p w:rsidR="009B0E03" w:rsidRPr="009B0E03" w:rsidRDefault="009B0E03" w:rsidP="009B0E03">
      <w:pPr>
        <w:spacing w:after="0" w:line="240" w:lineRule="auto"/>
        <w:ind w:left="709"/>
        <w:jc w:val="center"/>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Struktur Organisasi Dinas Penanaman Modal</w:t>
      </w:r>
    </w:p>
    <w:p w:rsidR="009B0E03" w:rsidRPr="009B0E03" w:rsidRDefault="009B0E03" w:rsidP="009B0E03">
      <w:pPr>
        <w:spacing w:after="0" w:line="240" w:lineRule="auto"/>
        <w:ind w:left="709"/>
        <w:jc w:val="center"/>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dan Pelayanan Terpadu Satu Pintu Kota Cirebon</w:t>
      </w:r>
    </w:p>
    <w:p w:rsidR="009B0E03" w:rsidRPr="009B0E03" w:rsidRDefault="009B0E03" w:rsidP="009B0E03">
      <w:pPr>
        <w:spacing w:line="240" w:lineRule="auto"/>
        <w:rPr>
          <w:rFonts w:ascii="Times New Roman" w:eastAsia="Calibri" w:hAnsi="Times New Roman" w:cs="Times New Roman"/>
          <w:i/>
          <w:iCs/>
          <w:sz w:val="24"/>
          <w:szCs w:val="24"/>
          <w:lang w:val="en-US"/>
        </w:rPr>
      </w:pPr>
    </w:p>
    <w:p w:rsidR="009B0E03" w:rsidRPr="009B0E03" w:rsidRDefault="009B0E03" w:rsidP="009B0E03">
      <w:pPr>
        <w:spacing w:line="480" w:lineRule="auto"/>
        <w:ind w:left="360" w:firstLine="360"/>
        <w:jc w:val="both"/>
        <w:rPr>
          <w:rFonts w:ascii="Times New Roman" w:eastAsia="Calibri" w:hAnsi="Times New Roman" w:cs="Times New Roman"/>
          <w:b/>
          <w:sz w:val="24"/>
          <w:szCs w:val="24"/>
        </w:rPr>
      </w:pPr>
    </w:p>
    <w:p w:rsidR="009B0E03" w:rsidRDefault="009B0E03" w:rsidP="009B0E03">
      <w:pPr>
        <w:spacing w:line="240" w:lineRule="auto"/>
        <w:rPr>
          <w:rFonts w:ascii="Times New Roman" w:eastAsia="Calibri" w:hAnsi="Times New Roman" w:cs="Times New Roman"/>
          <w:b/>
          <w:sz w:val="24"/>
          <w:szCs w:val="24"/>
        </w:rPr>
      </w:pPr>
    </w:p>
    <w:p w:rsidR="00785E3F" w:rsidRDefault="00785E3F" w:rsidP="009B0E03">
      <w:pPr>
        <w:spacing w:line="240" w:lineRule="auto"/>
        <w:rPr>
          <w:rFonts w:ascii="Times New Roman" w:eastAsia="Calibri" w:hAnsi="Times New Roman" w:cs="Times New Roman"/>
          <w:b/>
          <w:sz w:val="24"/>
          <w:szCs w:val="24"/>
        </w:rPr>
      </w:pPr>
    </w:p>
    <w:p w:rsidR="00785E3F" w:rsidRDefault="00785E3F" w:rsidP="009B0E03">
      <w:pPr>
        <w:spacing w:line="240" w:lineRule="auto"/>
        <w:rPr>
          <w:rFonts w:ascii="Times New Roman" w:eastAsia="Calibri" w:hAnsi="Times New Roman" w:cs="Times New Roman"/>
          <w:b/>
          <w:sz w:val="24"/>
          <w:szCs w:val="24"/>
        </w:rPr>
      </w:pPr>
    </w:p>
    <w:p w:rsidR="00785E3F" w:rsidRDefault="00785E3F" w:rsidP="009B0E03">
      <w:pPr>
        <w:spacing w:line="240" w:lineRule="auto"/>
        <w:rPr>
          <w:rFonts w:ascii="Times New Roman" w:eastAsia="Calibri" w:hAnsi="Times New Roman" w:cs="Times New Roman"/>
          <w:b/>
          <w:sz w:val="24"/>
          <w:szCs w:val="24"/>
        </w:rPr>
      </w:pPr>
    </w:p>
    <w:p w:rsidR="00785E3F" w:rsidRDefault="00785E3F" w:rsidP="009B0E03">
      <w:pPr>
        <w:spacing w:line="240" w:lineRule="auto"/>
        <w:rPr>
          <w:rFonts w:ascii="Times New Roman" w:eastAsia="Calibri" w:hAnsi="Times New Roman" w:cs="Times New Roman"/>
          <w:b/>
          <w:sz w:val="24"/>
          <w:szCs w:val="24"/>
        </w:rPr>
      </w:pPr>
    </w:p>
    <w:p w:rsidR="00785E3F" w:rsidRPr="009B0E03" w:rsidRDefault="00785E3F" w:rsidP="009B0E03">
      <w:pPr>
        <w:spacing w:line="240" w:lineRule="auto"/>
        <w:rPr>
          <w:rFonts w:ascii="Times New Roman" w:eastAsia="Calibri" w:hAnsi="Times New Roman" w:cs="Times New Roman"/>
          <w:b/>
          <w:sz w:val="24"/>
          <w:szCs w:val="24"/>
        </w:rPr>
      </w:pPr>
    </w:p>
    <w:p w:rsidR="009B0E03" w:rsidRPr="009B0E03" w:rsidRDefault="009B0E03" w:rsidP="009B0E03">
      <w:pPr>
        <w:spacing w:line="240" w:lineRule="auto"/>
        <w:rPr>
          <w:rFonts w:ascii="Times New Roman" w:eastAsia="Calibri" w:hAnsi="Times New Roman" w:cs="Times New Roman"/>
          <w:b/>
          <w:sz w:val="24"/>
          <w:szCs w:val="24"/>
        </w:rPr>
      </w:pPr>
    </w:p>
    <w:p w:rsidR="009B0E03" w:rsidRPr="009B0E03" w:rsidRDefault="009B0E03" w:rsidP="009B0E03">
      <w:pPr>
        <w:spacing w:line="240" w:lineRule="auto"/>
        <w:rPr>
          <w:rFonts w:ascii="Times New Roman" w:eastAsia="Calibri" w:hAnsi="Times New Roman" w:cs="Times New Roman"/>
          <w:b/>
          <w:sz w:val="24"/>
          <w:szCs w:val="24"/>
        </w:rPr>
      </w:pPr>
    </w:p>
    <w:p w:rsidR="00785E3F" w:rsidRDefault="00785E3F" w:rsidP="009B0E03">
      <w:pPr>
        <w:spacing w:after="0" w:line="480" w:lineRule="auto"/>
        <w:ind w:left="180"/>
        <w:jc w:val="both"/>
        <w:rPr>
          <w:rFonts w:ascii="Times New Roman" w:eastAsia="Calibri" w:hAnsi="Times New Roman" w:cs="Times New Roman"/>
          <w:b/>
          <w:bCs/>
          <w:sz w:val="24"/>
          <w:szCs w:val="24"/>
          <w:lang w:val="en-US"/>
        </w:rPr>
      </w:pPr>
    </w:p>
    <w:p w:rsidR="009B0E03" w:rsidRPr="009B0E03" w:rsidRDefault="009B0E03" w:rsidP="009B0E03">
      <w:pPr>
        <w:spacing w:after="0" w:line="480" w:lineRule="auto"/>
        <w:ind w:left="180"/>
        <w:jc w:val="both"/>
        <w:rPr>
          <w:rFonts w:ascii="Times New Roman" w:eastAsia="Calibri" w:hAnsi="Times New Roman" w:cs="Times New Roman"/>
          <w:b/>
          <w:bCs/>
          <w:sz w:val="24"/>
          <w:szCs w:val="24"/>
          <w:lang w:val="en-US"/>
        </w:rPr>
      </w:pPr>
      <w:r w:rsidRPr="009B0E03">
        <w:rPr>
          <w:rFonts w:ascii="Times New Roman" w:eastAsia="Calibri" w:hAnsi="Times New Roman" w:cs="Times New Roman"/>
          <w:b/>
          <w:bCs/>
          <w:sz w:val="24"/>
          <w:szCs w:val="24"/>
          <w:lang w:val="en-US"/>
        </w:rPr>
        <w:t>3.1.5 Uraian Tugas</w:t>
      </w:r>
    </w:p>
    <w:p w:rsidR="009B0E03" w:rsidRPr="009B0E03" w:rsidRDefault="009B0E03" w:rsidP="009B0E03">
      <w:pPr>
        <w:numPr>
          <w:ilvl w:val="0"/>
          <w:numId w:val="28"/>
        </w:numPr>
        <w:spacing w:after="0" w:line="480" w:lineRule="auto"/>
        <w:ind w:left="1276"/>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Kepala Dinas</w:t>
      </w:r>
      <w:r w:rsidRPr="009B0E03">
        <w:rPr>
          <w:rFonts w:ascii="Times New Roman" w:eastAsia="Calibri" w:hAnsi="Times New Roman" w:cs="Times New Roman"/>
          <w:sz w:val="24"/>
          <w:szCs w:val="24"/>
          <w:lang w:val="en-US"/>
        </w:rPr>
        <w:t xml:space="preserve"> </w:t>
      </w:r>
    </w:p>
    <w:p w:rsidR="009B0E03" w:rsidRPr="009B0E03" w:rsidRDefault="009B0E03" w:rsidP="009B0E03">
      <w:pPr>
        <w:tabs>
          <w:tab w:val="left" w:pos="1276"/>
        </w:tabs>
        <w:spacing w:after="0" w:line="480" w:lineRule="auto"/>
        <w:ind w:left="1276" w:firstLine="56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Kepala Dinas mempunyai tugas pokok memimpin dan menyelenggarakan tugas pokok dan fungsi Dinas. Untuk melaksanakan tugas. Kepala Dinas memiliki fungsi:</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Perumusan dan penetapan kebijakan umum perencanaan, program dan kegiatan Dinas;</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Perumusan dan penetapan kebijakan teknis operasional penyelenggaraan tugas pokok dan fungsi Dinas;</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Penyelenggaraan tugas pokok dan fungsi Dinas;</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pelaksanaan tugas pokok dan fungsi Dinas;</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Memfasilitasian dalam lingkup bidang tugasnya;</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Pembinaan, pengawasan, pengendalian dan pengevaluasian pelaksanaan tugas pokok dan fungsi Dinas;</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Pelaporan pelaksanaan tugas pokok dan fungsi Dinas; </w:t>
      </w:r>
    </w:p>
    <w:p w:rsidR="009B0E03" w:rsidRPr="009B0E03" w:rsidRDefault="009B0E03" w:rsidP="009B0E03">
      <w:pPr>
        <w:numPr>
          <w:ilvl w:val="0"/>
          <w:numId w:val="29"/>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Pelaksanaan tugas lain berdasarkan kebijakan Wali Kota serta ketentuan peraturan perundang-undangan.</w:t>
      </w:r>
    </w:p>
    <w:p w:rsidR="009B0E03" w:rsidRPr="009B0E03" w:rsidRDefault="009B0E03" w:rsidP="009B0E03">
      <w:pPr>
        <w:numPr>
          <w:ilvl w:val="0"/>
          <w:numId w:val="28"/>
        </w:numPr>
        <w:spacing w:after="0" w:line="480" w:lineRule="auto"/>
        <w:ind w:left="1276"/>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Sekretariat</w:t>
      </w:r>
    </w:p>
    <w:p w:rsidR="009B0E03" w:rsidRPr="009B0E03" w:rsidRDefault="009B0E03" w:rsidP="009B0E03">
      <w:pPr>
        <w:spacing w:after="0" w:line="480" w:lineRule="auto"/>
        <w:ind w:left="1276" w:firstLine="40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Sekretariat sebagai unsur staf yang dipimpin oleh seorang Sekretaris, mempunyai tugas pokok dalam membantu Kepala Dinas meliputi pembinaan dan pemberian layanan administrasi penyusunan perencanaan, penatausahaan, keuangan, SDM Aparatur, kerumahtanggaan, arsip dan perpustakaan, organisasi dan tatalaksana, kerjasama, hubungan masyarakat, pengelolaan barang milik daerah/ negara dan dokumentasi Badan serta melaksanakan pengoordinasian penyusunan peraturan perundangundangan dan bantuan hukum dalam penyelenggaraan tugas Dinas. Sekretariat, dalam menyelenggarakan tugas pokok dan fungsinya dibantu oleh Sub Koordinator Bagian Program dan Pelaporan beserta Sub Koordinator Bagian Keuangan.</w:t>
      </w:r>
      <w:r w:rsidRPr="009B0E03">
        <w:rPr>
          <w:rFonts w:ascii="Calibri" w:eastAsia="Calibri" w:hAnsi="Calibri" w:cs="Arial"/>
          <w:lang w:val="en-US"/>
        </w:rPr>
        <w:t xml:space="preserve"> </w:t>
      </w:r>
      <w:r w:rsidRPr="009B0E03">
        <w:rPr>
          <w:rFonts w:ascii="Times New Roman" w:eastAsia="Calibri" w:hAnsi="Times New Roman" w:cs="Times New Roman"/>
          <w:sz w:val="24"/>
          <w:szCs w:val="24"/>
          <w:lang w:val="en-US"/>
        </w:rPr>
        <w:t xml:space="preserve">Sekretaris mempunyai fungsi: </w:t>
      </w:r>
    </w:p>
    <w:p w:rsidR="009B0E03" w:rsidRPr="009B0E03" w:rsidRDefault="009B0E03" w:rsidP="009B0E03">
      <w:pPr>
        <w:numPr>
          <w:ilvl w:val="0"/>
          <w:numId w:val="30"/>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Penyiapan bahan penyusunan rencana kerja sekretariat;</w:t>
      </w:r>
    </w:p>
    <w:p w:rsidR="009B0E03" w:rsidRPr="009B0E03" w:rsidRDefault="009B0E03" w:rsidP="009B0E03">
      <w:pPr>
        <w:numPr>
          <w:ilvl w:val="0"/>
          <w:numId w:val="30"/>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Penyiapan bahan perumusan kebijakan umum dan teknis operasional dalam lingkup bidang tugas sekretariat Dinas;</w:t>
      </w:r>
    </w:p>
    <w:p w:rsidR="009B0E03" w:rsidRPr="009B0E03" w:rsidRDefault="009B0E03" w:rsidP="009B0E03">
      <w:pPr>
        <w:numPr>
          <w:ilvl w:val="0"/>
          <w:numId w:val="30"/>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penyiapan bahan penyusunan perencanaan lingkup bidang tugas sekretariat Dinas;</w:t>
      </w:r>
    </w:p>
    <w:p w:rsidR="009B0E03" w:rsidRPr="009B0E03" w:rsidRDefault="009B0E03" w:rsidP="009B0E03">
      <w:pPr>
        <w:numPr>
          <w:ilvl w:val="0"/>
          <w:numId w:val="30"/>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penyiapan bahan perumusan kebijakan umum dan teknis operasional bidang pengembangan iklim penanaman modal dan penyelenggaraan pelayanan perijinan terpadu satu pintu;Pengoordinasian penyelenggaraan tugas Dinas;</w:t>
      </w:r>
    </w:p>
    <w:p w:rsidR="009B0E03" w:rsidRPr="009B0E03" w:rsidRDefault="009B0E03" w:rsidP="009B0E03">
      <w:pPr>
        <w:numPr>
          <w:ilvl w:val="0"/>
          <w:numId w:val="30"/>
        </w:numPr>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Penyiapan bahan bimbingan dan pengendalian teknis Dinas;</w:t>
      </w:r>
    </w:p>
    <w:p w:rsidR="009B0E03" w:rsidRPr="009B0E03" w:rsidRDefault="009B0E03" w:rsidP="009B0E03">
      <w:pPr>
        <w:numPr>
          <w:ilvl w:val="0"/>
          <w:numId w:val="30"/>
        </w:numPr>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penyiapan bahan penyusunan laporan penyelengaraan tugas Dinas;</w:t>
      </w:r>
    </w:p>
    <w:p w:rsidR="009B0E03" w:rsidRPr="009B0E03" w:rsidRDefault="009B0E03" w:rsidP="009B0E03">
      <w:pPr>
        <w:numPr>
          <w:ilvl w:val="0"/>
          <w:numId w:val="30"/>
        </w:numPr>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Pengelolaan layanan administrasi dalam lingkup bidang tugas sekretariat Dinas; </w:t>
      </w:r>
    </w:p>
    <w:p w:rsidR="009B0E03" w:rsidRPr="009B0E03" w:rsidRDefault="009B0E03" w:rsidP="009B0E03">
      <w:pPr>
        <w:spacing w:line="240" w:lineRule="auto"/>
        <w:rPr>
          <w:rFonts w:ascii="Times New Roman" w:eastAsia="Calibri" w:hAnsi="Times New Roman" w:cs="Times New Roman"/>
          <w:b/>
          <w:sz w:val="24"/>
          <w:szCs w:val="24"/>
        </w:rPr>
      </w:pPr>
    </w:p>
    <w:p w:rsidR="009B0E03" w:rsidRPr="009B0E03" w:rsidRDefault="009B0E03" w:rsidP="009B0E03">
      <w:pPr>
        <w:spacing w:line="240" w:lineRule="auto"/>
        <w:rPr>
          <w:rFonts w:ascii="Times New Roman" w:eastAsia="Calibri" w:hAnsi="Times New Roman" w:cs="Times New Roman"/>
          <w:b/>
          <w:sz w:val="24"/>
          <w:szCs w:val="24"/>
        </w:rPr>
      </w:pPr>
    </w:p>
    <w:p w:rsidR="009B0E03" w:rsidRPr="009B0E03" w:rsidRDefault="009B0E03" w:rsidP="009B0E03">
      <w:pPr>
        <w:spacing w:line="240" w:lineRule="auto"/>
        <w:rPr>
          <w:rFonts w:ascii="Times New Roman" w:eastAsia="Calibri" w:hAnsi="Times New Roman" w:cs="Times New Roman"/>
          <w:b/>
          <w:sz w:val="24"/>
          <w:szCs w:val="24"/>
        </w:rPr>
      </w:pPr>
    </w:p>
    <w:p w:rsidR="009B0E03" w:rsidRPr="009B0E03" w:rsidRDefault="009B0E03" w:rsidP="009B0E03">
      <w:pPr>
        <w:numPr>
          <w:ilvl w:val="0"/>
          <w:numId w:val="30"/>
        </w:numPr>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Pelaksanaan pengendalian, evaluasi dan pelaporan pengelolaan layanan administrasi dalam lingkup bidang tugas sekretariat Dinas;</w:t>
      </w:r>
    </w:p>
    <w:p w:rsidR="009B0E03" w:rsidRPr="009B0E03" w:rsidRDefault="009B0E03" w:rsidP="009B0E03">
      <w:pPr>
        <w:numPr>
          <w:ilvl w:val="0"/>
          <w:numId w:val="30"/>
        </w:numPr>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Pelaksanaan tugas lain berdasarkan kebijakan Wali Kota serta ketentuan peraturan perundang-undangan.</w:t>
      </w:r>
    </w:p>
    <w:p w:rsidR="009B0E03" w:rsidRPr="009B0E03" w:rsidRDefault="009B0E03" w:rsidP="009B0E03">
      <w:pPr>
        <w:spacing w:after="0" w:line="480" w:lineRule="auto"/>
        <w:ind w:left="1843"/>
        <w:contextualSpacing/>
        <w:jc w:val="both"/>
        <w:rPr>
          <w:rFonts w:ascii="Times New Roman" w:eastAsia="Calibri" w:hAnsi="Times New Roman" w:cs="Times New Roman"/>
          <w:sz w:val="24"/>
          <w:szCs w:val="24"/>
          <w:lang w:val="en-US"/>
        </w:rPr>
      </w:pPr>
    </w:p>
    <w:p w:rsidR="009B0E03" w:rsidRPr="009B0E03" w:rsidRDefault="009B0E03" w:rsidP="009B0E03">
      <w:pPr>
        <w:numPr>
          <w:ilvl w:val="0"/>
          <w:numId w:val="31"/>
        </w:numPr>
        <w:spacing w:after="0" w:line="480" w:lineRule="auto"/>
        <w:ind w:left="1418" w:hanging="142"/>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Bidang Pengembangan Iklim Penanaman Modal</w:t>
      </w:r>
      <w:r w:rsidRPr="009B0E03">
        <w:rPr>
          <w:rFonts w:ascii="Times New Roman" w:eastAsia="Calibri" w:hAnsi="Times New Roman" w:cs="Times New Roman"/>
          <w:sz w:val="24"/>
          <w:szCs w:val="24"/>
          <w:lang w:val="en-US"/>
        </w:rPr>
        <w:t xml:space="preserve"> </w:t>
      </w:r>
    </w:p>
    <w:p w:rsidR="009B0E03" w:rsidRPr="009B0E03" w:rsidRDefault="009B0E03" w:rsidP="009B0E03">
      <w:pPr>
        <w:spacing w:after="0" w:line="480" w:lineRule="auto"/>
        <w:ind w:left="1440" w:firstLine="3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Bidang Pengembangan Iklim Penanaman Modal dipimpin oleh seorang Kepala Bidang mempunyai tugas pokok membantu Kepala Dinas, dalam memimpin dan menyelenggarakan urusan pemerintahan dibidang keuangan meliputi perumusan kebijakan, koordinasi dan sinkronisasi, penyusunan norma, standar, prosedur dan kriteria, pemberian bimbingan teknis dan supervisi, pemantauan, analisis, evaluasi dan pelaporan sub bidang urusan fasilitasi penanaman modal dan potensi investasi. Bidang Pengembangan Iklim Penanaman Modal, dalam menyelenggarakan tugas pokok dan fungsinya dibantu oleh:</w:t>
      </w:r>
    </w:p>
    <w:p w:rsidR="009B0E03" w:rsidRPr="009B0E03" w:rsidRDefault="009B0E03" w:rsidP="009B0E03">
      <w:pPr>
        <w:numPr>
          <w:ilvl w:val="0"/>
          <w:numId w:val="32"/>
        </w:numPr>
        <w:tabs>
          <w:tab w:val="left" w:pos="1418"/>
        </w:tabs>
        <w:spacing w:after="0" w:line="480" w:lineRule="auto"/>
        <w:ind w:left="1418"/>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 xml:space="preserve">Sub Koordinator Fasilitasi Penanaman Modal </w:t>
      </w:r>
    </w:p>
    <w:p w:rsidR="009B0E03" w:rsidRPr="009B0E03" w:rsidRDefault="009B0E03" w:rsidP="009B0E03">
      <w:pPr>
        <w:tabs>
          <w:tab w:val="left" w:pos="1418"/>
        </w:tabs>
        <w:spacing w:after="0" w:line="480" w:lineRule="auto"/>
        <w:ind w:left="1418"/>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Memiliki tugas: </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kegiatan penyusunan perencanaan, program dan kegiatan lingkup fasilitasi penanaman modal; </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bahan perumusan kebijakan daerah lingkup fasilitasi penanaman modal; </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manajemen kinerja pegawai dalam lingkup tanggung jawabnya; </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fasilitasi dan koordinasi pelaksanaan tugas lingkup fasilitasi penanaman modal; </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kegiatan pelaksanaan kebijakan lingkup fasilitasi penanaman modal meliputi pelaksanaan penetapan kebijakan daerah dan pelaksanaan pemberian fasilitasi/insentif dan kemudahan penanaman modal; </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kegiatan bimbingan teknis dan supervisi, pemantauan, analisis, monitoring dan evaluasi serta penyusunan laporan pelaksanaan kebijakan lingkup fasilitasi penanaman modal;</w:t>
      </w:r>
    </w:p>
    <w:p w:rsidR="009B0E03" w:rsidRPr="009B0E03" w:rsidRDefault="009B0E03" w:rsidP="009B0E03">
      <w:pPr>
        <w:numPr>
          <w:ilvl w:val="0"/>
          <w:numId w:val="33"/>
        </w:numPr>
        <w:tabs>
          <w:tab w:val="left" w:pos="1418"/>
        </w:tabs>
        <w:spacing w:after="0" w:line="480" w:lineRule="auto"/>
        <w:ind w:left="1843"/>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Melaksanakan tugas lain yang diberikan oleh pimpinan dalam lingkup bidang tugasnya.</w:t>
      </w:r>
    </w:p>
    <w:p w:rsidR="009B0E03" w:rsidRPr="009B0E03" w:rsidRDefault="009B0E03" w:rsidP="009B0E03">
      <w:pPr>
        <w:tabs>
          <w:tab w:val="left" w:pos="1418"/>
        </w:tabs>
        <w:spacing w:after="0" w:line="480" w:lineRule="auto"/>
        <w:ind w:left="1843"/>
        <w:contextualSpacing/>
        <w:jc w:val="both"/>
        <w:rPr>
          <w:rFonts w:ascii="Times New Roman" w:eastAsia="Calibri" w:hAnsi="Times New Roman" w:cs="Times New Roman"/>
          <w:sz w:val="24"/>
          <w:szCs w:val="24"/>
          <w:lang w:val="en-US"/>
        </w:rPr>
      </w:pPr>
    </w:p>
    <w:p w:rsidR="009B0E03" w:rsidRPr="009B0E03" w:rsidRDefault="009B0E03" w:rsidP="009B0E03">
      <w:pPr>
        <w:numPr>
          <w:ilvl w:val="0"/>
          <w:numId w:val="34"/>
        </w:numPr>
        <w:tabs>
          <w:tab w:val="left" w:pos="851"/>
        </w:tabs>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 xml:space="preserve">Bidang Promosi Penanaman Modal </w:t>
      </w:r>
    </w:p>
    <w:p w:rsidR="009B0E03" w:rsidRPr="009B0E03" w:rsidRDefault="009B0E03" w:rsidP="009B0E03">
      <w:pPr>
        <w:tabs>
          <w:tab w:val="left" w:pos="851"/>
        </w:tabs>
        <w:spacing w:after="0" w:line="480" w:lineRule="auto"/>
        <w:ind w:left="1713" w:firstLine="272"/>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Bidang Promosi Penanaman Modal sebagai unsur ini dipimpin oleh seorang Kepala Bidang mempunyai tugas pokok membantu Kepala Dinas, dalam memimpin dan menyelenggarakan urusan pemerintahan dibidang keuangan meliputi perumusan kebijakan, koordinasi dan sinkronisasi, penyusunan norma, standar, prosedur dan kriteria, pemberian bimbingan teknis dan supervisi, pemantauan, analisis, evaluasi dan pelaporan sub bidang urusan promosi, pengelolaan data dan sistem informasi.</w:t>
      </w:r>
    </w:p>
    <w:p w:rsidR="009B0E03" w:rsidRPr="009B0E03" w:rsidRDefault="009B0E03" w:rsidP="009B0E03">
      <w:pPr>
        <w:tabs>
          <w:tab w:val="left" w:pos="851"/>
        </w:tabs>
        <w:spacing w:after="0" w:line="480" w:lineRule="auto"/>
        <w:ind w:left="1713" w:firstLine="272"/>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Bidang Promosi Penanaman Modal, dalam menyelenggarakan tugas pokok dan fungsinya dibantu oleh:</w:t>
      </w:r>
    </w:p>
    <w:p w:rsidR="009B0E03" w:rsidRPr="009B0E03" w:rsidRDefault="009B0E03" w:rsidP="009B0E03">
      <w:pPr>
        <w:numPr>
          <w:ilvl w:val="0"/>
          <w:numId w:val="35"/>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Sub Koordinator Promosi Penanaman Modal</w:t>
      </w:r>
      <w:r w:rsidRPr="009B0E03">
        <w:rPr>
          <w:rFonts w:ascii="Times New Roman" w:eastAsia="Calibri" w:hAnsi="Times New Roman" w:cs="Times New Roman"/>
          <w:sz w:val="24"/>
          <w:szCs w:val="24"/>
          <w:lang w:val="en-US"/>
        </w:rPr>
        <w:t xml:space="preserve"> </w:t>
      </w:r>
    </w:p>
    <w:p w:rsidR="009B0E03" w:rsidRPr="009B0E03" w:rsidRDefault="009B0E03" w:rsidP="009B0E03">
      <w:p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Yang memiliki tugas: </w:t>
      </w:r>
    </w:p>
    <w:p w:rsidR="009B0E03" w:rsidRPr="009B0E03" w:rsidRDefault="009B0E03" w:rsidP="009B0E03">
      <w:pPr>
        <w:numPr>
          <w:ilvl w:val="0"/>
          <w:numId w:val="36"/>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kegiatan penyusunan perencanaan, program dan kegiatan lingkup promosi penanaman modal; </w:t>
      </w:r>
    </w:p>
    <w:p w:rsidR="009B0E03" w:rsidRPr="009B0E03" w:rsidRDefault="009B0E03" w:rsidP="009B0E03">
      <w:pPr>
        <w:numPr>
          <w:ilvl w:val="0"/>
          <w:numId w:val="36"/>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bahan perumusan kebijakan daerah lingkup promosi penanaman modal; </w:t>
      </w:r>
    </w:p>
    <w:p w:rsidR="009B0E03" w:rsidRPr="009B0E03" w:rsidRDefault="009B0E03" w:rsidP="009B0E03">
      <w:pPr>
        <w:numPr>
          <w:ilvl w:val="0"/>
          <w:numId w:val="36"/>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manajemen kinerja pegawai dalam lingkup tanggung jawabnya; </w:t>
      </w:r>
    </w:p>
    <w:p w:rsidR="009B0E03" w:rsidRPr="009B0E03" w:rsidRDefault="009B0E03" w:rsidP="009B0E03">
      <w:pPr>
        <w:numPr>
          <w:ilvl w:val="0"/>
          <w:numId w:val="36"/>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fasilitasi dan koordinasi pelaksanaan tugas lingkup promosi penanaman modal;</w:t>
      </w:r>
    </w:p>
    <w:p w:rsidR="009B0E03" w:rsidRPr="009B0E03" w:rsidRDefault="009B0E03" w:rsidP="009B0E03">
      <w:pPr>
        <w:numPr>
          <w:ilvl w:val="0"/>
          <w:numId w:val="36"/>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kegiatan pelaksanaan kebijakan lingkup promosi penanaman modal meliputi pelaksanaan penyusunan strategi dan pelaksanaan kegiatan promosi penanaman modal; </w:t>
      </w:r>
    </w:p>
    <w:p w:rsidR="009B0E03" w:rsidRPr="009B0E03" w:rsidRDefault="009B0E03" w:rsidP="009B0E03">
      <w:pPr>
        <w:numPr>
          <w:ilvl w:val="0"/>
          <w:numId w:val="36"/>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kegiatan bimbingan teknis dan supervisi, pemantauan, analisis, monitoring dan evaluasi serta penyusunan laporan pelaksanaan kebijakan lingkup promosi penanaman modal; </w:t>
      </w:r>
    </w:p>
    <w:p w:rsidR="009B0E03" w:rsidRPr="009B0E03" w:rsidRDefault="009B0E03" w:rsidP="009B0E03">
      <w:pPr>
        <w:spacing w:after="0" w:line="480" w:lineRule="auto"/>
        <w:ind w:left="2127"/>
        <w:contextualSpacing/>
        <w:jc w:val="both"/>
        <w:rPr>
          <w:rFonts w:ascii="Times New Roman" w:eastAsia="Calibri" w:hAnsi="Times New Roman" w:cs="Times New Roman"/>
          <w:sz w:val="24"/>
          <w:szCs w:val="24"/>
          <w:lang w:val="en-US"/>
        </w:rPr>
      </w:pPr>
    </w:p>
    <w:p w:rsidR="009B0E03" w:rsidRPr="009B0E03" w:rsidRDefault="009B0E03" w:rsidP="009B0E03">
      <w:pPr>
        <w:numPr>
          <w:ilvl w:val="0"/>
          <w:numId w:val="37"/>
        </w:numPr>
        <w:tabs>
          <w:tab w:val="left" w:pos="284"/>
        </w:tabs>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Bidang Pelayanan Penanaman Modal</w:t>
      </w:r>
      <w:r w:rsidRPr="009B0E03">
        <w:rPr>
          <w:rFonts w:ascii="Times New Roman" w:eastAsia="Calibri" w:hAnsi="Times New Roman" w:cs="Times New Roman"/>
          <w:sz w:val="24"/>
          <w:szCs w:val="24"/>
          <w:lang w:val="en-US"/>
        </w:rPr>
        <w:t xml:space="preserve"> </w:t>
      </w:r>
    </w:p>
    <w:p w:rsidR="009B0E03" w:rsidRPr="009B0E03" w:rsidRDefault="009B0E03" w:rsidP="009B0E03">
      <w:pPr>
        <w:tabs>
          <w:tab w:val="left" w:pos="284"/>
        </w:tabs>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ab/>
        <w:t xml:space="preserve">Bidang Pelayanan Penanaman Modal sebagai unsur lini dipimpin oleh seorang Kepala Bidang mempunyai tugas pokok membantu Kepala Dinas, dalam memimpin dan menyelenggarakan urusan pemerintahan dibidang keuangan meliputi perumusan kebijakan, koordinasi dan sinkronisasi, penyusunan norma, standar, prosedur dan kriteria, pemberian bimbingan teknis dan supervisi, pemantauan, analisis, evaluasi dan pelaporan sub bidang urusan pelayanan terpadu perizinan dan non perizinan, konsultasi dan pengelolaan pengaduan. </w:t>
      </w:r>
    </w:p>
    <w:p w:rsidR="009B0E03" w:rsidRPr="009B0E03" w:rsidRDefault="009B0E03" w:rsidP="009B0E03">
      <w:pPr>
        <w:spacing w:line="480" w:lineRule="auto"/>
        <w:ind w:left="1843" w:hanging="360"/>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ab/>
      </w:r>
      <w:r w:rsidRPr="009B0E03">
        <w:rPr>
          <w:rFonts w:ascii="Times New Roman" w:eastAsia="Calibri" w:hAnsi="Times New Roman" w:cs="Times New Roman"/>
          <w:sz w:val="24"/>
          <w:szCs w:val="24"/>
          <w:lang w:val="en-US"/>
        </w:rPr>
        <w:tab/>
        <w:t>Bidang Pelayanan Penanaman Modal, dalam menyelenggarakan tugas pokok dan fungsinya dibantu oleh Sub Koordinator Pelayanan Terpadu Perizinan dan Non Perizinan dan Sub Koordinator Layanan Konsultasi dan Pengelolaan Pengaduan.</w:t>
      </w:r>
    </w:p>
    <w:p w:rsidR="009B0E03" w:rsidRPr="009B0E03" w:rsidRDefault="009B0E03" w:rsidP="009B0E03">
      <w:pPr>
        <w:numPr>
          <w:ilvl w:val="0"/>
          <w:numId w:val="38"/>
        </w:numPr>
        <w:tabs>
          <w:tab w:val="left" w:pos="284"/>
        </w:tabs>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 xml:space="preserve">Sub Koordinator Pelayanan Terpadu Perizinan dan Non Perizinan </w:t>
      </w:r>
    </w:p>
    <w:p w:rsidR="009B0E03" w:rsidRPr="009B0E03" w:rsidRDefault="009B0E03" w:rsidP="009B0E03">
      <w:pPr>
        <w:tabs>
          <w:tab w:val="left" w:pos="284"/>
        </w:tabs>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Yang memiliki tugas :</w:t>
      </w:r>
    </w:p>
    <w:p w:rsidR="009B0E03" w:rsidRPr="009B0E03" w:rsidRDefault="009B0E03" w:rsidP="009B0E03">
      <w:pPr>
        <w:numPr>
          <w:ilvl w:val="0"/>
          <w:numId w:val="39"/>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kegiatan penyusunan perencanaan, program dan kegiatan lingkup pelayanan terpadu perizinan dan non perizinan;</w:t>
      </w:r>
    </w:p>
    <w:p w:rsidR="009B0E03" w:rsidRPr="009B0E03" w:rsidRDefault="009B0E03" w:rsidP="009B0E03">
      <w:pPr>
        <w:numPr>
          <w:ilvl w:val="0"/>
          <w:numId w:val="39"/>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bahan perumusan kebijakan daerah lingkup pelayanan terpadu perizinan dan non perizinan; </w:t>
      </w:r>
    </w:p>
    <w:p w:rsidR="009B0E03" w:rsidRPr="009B0E03" w:rsidRDefault="009B0E03" w:rsidP="009B0E03">
      <w:pPr>
        <w:numPr>
          <w:ilvl w:val="0"/>
          <w:numId w:val="39"/>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manajemen kinerja pegawai dalam lingkup tanggung jawabnya;</w:t>
      </w:r>
    </w:p>
    <w:p w:rsidR="009B0E03" w:rsidRPr="009B0E03" w:rsidRDefault="009B0E03" w:rsidP="009B0E03">
      <w:pPr>
        <w:numPr>
          <w:ilvl w:val="0"/>
          <w:numId w:val="39"/>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fasilitasi dan koordinasi pelaksanaan tugas lingkup pelayanan terpadu perizinan dan non perizinan;</w:t>
      </w:r>
    </w:p>
    <w:p w:rsidR="009B0E03" w:rsidRPr="009B0E03" w:rsidRDefault="009B0E03" w:rsidP="009B0E03">
      <w:pPr>
        <w:numPr>
          <w:ilvl w:val="0"/>
          <w:numId w:val="39"/>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kegiatan pelaksanaan kebijakan lingkup pelayanan terpadu perizinan dan non perizinan meliputi pelaksanaan pelayanan terpadu perizinan dan non perizinan berbasis sistem pelayanan perizinan berusaha terintegrasi secara elektronik, pemanfaatan pemenuhan komitmen perizinan dan non perizinan penanaman modal, penetapan pemberian fasilitas/insentif;</w:t>
      </w:r>
    </w:p>
    <w:p w:rsidR="009B0E03" w:rsidRPr="009B0E03" w:rsidRDefault="009B0E03" w:rsidP="009B0E03">
      <w:pPr>
        <w:numPr>
          <w:ilvl w:val="0"/>
          <w:numId w:val="39"/>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kegiatan bimbingan teknis dan supervisi, pemantauan, analisis, monitoring dan evaluasi serta penyusunan laporan pelaksanaan kebijakan lingkup pelayanan terpadu perizinan dan non perizinan; </w:t>
      </w:r>
    </w:p>
    <w:p w:rsidR="009B0E03" w:rsidRPr="009B0E03" w:rsidRDefault="009B0E03" w:rsidP="009B0E03">
      <w:pPr>
        <w:numPr>
          <w:ilvl w:val="0"/>
          <w:numId w:val="39"/>
        </w:numPr>
        <w:spacing w:after="0" w:line="480" w:lineRule="auto"/>
        <w:ind w:left="2127" w:hanging="426"/>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Melaksanakan tugas lain yang diberikan oleh pimpinan dalam lingkup bidang tugasnya.</w:t>
      </w:r>
    </w:p>
    <w:p w:rsidR="009B0E03" w:rsidRPr="009B0E03" w:rsidRDefault="009B0E03" w:rsidP="009B0E03">
      <w:pPr>
        <w:numPr>
          <w:ilvl w:val="0"/>
          <w:numId w:val="40"/>
        </w:num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Sub Koordinator Layanan Konsultasi dan Pengelolaan Pengaduan</w:t>
      </w:r>
      <w:r w:rsidRPr="009B0E03">
        <w:rPr>
          <w:rFonts w:ascii="Times New Roman" w:eastAsia="Calibri" w:hAnsi="Times New Roman" w:cs="Times New Roman"/>
          <w:sz w:val="24"/>
          <w:szCs w:val="24"/>
          <w:lang w:val="en-US"/>
        </w:rPr>
        <w:t xml:space="preserve">   </w:t>
      </w:r>
    </w:p>
    <w:p w:rsidR="009B0E03" w:rsidRPr="009B0E03" w:rsidRDefault="009B0E03" w:rsidP="009B0E03">
      <w:pPr>
        <w:spacing w:after="0" w:line="480" w:lineRule="auto"/>
        <w:ind w:left="1701"/>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Yang memiliki tugas : </w:t>
      </w:r>
    </w:p>
    <w:p w:rsidR="009B0E03" w:rsidRP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kegiatan penyusunan perencanaan, program dan kegiatan lingkup layanan konsultasi dan pengelolaan pengaduan;</w:t>
      </w:r>
    </w:p>
    <w:p w:rsidR="009B0E03" w:rsidRP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 xml:space="preserve">Menyiapkan bahan perumusan kebijakan daerah lingkup layanan konsultasi dan pengelolaan pengaduan; </w:t>
      </w:r>
    </w:p>
    <w:p w:rsidR="009B0E03" w:rsidRP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manajemen kinerja pegawai dalam lingkup tanggung jawabnya;</w:t>
      </w:r>
    </w:p>
    <w:p w:rsidR="009B0E03" w:rsidRP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fasilitasi dan koordinasi pelaksanaan tugas lingkup layanan konsultasi dan pengelolaan pengaduan;</w:t>
      </w:r>
    </w:p>
    <w:p w:rsidR="009B0E03" w:rsidRP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kegiatan pelaksanaan kebijakan lingkup layanan konsultasi dan pengelolaan pengaduan meliputi pelaksanaan penyediaan layanan jkonsultasi dan pengelolaan pengaduan masyarakat terhadap pelayanan terpadu perizinan dan non perizinan;</w:t>
      </w:r>
    </w:p>
    <w:p w:rsidR="009B0E03" w:rsidRP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Menyiapkan kegiatan bimbingan teknis dan supervisi, pemantauan, analisis, monitoring dan evaluasi serta penyusunan laporan pelaksanaan kebijakan lingkup layanan konsultasi dan pengelolaan pengaduan;</w:t>
      </w:r>
    </w:p>
    <w:p w:rsidR="009B0E03" w:rsidRDefault="009B0E03" w:rsidP="009B0E03">
      <w:pPr>
        <w:numPr>
          <w:ilvl w:val="0"/>
          <w:numId w:val="41"/>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Melaksanakan tugas lain yang diberikan oleh pimpinan dalam lingkup bidang tugasnya.</w:t>
      </w:r>
    </w:p>
    <w:p w:rsidR="00785E3F" w:rsidRPr="009B0E03" w:rsidRDefault="00785E3F" w:rsidP="00785E3F">
      <w:pPr>
        <w:spacing w:after="0" w:line="480" w:lineRule="auto"/>
        <w:ind w:left="2127"/>
        <w:contextualSpacing/>
        <w:jc w:val="both"/>
        <w:rPr>
          <w:rFonts w:ascii="Times New Roman" w:eastAsia="Calibri" w:hAnsi="Times New Roman" w:cs="Times New Roman"/>
          <w:sz w:val="24"/>
          <w:szCs w:val="24"/>
          <w:lang w:val="en-US"/>
        </w:rPr>
      </w:pPr>
    </w:p>
    <w:p w:rsidR="009B0E03" w:rsidRPr="009B0E03" w:rsidRDefault="009B0E03" w:rsidP="009B0E03">
      <w:pPr>
        <w:spacing w:after="0" w:line="480" w:lineRule="auto"/>
        <w:ind w:left="2127"/>
        <w:contextualSpacing/>
        <w:jc w:val="both"/>
        <w:rPr>
          <w:rFonts w:ascii="Times New Roman" w:eastAsia="Calibri" w:hAnsi="Times New Roman" w:cs="Times New Roman"/>
          <w:sz w:val="24"/>
          <w:szCs w:val="24"/>
          <w:lang w:val="en-US"/>
        </w:rPr>
      </w:pPr>
    </w:p>
    <w:p w:rsidR="009B0E03" w:rsidRPr="009B0E03" w:rsidRDefault="009B0E03" w:rsidP="009B0E03">
      <w:pPr>
        <w:numPr>
          <w:ilvl w:val="0"/>
          <w:numId w:val="26"/>
        </w:numPr>
        <w:tabs>
          <w:tab w:val="left" w:pos="142"/>
          <w:tab w:val="left" w:pos="567"/>
        </w:tabs>
        <w:spacing w:after="0" w:line="480" w:lineRule="auto"/>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b/>
          <w:sz w:val="24"/>
          <w:szCs w:val="24"/>
          <w:lang w:val="en-US"/>
        </w:rPr>
        <w:t>Bidang Pengendalian Penanaman Modal</w:t>
      </w:r>
      <w:r w:rsidRPr="009B0E03">
        <w:rPr>
          <w:rFonts w:ascii="Times New Roman" w:eastAsia="Calibri" w:hAnsi="Times New Roman" w:cs="Times New Roman"/>
          <w:sz w:val="24"/>
          <w:szCs w:val="24"/>
          <w:lang w:val="en-US"/>
        </w:rPr>
        <w:t xml:space="preserve"> </w:t>
      </w:r>
    </w:p>
    <w:p w:rsidR="009B0E03" w:rsidRPr="009B0E03" w:rsidRDefault="009B0E03" w:rsidP="009B0E03">
      <w:pPr>
        <w:tabs>
          <w:tab w:val="left" w:pos="142"/>
          <w:tab w:val="left" w:pos="567"/>
        </w:tabs>
        <w:spacing w:after="0" w:line="480" w:lineRule="auto"/>
        <w:ind w:left="1701"/>
        <w:contextualSpacing/>
        <w:jc w:val="both"/>
        <w:rPr>
          <w:rFonts w:ascii="Calibri" w:eastAsia="Calibri" w:hAnsi="Calibri" w:cs="Arial"/>
          <w:lang w:val="en-US"/>
        </w:rPr>
      </w:pPr>
      <w:r w:rsidRPr="009B0E03">
        <w:rPr>
          <w:rFonts w:ascii="Times New Roman" w:eastAsia="Calibri" w:hAnsi="Times New Roman" w:cs="Times New Roman"/>
          <w:sz w:val="24"/>
          <w:szCs w:val="24"/>
          <w:lang w:val="en-US"/>
        </w:rPr>
        <w:tab/>
        <w:t>Bidang Pengendalian Penanaman Modal sebagai unsur lini dipimpin oleh seorang Kepala Bidang mempunyai tugas pokok membantu Kepala Dinas, dalam memimpin dan menyelenggarakan urusan pemerintahan dibidang keuangan meliputi perumusan kebijakan, koordinasi dan sinkronisasi, penyusunan norma, standar, prosedur dan kriteria, pemberian bimbingan teknis dan supervisi, pemantauan, analisis, evaluasi dan pelaporan sub bidang urusan pemantauan, pembinaan dan pengawasan penanaman modal.</w:t>
      </w:r>
      <w:r w:rsidRPr="009B0E03">
        <w:rPr>
          <w:rFonts w:ascii="Calibri" w:eastAsia="Calibri" w:hAnsi="Calibri" w:cs="Arial"/>
          <w:lang w:val="en-US"/>
        </w:rPr>
        <w:t xml:space="preserve"> </w:t>
      </w:r>
    </w:p>
    <w:p w:rsidR="009B0E03" w:rsidRPr="009B0E03" w:rsidRDefault="009B0E03" w:rsidP="009B0E03">
      <w:pPr>
        <w:tabs>
          <w:tab w:val="left" w:pos="142"/>
          <w:tab w:val="left" w:pos="567"/>
        </w:tabs>
        <w:spacing w:after="0" w:line="480" w:lineRule="auto"/>
        <w:ind w:left="1701"/>
        <w:contextualSpacing/>
        <w:jc w:val="both"/>
        <w:rPr>
          <w:rFonts w:ascii="Times New Roman" w:eastAsia="Calibri" w:hAnsi="Times New Roman" w:cs="Times New Roman"/>
          <w:sz w:val="24"/>
          <w:szCs w:val="24"/>
          <w:lang w:val="en-US"/>
        </w:rPr>
      </w:pPr>
      <w:r w:rsidRPr="009B0E03">
        <w:rPr>
          <w:rFonts w:ascii="Calibri" w:eastAsia="Calibri" w:hAnsi="Calibri" w:cs="Arial"/>
          <w:lang w:val="en-US"/>
        </w:rPr>
        <w:tab/>
      </w:r>
      <w:r w:rsidRPr="009B0E03">
        <w:rPr>
          <w:rFonts w:ascii="Times New Roman" w:eastAsia="Calibri" w:hAnsi="Times New Roman" w:cs="Times New Roman"/>
          <w:sz w:val="24"/>
          <w:szCs w:val="24"/>
          <w:lang w:val="en-US"/>
        </w:rPr>
        <w:t xml:space="preserve">Untuk menyelenggarakan tugas Kepala Bidang Pengendalian Penanaman Modal mempunyai fungsi: </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Penyiapan bahan penyusunan rencana kerja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Penyiapan bahan perumusan kebijakan umum dan teknis operasional dalam lingkup tugas Bidang Pengendalian Penanaman Modal;</w:t>
      </w:r>
    </w:p>
    <w:p w:rsidR="009B0E03" w:rsidRPr="009B0E03" w:rsidRDefault="009B0E03" w:rsidP="009B0E03">
      <w:pPr>
        <w:numPr>
          <w:ilvl w:val="0"/>
          <w:numId w:val="42"/>
        </w:numPr>
        <w:spacing w:after="0" w:line="480" w:lineRule="auto"/>
        <w:ind w:left="2127" w:hanging="284"/>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penyiapan bahan penyusunan perencanaan lingkup tugas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penyiapan bahan perumusan kebijakan umum dan teknis operasional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penyelenggaraan tugas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Penyiapan bahan bimbingan dan pengendalian teknis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Pengoordinasian penyiapan bahan penyusunan laporan penyelengaraan tugas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Pengelolaan layanan administrasi dalam lingkup tugas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Pelaksanaan pengendalian, evaluasi dan pelaporan pengelolaan layanan administrasi dalam lingkup tugas Bidang Pengendalian Penanaman Modal;</w:t>
      </w:r>
    </w:p>
    <w:p w:rsidR="009B0E03" w:rsidRPr="009B0E03" w:rsidRDefault="009B0E03" w:rsidP="009B0E03">
      <w:pPr>
        <w:numPr>
          <w:ilvl w:val="0"/>
          <w:numId w:val="42"/>
        </w:numPr>
        <w:spacing w:after="0" w:line="480" w:lineRule="auto"/>
        <w:ind w:left="2127"/>
        <w:contextualSpacing/>
        <w:jc w:val="both"/>
        <w:rPr>
          <w:rFonts w:ascii="Times New Roman" w:eastAsia="Calibri" w:hAnsi="Times New Roman" w:cs="Times New Roman"/>
          <w:sz w:val="24"/>
          <w:szCs w:val="24"/>
          <w:lang w:val="en-US"/>
        </w:rPr>
      </w:pPr>
      <w:r w:rsidRPr="009B0E03">
        <w:rPr>
          <w:rFonts w:ascii="Times New Roman" w:eastAsia="Calibri" w:hAnsi="Times New Roman" w:cs="Times New Roman"/>
          <w:sz w:val="24"/>
          <w:szCs w:val="24"/>
          <w:lang w:val="en-US"/>
        </w:rPr>
        <w:t>Pelaksanaan tugas lain berdasarkan kebijakan Wali Kota serta ketentuan peraturan perundangundangan.</w:t>
      </w:r>
    </w:p>
    <w:p w:rsidR="009B0E03" w:rsidRPr="009B0E03" w:rsidRDefault="009B0E03" w:rsidP="009B0E03">
      <w:pPr>
        <w:spacing w:after="0" w:line="480" w:lineRule="auto"/>
        <w:contextualSpacing/>
        <w:jc w:val="both"/>
        <w:rPr>
          <w:rFonts w:ascii="Times New Roman" w:eastAsia="Calibri" w:hAnsi="Times New Roman" w:cs="Times New Roman"/>
          <w:sz w:val="24"/>
          <w:szCs w:val="24"/>
          <w:lang w:val="en-US"/>
        </w:rPr>
      </w:pPr>
    </w:p>
    <w:p w:rsidR="009B0E03" w:rsidRPr="009B0E03" w:rsidRDefault="009B0E03" w:rsidP="009B0E03">
      <w:pPr>
        <w:spacing w:line="240" w:lineRule="auto"/>
        <w:rPr>
          <w:rFonts w:ascii="Times New Roman" w:eastAsia="Calibri" w:hAnsi="Times New Roman" w:cs="Times New Roman"/>
          <w:b/>
          <w:sz w:val="24"/>
          <w:szCs w:val="24"/>
        </w:rPr>
      </w:pPr>
      <w:r w:rsidRPr="009B0E03">
        <w:rPr>
          <w:rFonts w:ascii="Times New Roman" w:eastAsia="Calibri" w:hAnsi="Times New Roman" w:cs="Times New Roman"/>
          <w:b/>
          <w:sz w:val="24"/>
          <w:szCs w:val="24"/>
        </w:rPr>
        <w:t>3.2 Metode Penelitian</w:t>
      </w:r>
    </w:p>
    <w:p w:rsidR="009B0E03" w:rsidRPr="009B0E03" w:rsidRDefault="009B0E03" w:rsidP="009B0E03">
      <w:pPr>
        <w:spacing w:line="240" w:lineRule="auto"/>
        <w:jc w:val="both"/>
        <w:rPr>
          <w:rFonts w:ascii="Times New Roman" w:eastAsia="Calibri" w:hAnsi="Times New Roman" w:cs="Times New Roman"/>
          <w:bCs/>
          <w:sz w:val="24"/>
          <w:szCs w:val="24"/>
        </w:rPr>
      </w:pPr>
      <w:r w:rsidRPr="009B0E03">
        <w:rPr>
          <w:rFonts w:ascii="Times New Roman" w:eastAsia="Calibri" w:hAnsi="Times New Roman" w:cs="Times New Roman"/>
          <w:b/>
          <w:sz w:val="24"/>
          <w:szCs w:val="24"/>
        </w:rPr>
        <w:t xml:space="preserve">       3.2.1 Metode Penelitian</w:t>
      </w:r>
      <w:r w:rsidRPr="009B0E03">
        <w:rPr>
          <w:rFonts w:ascii="Calibri" w:eastAsia="Calibri" w:hAnsi="Calibri" w:cs="Times New Roman"/>
          <w:b/>
        </w:rPr>
        <w:t xml:space="preserve"> </w:t>
      </w:r>
      <w:r w:rsidRPr="009B0E03">
        <w:rPr>
          <w:rFonts w:ascii="Times New Roman" w:eastAsia="Calibri" w:hAnsi="Times New Roman" w:cs="Times New Roman"/>
          <w:b/>
          <w:sz w:val="24"/>
          <w:szCs w:val="24"/>
        </w:rPr>
        <w:t>yang Digunakan</w:t>
      </w:r>
      <w:r w:rsidRPr="009B0E03">
        <w:rPr>
          <w:rFonts w:ascii="Times New Roman" w:eastAsia="Calibri" w:hAnsi="Times New Roman" w:cs="Times New Roman"/>
          <w:bCs/>
          <w:sz w:val="24"/>
          <w:szCs w:val="24"/>
        </w:rPr>
        <w:t xml:space="preserve">  </w:t>
      </w:r>
    </w:p>
    <w:p w:rsidR="009B0E03" w:rsidRPr="009B0E03" w:rsidRDefault="009B0E03" w:rsidP="009B0E03">
      <w:pPr>
        <w:spacing w:line="480" w:lineRule="auto"/>
        <w:ind w:left="450" w:firstLine="270"/>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 xml:space="preserve">    Metode penelitian merupakan cara ilmiah untuk memperoleh data yang dibutuhkan dalam pelaksanaan penelitian. Metode penelitian yang peneliti gunakan adalah metode penelitian kualitatif yang bersifat deskriptif. Bogdan dan Taylor, dalam Moleong (2017: 4) berpendapat bahwa:</w:t>
      </w:r>
    </w:p>
    <w:p w:rsidR="009B0E03" w:rsidRPr="009B0E03" w:rsidRDefault="009B0E03" w:rsidP="009B0E03">
      <w:pPr>
        <w:spacing w:line="240" w:lineRule="auto"/>
        <w:ind w:left="1440"/>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Metode kualitatif adalah peneletian yang bermaksud untuk memahami fenomena tentang apa yang dialami oleh subjek penelitian misalnya perilaku, persepsi, motivasi, tindakan, dll., secara holistic, dan dengan era deskripsi dalam bentuk kata-kata dan bahasa pada suatu konteks khusus yang alamiah dan dengan memanfaatkan berbagai metode alamiah.</w:t>
      </w:r>
    </w:p>
    <w:p w:rsidR="009B0E03" w:rsidRPr="009B0E03" w:rsidRDefault="009B0E03" w:rsidP="009B0E03">
      <w:pPr>
        <w:spacing w:line="240" w:lineRule="auto"/>
        <w:ind w:left="1800"/>
        <w:jc w:val="both"/>
        <w:rPr>
          <w:rFonts w:ascii="Times New Roman" w:eastAsia="Calibri" w:hAnsi="Times New Roman" w:cs="Times New Roman"/>
          <w:bCs/>
          <w:sz w:val="24"/>
          <w:szCs w:val="24"/>
        </w:rPr>
      </w:pPr>
    </w:p>
    <w:p w:rsidR="009B0E03" w:rsidRPr="009B0E03" w:rsidRDefault="009B0E03" w:rsidP="009B0E03">
      <w:pPr>
        <w:spacing w:line="480" w:lineRule="auto"/>
        <w:ind w:left="450" w:firstLine="540"/>
        <w:jc w:val="both"/>
        <w:rPr>
          <w:rFonts w:ascii="Times New Roman" w:eastAsia="Calibri" w:hAnsi="Times New Roman" w:cs="Times New Roman"/>
          <w:bCs/>
          <w:sz w:val="24"/>
          <w:szCs w:val="24"/>
        </w:rPr>
      </w:pPr>
    </w:p>
    <w:p w:rsidR="009B0E03" w:rsidRPr="009B0E03" w:rsidRDefault="009B0E03" w:rsidP="009B0E03">
      <w:pPr>
        <w:spacing w:line="480" w:lineRule="auto"/>
        <w:ind w:left="450" w:firstLine="540"/>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Metode Penelitian kualitatif deskriptif ini dipilih karena peneliti ingin mendeskripsikan mengenai Evaluasi Program Sistem Layanan Pengaduan Masyarakat Berbasis Online di Dinas Penanaman Modal dan Pelayanan Terpadu Satu Pintu Kota Cirebon, selain berpedoman kepada teori, peneliti juga melakukan observasi dan wawancara untuk mengetahui relevansi antara teori tersebut dengan kenyataan yang ada di lapangan.</w:t>
      </w:r>
    </w:p>
    <w:p w:rsidR="009B0E03" w:rsidRPr="009B0E03" w:rsidRDefault="009B0E03" w:rsidP="009B0E03">
      <w:pPr>
        <w:spacing w:line="480" w:lineRule="auto"/>
        <w:ind w:left="540" w:hanging="9"/>
        <w:jc w:val="both"/>
        <w:rPr>
          <w:rFonts w:ascii="Times New Roman" w:eastAsia="等线" w:hAnsi="Times New Roman" w:cs="Times New Roman"/>
          <w:b/>
          <w:sz w:val="24"/>
          <w:szCs w:val="24"/>
          <w:lang w:val="zh-CN"/>
        </w:rPr>
      </w:pPr>
      <w:r w:rsidRPr="009B0E03">
        <w:rPr>
          <w:rFonts w:ascii="Times New Roman" w:eastAsia="等线" w:hAnsi="Times New Roman" w:cs="Times New Roman"/>
          <w:b/>
          <w:sz w:val="24"/>
          <w:szCs w:val="24"/>
          <w:lang w:val="zh-CN"/>
        </w:rPr>
        <w:t>3.2.2 Desain Penelitian</w:t>
      </w:r>
    </w:p>
    <w:p w:rsidR="009B0E03" w:rsidRPr="009B0E03" w:rsidRDefault="009B0E03" w:rsidP="009B0E03">
      <w:pPr>
        <w:spacing w:line="480" w:lineRule="auto"/>
        <w:ind w:left="630" w:firstLine="540"/>
        <w:jc w:val="both"/>
        <w:rPr>
          <w:rFonts w:ascii="Times New Roman" w:eastAsia="等线" w:hAnsi="Times New Roman" w:cs="Times New Roman"/>
          <w:sz w:val="24"/>
          <w:szCs w:val="24"/>
        </w:rPr>
      </w:pPr>
      <w:r w:rsidRPr="009B0E03">
        <w:rPr>
          <w:rFonts w:ascii="Times New Roman" w:eastAsia="等线" w:hAnsi="Times New Roman" w:cs="Times New Roman"/>
          <w:sz w:val="24"/>
          <w:szCs w:val="24"/>
          <w:lang w:val="zh-CN"/>
        </w:rPr>
        <w:t>Desain penelitian merupakan rancangan penelitian yang digunakan sebagai pedoman dalam melakukan proses penelitian. Desain penelitian bertujuan untuk memberi pegangan yang jelas dan terstruktur kepada peneliti dalam melakukan penelitiannya.</w:t>
      </w:r>
    </w:p>
    <w:p w:rsidR="009B0E03" w:rsidRPr="009B0E03" w:rsidRDefault="009B0E03" w:rsidP="009B0E03">
      <w:pPr>
        <w:spacing w:line="240" w:lineRule="auto"/>
        <w:ind w:left="1350"/>
        <w:jc w:val="both"/>
        <w:rPr>
          <w:rFonts w:ascii="Times New Roman" w:eastAsia="等线" w:hAnsi="Times New Roman" w:cs="Times New Roman"/>
          <w:bCs/>
          <w:sz w:val="24"/>
          <w:szCs w:val="24"/>
        </w:rPr>
      </w:pPr>
      <w:r w:rsidRPr="009B0E03">
        <w:rPr>
          <w:rFonts w:ascii="Times New Roman" w:eastAsia="等线" w:hAnsi="Times New Roman" w:cs="Times New Roman"/>
          <w:sz w:val="24"/>
          <w:szCs w:val="24"/>
          <w:lang w:val="zh-CN"/>
        </w:rPr>
        <w:t>Menurut Fachruddin (2009:213) desain penelitian adalah</w:t>
      </w:r>
      <w:r w:rsidRPr="009B0E03">
        <w:rPr>
          <w:rFonts w:ascii="Times New Roman" w:eastAsia="等线" w:hAnsi="Times New Roman" w:cs="Times New Roman"/>
          <w:sz w:val="24"/>
          <w:szCs w:val="24"/>
        </w:rPr>
        <w:t xml:space="preserve"> </w:t>
      </w:r>
      <w:r w:rsidRPr="009B0E03">
        <w:rPr>
          <w:rFonts w:ascii="Times New Roman" w:eastAsia="等线" w:hAnsi="Times New Roman" w:cs="Times New Roman"/>
          <w:sz w:val="24"/>
          <w:szCs w:val="24"/>
          <w:lang w:val="zh-CN"/>
        </w:rPr>
        <w:t>kerangka atau perincian prosedur kerja yang akan dilakukan pada waktu meneliti, sehingga diharapkan dapat memberikan gambaran dan arah mana yang akan dilakukan dalam melaksanakan penetian tersebut, serta memberikan gambaran jika peneletian itu telah jadi atau selesai penelitian tersebut diberlakukan</w:t>
      </w:r>
      <w:r w:rsidRPr="009B0E03">
        <w:rPr>
          <w:rFonts w:ascii="Times New Roman" w:eastAsia="等线" w:hAnsi="Times New Roman" w:cs="Times New Roman"/>
          <w:sz w:val="24"/>
          <w:szCs w:val="24"/>
        </w:rPr>
        <w:t>.</w:t>
      </w:r>
    </w:p>
    <w:p w:rsidR="009B0E03" w:rsidRPr="009B0E03" w:rsidRDefault="009B0E03" w:rsidP="00785E3F">
      <w:pPr>
        <w:spacing w:line="480" w:lineRule="auto"/>
        <w:ind w:left="630" w:firstLine="540"/>
        <w:jc w:val="both"/>
        <w:rPr>
          <w:rFonts w:ascii="Times New Roman" w:eastAsia="等线" w:hAnsi="Times New Roman" w:cs="Times New Roman"/>
          <w:sz w:val="24"/>
          <w:szCs w:val="24"/>
        </w:rPr>
      </w:pPr>
      <w:r w:rsidRPr="009B0E03">
        <w:rPr>
          <w:rFonts w:ascii="Times New Roman" w:eastAsia="等线" w:hAnsi="Times New Roman" w:cs="Times New Roman"/>
          <w:bCs/>
          <w:sz w:val="24"/>
          <w:szCs w:val="24"/>
          <w:lang w:val="zh-CN"/>
        </w:rPr>
        <w:t>Pada penelitian ini metode penelitian yang digunakan adalah metode deskriptif dengan pendekatan kua</w:t>
      </w:r>
      <w:r w:rsidRPr="009B0E03">
        <w:rPr>
          <w:rFonts w:ascii="Times New Roman" w:eastAsia="等线" w:hAnsi="Times New Roman" w:cs="Times New Roman"/>
          <w:bCs/>
          <w:sz w:val="24"/>
          <w:szCs w:val="24"/>
        </w:rPr>
        <w:t>litatif</w:t>
      </w:r>
      <w:r w:rsidRPr="009B0E03">
        <w:rPr>
          <w:rFonts w:ascii="Times New Roman" w:eastAsia="等线" w:hAnsi="Times New Roman" w:cs="Times New Roman"/>
          <w:bCs/>
          <w:sz w:val="24"/>
          <w:szCs w:val="24"/>
          <w:lang w:val="zh-CN"/>
        </w:rPr>
        <w:t xml:space="preserve"> </w:t>
      </w:r>
      <w:r w:rsidRPr="009B0E03">
        <w:rPr>
          <w:rFonts w:ascii="Times New Roman" w:eastAsia="等线" w:hAnsi="Times New Roman" w:cs="Times New Roman"/>
          <w:sz w:val="24"/>
          <w:szCs w:val="24"/>
          <w:lang w:val="zh-CN"/>
        </w:rPr>
        <w:t xml:space="preserve"> yaitu penelitian yang dilakukan untuk menjelaskan data</w:t>
      </w:r>
      <w:r w:rsidRPr="009B0E03">
        <w:rPr>
          <w:rFonts w:ascii="Times New Roman" w:eastAsia="等线" w:hAnsi="Times New Roman" w:cs="Times New Roman"/>
          <w:sz w:val="24"/>
          <w:szCs w:val="24"/>
        </w:rPr>
        <w:t>-</w:t>
      </w:r>
      <w:r w:rsidRPr="009B0E03">
        <w:rPr>
          <w:rFonts w:ascii="Times New Roman" w:eastAsia="等线" w:hAnsi="Times New Roman" w:cs="Times New Roman"/>
          <w:sz w:val="24"/>
          <w:szCs w:val="24"/>
          <w:lang w:val="zh-CN"/>
        </w:rPr>
        <w:t>data yang ditemukan di lapang</w:t>
      </w:r>
      <w:r w:rsidR="00785E3F">
        <w:rPr>
          <w:rFonts w:ascii="Times New Roman" w:eastAsia="等线" w:hAnsi="Times New Roman" w:cs="Times New Roman"/>
          <w:sz w:val="24"/>
          <w:szCs w:val="24"/>
          <w:lang w:val="zh-CN"/>
        </w:rPr>
        <w:t>an mengenai tema penelitian ini</w:t>
      </w:r>
      <w:r w:rsidR="00785E3F">
        <w:rPr>
          <w:rFonts w:ascii="Times New Roman" w:eastAsia="等线" w:hAnsi="Times New Roman" w:cs="Times New Roman"/>
          <w:sz w:val="24"/>
          <w:szCs w:val="24"/>
        </w:rPr>
        <w:t>.</w:t>
      </w:r>
    </w:p>
    <w:p w:rsidR="009B0E03" w:rsidRPr="009B0E03" w:rsidRDefault="009B0E03" w:rsidP="009B0E03">
      <w:pPr>
        <w:spacing w:line="240" w:lineRule="auto"/>
        <w:jc w:val="both"/>
        <w:rPr>
          <w:rFonts w:ascii="Times New Roman" w:eastAsia="Calibri" w:hAnsi="Times New Roman" w:cs="Times New Roman"/>
          <w:b/>
          <w:sz w:val="24"/>
          <w:szCs w:val="24"/>
        </w:rPr>
      </w:pPr>
      <w:r w:rsidRPr="009B0E03">
        <w:rPr>
          <w:rFonts w:ascii="Times New Roman" w:eastAsia="Calibri" w:hAnsi="Times New Roman" w:cs="Times New Roman"/>
          <w:b/>
          <w:sz w:val="24"/>
          <w:szCs w:val="24"/>
        </w:rPr>
        <w:t xml:space="preserve">3.3. Informan dan Teknik Pengumpulan Data </w:t>
      </w:r>
    </w:p>
    <w:p w:rsidR="009B0E03" w:rsidRPr="009B0E03" w:rsidRDefault="009B0E03" w:rsidP="009B0E03">
      <w:pPr>
        <w:spacing w:line="240" w:lineRule="auto"/>
        <w:jc w:val="both"/>
        <w:rPr>
          <w:rFonts w:ascii="Times New Roman" w:eastAsia="Calibri" w:hAnsi="Times New Roman" w:cs="Times New Roman"/>
          <w:b/>
          <w:sz w:val="24"/>
          <w:szCs w:val="24"/>
        </w:rPr>
      </w:pPr>
      <w:r w:rsidRPr="009B0E03">
        <w:rPr>
          <w:rFonts w:ascii="Times New Roman" w:eastAsia="Calibri" w:hAnsi="Times New Roman" w:cs="Times New Roman"/>
          <w:b/>
          <w:sz w:val="24"/>
          <w:szCs w:val="24"/>
        </w:rPr>
        <w:t xml:space="preserve">    3.3.1. Informan</w:t>
      </w:r>
    </w:p>
    <w:p w:rsidR="009B0E03" w:rsidRDefault="009B0E03" w:rsidP="009B0E03">
      <w:pPr>
        <w:tabs>
          <w:tab w:val="left" w:pos="2400"/>
        </w:tabs>
        <w:spacing w:line="480" w:lineRule="auto"/>
        <w:ind w:left="720"/>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 xml:space="preserve">        Sampel pada penelitian kualitatif disebut sebagai informan atau subjek riset, yaitu orang-orang yang dipilih untuk diwawancarai sesuai dengan tujuan penelitian. Disebut sebagai subjek riset, karena informan dianggap paling mengetahui mengenai permasalah yang terjadi di tempat penelitian tersebut.</w:t>
      </w:r>
    </w:p>
    <w:p w:rsidR="00785E3F" w:rsidRDefault="00785E3F" w:rsidP="009B0E03">
      <w:pPr>
        <w:tabs>
          <w:tab w:val="left" w:pos="2400"/>
        </w:tabs>
        <w:spacing w:line="480" w:lineRule="auto"/>
        <w:ind w:left="720"/>
        <w:jc w:val="both"/>
        <w:rPr>
          <w:rFonts w:ascii="Times New Roman" w:eastAsia="Calibri" w:hAnsi="Times New Roman" w:cs="Times New Roman"/>
          <w:bCs/>
          <w:sz w:val="24"/>
          <w:szCs w:val="24"/>
        </w:rPr>
      </w:pPr>
    </w:p>
    <w:p w:rsidR="00785E3F" w:rsidRDefault="00785E3F" w:rsidP="009B0E03">
      <w:pPr>
        <w:tabs>
          <w:tab w:val="left" w:pos="2400"/>
        </w:tabs>
        <w:spacing w:line="480" w:lineRule="auto"/>
        <w:ind w:left="720"/>
        <w:jc w:val="both"/>
        <w:rPr>
          <w:rFonts w:ascii="Times New Roman" w:eastAsia="Calibri" w:hAnsi="Times New Roman" w:cs="Times New Roman"/>
          <w:bCs/>
          <w:sz w:val="24"/>
          <w:szCs w:val="24"/>
        </w:rPr>
      </w:pPr>
    </w:p>
    <w:p w:rsidR="00785E3F" w:rsidRPr="009B0E03" w:rsidRDefault="00785E3F" w:rsidP="009B0E03">
      <w:pPr>
        <w:tabs>
          <w:tab w:val="left" w:pos="2400"/>
        </w:tabs>
        <w:spacing w:line="480" w:lineRule="auto"/>
        <w:ind w:left="720"/>
        <w:jc w:val="both"/>
        <w:rPr>
          <w:rFonts w:ascii="Times New Roman" w:eastAsia="Calibri" w:hAnsi="Times New Roman" w:cs="Times New Roman"/>
          <w:bCs/>
          <w:sz w:val="24"/>
          <w:szCs w:val="24"/>
        </w:rPr>
      </w:pPr>
    </w:p>
    <w:p w:rsidR="009B0E03" w:rsidRPr="009B0E03" w:rsidRDefault="009B0E03" w:rsidP="009B0E03">
      <w:pPr>
        <w:tabs>
          <w:tab w:val="left" w:pos="2400"/>
        </w:tabs>
        <w:spacing w:line="480" w:lineRule="auto"/>
        <w:ind w:left="630" w:firstLine="788"/>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Menurut Moleong (2006;132) Informan adalah orang yang dimanfaatkan untuk memberikan informasi tentang situasi dan kondisi latar belakang penelitian.</w:t>
      </w:r>
    </w:p>
    <w:p w:rsidR="009B0E03" w:rsidRPr="009B0E03" w:rsidRDefault="009B0E03" w:rsidP="009B0E03">
      <w:pPr>
        <w:tabs>
          <w:tab w:val="left" w:pos="2400"/>
        </w:tabs>
        <w:spacing w:line="480" w:lineRule="auto"/>
        <w:ind w:left="630"/>
        <w:jc w:val="both"/>
        <w:rPr>
          <w:rFonts w:ascii="Times New Roman" w:eastAsia="等线" w:hAnsi="Times New Roman" w:cs="Times New Roman"/>
          <w:sz w:val="24"/>
          <w:szCs w:val="24"/>
        </w:rPr>
      </w:pPr>
      <w:r w:rsidRPr="009B0E03">
        <w:rPr>
          <w:rFonts w:ascii="Times New Roman" w:eastAsia="等线" w:hAnsi="Times New Roman" w:cs="Times New Roman"/>
          <w:sz w:val="24"/>
          <w:szCs w:val="24"/>
          <w:lang w:val="zh-CN"/>
        </w:rPr>
        <w:t xml:space="preserve">        Dimana informan menjadi sumber informasi yang mengetahui tentang penelitian yang sedang diteliti, dengan pertimbangan bahwa merekalah yang paling mengetahui informasi penelitian.</w:t>
      </w:r>
    </w:p>
    <w:p w:rsidR="009B0E03" w:rsidRPr="009B0E03" w:rsidRDefault="009B0E03" w:rsidP="009B0E03">
      <w:pPr>
        <w:numPr>
          <w:ilvl w:val="2"/>
          <w:numId w:val="2"/>
        </w:numPr>
        <w:tabs>
          <w:tab w:val="left" w:pos="2400"/>
        </w:tabs>
        <w:spacing w:line="480" w:lineRule="auto"/>
        <w:contextualSpacing/>
        <w:jc w:val="both"/>
        <w:rPr>
          <w:rFonts w:ascii="Times New Roman" w:eastAsia="Calibri" w:hAnsi="Times New Roman" w:cs="Times New Roman"/>
          <w:b/>
          <w:sz w:val="24"/>
          <w:szCs w:val="24"/>
        </w:rPr>
      </w:pPr>
      <w:r w:rsidRPr="009B0E03">
        <w:rPr>
          <w:rFonts w:ascii="Times New Roman" w:eastAsia="Calibri" w:hAnsi="Times New Roman" w:cs="Times New Roman"/>
          <w:b/>
          <w:sz w:val="24"/>
          <w:szCs w:val="24"/>
        </w:rPr>
        <w:t>Teknik Pemilihan Informan</w:t>
      </w:r>
    </w:p>
    <w:p w:rsidR="009B0E03" w:rsidRPr="009B0E03" w:rsidRDefault="009B0E03" w:rsidP="009B0E03">
      <w:pPr>
        <w:tabs>
          <w:tab w:val="left" w:pos="2400"/>
        </w:tabs>
        <w:spacing w:line="480" w:lineRule="auto"/>
        <w:ind w:left="720" w:firstLine="720"/>
        <w:jc w:val="both"/>
        <w:rPr>
          <w:rFonts w:ascii="Times New Roman" w:eastAsia="Calibri" w:hAnsi="Times New Roman" w:cs="Times New Roman"/>
          <w:sz w:val="24"/>
          <w:szCs w:val="24"/>
        </w:rPr>
      </w:pPr>
      <w:r w:rsidRPr="009B0E03">
        <w:rPr>
          <w:rFonts w:ascii="Times New Roman" w:eastAsia="Calibri" w:hAnsi="Times New Roman" w:cs="Times New Roman"/>
          <w:sz w:val="24"/>
          <w:szCs w:val="24"/>
        </w:rPr>
        <w:t>Teknik penentuan informan pada penelitian ini menggunakan teknik purposive sampling, sebagaimana maksud yang disampaikan oleh Sugiyono(2012:54)</w:t>
      </w:r>
    </w:p>
    <w:p w:rsidR="009B0E03" w:rsidRPr="009B0E03" w:rsidRDefault="009B0E03" w:rsidP="009B0E03">
      <w:pPr>
        <w:tabs>
          <w:tab w:val="left" w:pos="2400"/>
        </w:tabs>
        <w:spacing w:line="240" w:lineRule="auto"/>
        <w:ind w:left="1350"/>
        <w:jc w:val="both"/>
        <w:rPr>
          <w:rFonts w:ascii="Times New Roman" w:eastAsia="Calibri" w:hAnsi="Times New Roman" w:cs="Times New Roman"/>
          <w:sz w:val="24"/>
          <w:szCs w:val="24"/>
        </w:rPr>
      </w:pPr>
      <w:r w:rsidRPr="009B0E03">
        <w:rPr>
          <w:rFonts w:ascii="Times New Roman" w:eastAsia="Calibri" w:hAnsi="Times New Roman" w:cs="Times New Roman"/>
          <w:sz w:val="24"/>
          <w:szCs w:val="24"/>
        </w:rPr>
        <w:t>“Purposive sampling 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 yang diteliti.”</w:t>
      </w:r>
    </w:p>
    <w:p w:rsidR="009B0E03" w:rsidRPr="009B0E03" w:rsidRDefault="009B0E03" w:rsidP="009B0E03">
      <w:pPr>
        <w:tabs>
          <w:tab w:val="left" w:pos="2400"/>
        </w:tabs>
        <w:spacing w:line="480" w:lineRule="auto"/>
        <w:ind w:left="1080"/>
        <w:contextualSpacing/>
        <w:jc w:val="both"/>
        <w:rPr>
          <w:rFonts w:ascii="Times New Roman" w:eastAsia="Calibri" w:hAnsi="Times New Roman" w:cs="Times New Roman"/>
          <w:b/>
          <w:sz w:val="24"/>
          <w:szCs w:val="24"/>
        </w:rPr>
      </w:pPr>
    </w:p>
    <w:p w:rsidR="009B0E03" w:rsidRPr="009B0E03" w:rsidRDefault="009B0E03" w:rsidP="009B0E03">
      <w:pPr>
        <w:tabs>
          <w:tab w:val="left" w:pos="2400"/>
        </w:tabs>
        <w:spacing w:line="480" w:lineRule="auto"/>
        <w:ind w:left="720" w:firstLine="720"/>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Pemilihan informan dalam penelitian ini desesuaikan dengan keterkaitannya pada tujuan penelitian. Sesuai dengan judul penelitan yaitu</w:t>
      </w:r>
      <w:r w:rsidRPr="009B0E03">
        <w:rPr>
          <w:rFonts w:ascii="Calibri" w:eastAsia="Calibri" w:hAnsi="Calibri" w:cs="Times New Roman"/>
          <w:bCs/>
        </w:rPr>
        <w:t xml:space="preserve"> </w:t>
      </w:r>
      <w:r w:rsidRPr="009B0E03">
        <w:rPr>
          <w:rFonts w:ascii="Times New Roman" w:eastAsia="Calibri" w:hAnsi="Times New Roman" w:cs="Times New Roman"/>
          <w:bCs/>
          <w:sz w:val="24"/>
          <w:szCs w:val="24"/>
        </w:rPr>
        <w:t>Evaluasi Program Sistem Layanan Pengaduan Masyarakat Berbasis Online Di Dinas Penanaman Modal Dan Pelayanan Terpadu Satu Pintu Kota Cirebon, maka informan yang dipilih adalah Kepala Bidang Pelayanan Pengaduan di DPMPTSP sebagai informan kunci (key informan),  serta Pegawai bidang pelayanan pengaduan di DPMPTSP sebagai informan pendukung.</w:t>
      </w:r>
    </w:p>
    <w:p w:rsidR="009B0E03" w:rsidRPr="009B0E03" w:rsidRDefault="009B0E03" w:rsidP="009B0E03">
      <w:pPr>
        <w:tabs>
          <w:tab w:val="left" w:pos="2400"/>
        </w:tabs>
        <w:spacing w:line="480" w:lineRule="auto"/>
        <w:jc w:val="both"/>
        <w:rPr>
          <w:rFonts w:ascii="Times New Roman" w:eastAsia="Calibri" w:hAnsi="Times New Roman" w:cs="Times New Roman"/>
          <w:b/>
          <w:sz w:val="24"/>
          <w:szCs w:val="24"/>
        </w:rPr>
      </w:pPr>
      <w:r w:rsidRPr="009B0E03">
        <w:rPr>
          <w:rFonts w:ascii="Times New Roman" w:eastAsia="Calibri" w:hAnsi="Times New Roman" w:cs="Times New Roman"/>
          <w:b/>
          <w:sz w:val="24"/>
          <w:szCs w:val="24"/>
        </w:rPr>
        <w:t xml:space="preserve">      3.3.3.Teknik Pengumpulan Data</w:t>
      </w:r>
    </w:p>
    <w:p w:rsidR="009B0E03" w:rsidRPr="009B0E03" w:rsidRDefault="009B0E03" w:rsidP="009B0E03">
      <w:pPr>
        <w:tabs>
          <w:tab w:val="left" w:pos="2400"/>
        </w:tabs>
        <w:spacing w:line="480" w:lineRule="auto"/>
        <w:ind w:left="450"/>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 xml:space="preserve">         Teknik pengumpulan data pada saat penelitian harus tepat karena akan berpengaruh terhadap pengumpulan data yang diperlukan. Kualitas dari pengumpulan data akan mempengaruhi pula kualitas data dari hasil penelitian. Terknik pengumpulan data yang digunakan oleh peneliti dalam melaksanakan penelitian ini antara lain:</w:t>
      </w:r>
    </w:p>
    <w:p w:rsidR="009B0E03" w:rsidRPr="009B0E03" w:rsidRDefault="009B0E03" w:rsidP="009B0E03">
      <w:pPr>
        <w:tabs>
          <w:tab w:val="left" w:pos="2400"/>
        </w:tabs>
        <w:spacing w:line="480" w:lineRule="auto"/>
        <w:ind w:left="1276" w:hanging="286"/>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1. Studi Kepustakaan atau Literatur, yaitu teknik pengumpulan data dari sumber-sumber tertulis seperti buku-buku, arsip, laporan dinas, monografi, surat kabar, internet, dan sumber-sumber tertulis lain.</w:t>
      </w:r>
    </w:p>
    <w:p w:rsidR="009B0E03" w:rsidRPr="009B0E03" w:rsidRDefault="009B0E03" w:rsidP="009B0E03">
      <w:pPr>
        <w:tabs>
          <w:tab w:val="left" w:pos="2400"/>
        </w:tabs>
        <w:spacing w:line="480" w:lineRule="auto"/>
        <w:ind w:left="1276" w:hanging="286"/>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2. Observasi, yaitu proses pengumpulan data dengan cara melakukan pengamatan langsung di lokasi penelitian. Observasi dilakukan dengan pengamatan secara mendalam (deep observation).</w:t>
      </w:r>
    </w:p>
    <w:p w:rsidR="009B0E03" w:rsidRPr="009B0E03" w:rsidRDefault="009B0E03" w:rsidP="009B0E03">
      <w:pPr>
        <w:tabs>
          <w:tab w:val="left" w:pos="2400"/>
        </w:tabs>
        <w:spacing w:line="480" w:lineRule="auto"/>
        <w:ind w:left="1276" w:hanging="286"/>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3. Wawancara, yaitu mengajukan beberapa pertanyaan kepada pihak-pihak yang bersangkutan dengan penelitian ini untuk menggali informasi lebih dalam. Wawancara yang dilakukan adalah wawancara terpimpin terstruktur yang dilakukan secara mendalam.</w:t>
      </w:r>
    </w:p>
    <w:p w:rsidR="009B0E03" w:rsidRPr="009B0E03" w:rsidRDefault="009B0E03" w:rsidP="009B0E03">
      <w:pPr>
        <w:tabs>
          <w:tab w:val="left" w:pos="2400"/>
        </w:tabs>
        <w:spacing w:line="480" w:lineRule="auto"/>
        <w:ind w:left="1276" w:hanging="286"/>
        <w:jc w:val="both"/>
        <w:rPr>
          <w:rFonts w:ascii="Times New Roman" w:eastAsia="Calibri" w:hAnsi="Times New Roman" w:cs="Times New Roman"/>
          <w:bCs/>
          <w:sz w:val="24"/>
          <w:szCs w:val="24"/>
        </w:rPr>
      </w:pPr>
      <w:r w:rsidRPr="009B0E03">
        <w:rPr>
          <w:rFonts w:ascii="Times New Roman" w:eastAsia="Calibri" w:hAnsi="Times New Roman" w:cs="Times New Roman"/>
          <w:bCs/>
          <w:sz w:val="24"/>
          <w:szCs w:val="24"/>
        </w:rPr>
        <w:t>4. Dokumentasi,yaitu teknik pengumpulan data berupa catatan peristiwa yang sudah berlalu, biasanya dokumen berupa poto/rekaman yang relevan dengan masalah tersebut.</w:t>
      </w:r>
    </w:p>
    <w:p w:rsidR="009B0E03" w:rsidRPr="009B0E03" w:rsidRDefault="009B0E03" w:rsidP="009B0E03">
      <w:pPr>
        <w:tabs>
          <w:tab w:val="left" w:pos="2400"/>
        </w:tabs>
        <w:spacing w:line="480" w:lineRule="auto"/>
        <w:ind w:left="180"/>
        <w:jc w:val="both"/>
        <w:rPr>
          <w:rFonts w:ascii="Times New Roman" w:eastAsia="等线" w:hAnsi="Times New Roman" w:cs="Times New Roman"/>
          <w:b/>
          <w:sz w:val="24"/>
          <w:szCs w:val="24"/>
          <w:lang w:val="zh-CN"/>
        </w:rPr>
      </w:pPr>
      <w:r w:rsidRPr="009B0E03">
        <w:rPr>
          <w:rFonts w:ascii="Times New Roman" w:eastAsia="等线" w:hAnsi="Times New Roman" w:cs="Times New Roman"/>
          <w:b/>
          <w:sz w:val="24"/>
          <w:szCs w:val="24"/>
          <w:lang w:val="zh-CN"/>
        </w:rPr>
        <w:t>3.4 Op</w:t>
      </w:r>
      <w:r w:rsidRPr="009B0E03">
        <w:rPr>
          <w:rFonts w:ascii="Times New Roman" w:eastAsia="等线" w:hAnsi="Times New Roman" w:cs="Times New Roman"/>
          <w:b/>
          <w:sz w:val="24"/>
          <w:szCs w:val="24"/>
        </w:rPr>
        <w:t>e</w:t>
      </w:r>
      <w:r w:rsidRPr="009B0E03">
        <w:rPr>
          <w:rFonts w:ascii="Times New Roman" w:eastAsia="等线" w:hAnsi="Times New Roman" w:cs="Times New Roman"/>
          <w:b/>
          <w:sz w:val="24"/>
          <w:szCs w:val="24"/>
          <w:lang w:val="zh-CN"/>
        </w:rPr>
        <w:t>rasionalisasi Konsep Penelitian</w:t>
      </w:r>
    </w:p>
    <w:p w:rsidR="009B0E03" w:rsidRPr="009B0E03" w:rsidRDefault="009B0E03" w:rsidP="00785E3F">
      <w:pPr>
        <w:tabs>
          <w:tab w:val="left" w:pos="2400"/>
        </w:tabs>
        <w:spacing w:line="480" w:lineRule="auto"/>
        <w:ind w:left="270"/>
        <w:jc w:val="both"/>
        <w:rPr>
          <w:rFonts w:ascii="Times New Roman" w:eastAsia="等线" w:hAnsi="Times New Roman" w:cs="Times New Roman"/>
          <w:bCs/>
          <w:sz w:val="24"/>
          <w:szCs w:val="24"/>
        </w:rPr>
      </w:pPr>
      <w:r w:rsidRPr="009B0E03">
        <w:rPr>
          <w:rFonts w:ascii="Times New Roman" w:eastAsia="等线" w:hAnsi="Times New Roman" w:cs="Times New Roman"/>
          <w:bCs/>
          <w:sz w:val="24"/>
          <w:szCs w:val="24"/>
          <w:lang w:val="zh-CN"/>
        </w:rPr>
        <w:t xml:space="preserve">          Operasional Konsep Penelitian merupakan cara yang dilakukan untuk menjabarkan konsep penelitian kedalam beberapa dimensi dan parameter yang sesuai dengan teori yang digunakan, sehingga konsep tersebut bersifat konkrit dan dapat diukur. Untuk mempermudah dalam analisis data pada penelitian peran Kepemimpinan kepala bidang dalam Meningkatkan motivasi kerja pegawai di dinas penanaman modal dan pelayanan terpadu satu pintu kota cirebon, maka dijabarkan indikatornya dalam suatu tabel sebagai berikut:</w:t>
      </w:r>
    </w:p>
    <w:p w:rsidR="009B0E03" w:rsidRPr="009B0E03" w:rsidRDefault="009B0E03" w:rsidP="009B0E03">
      <w:pPr>
        <w:tabs>
          <w:tab w:val="left" w:pos="2400"/>
        </w:tabs>
        <w:spacing w:after="0" w:line="240" w:lineRule="auto"/>
        <w:ind w:left="990"/>
        <w:rPr>
          <w:rFonts w:ascii="Times New Roman" w:eastAsia="等线" w:hAnsi="Times New Roman" w:cs="Times New Roman"/>
          <w:b/>
          <w:sz w:val="24"/>
          <w:szCs w:val="24"/>
          <w:lang w:val="zh-CN"/>
        </w:rPr>
      </w:pPr>
      <w:r w:rsidRPr="009B0E03">
        <w:rPr>
          <w:rFonts w:ascii="Times New Roman" w:eastAsia="等线" w:hAnsi="Times New Roman" w:cs="Times New Roman"/>
          <w:b/>
          <w:sz w:val="24"/>
          <w:szCs w:val="24"/>
        </w:rPr>
        <w:t xml:space="preserve">                                         </w:t>
      </w:r>
      <w:r w:rsidRPr="009B0E03">
        <w:rPr>
          <w:rFonts w:ascii="Times New Roman" w:eastAsia="等线" w:hAnsi="Times New Roman" w:cs="Times New Roman"/>
          <w:b/>
          <w:sz w:val="24"/>
          <w:szCs w:val="24"/>
          <w:lang w:val="zh-CN"/>
        </w:rPr>
        <w:t xml:space="preserve">Tabel </w:t>
      </w:r>
      <w:r w:rsidRPr="009B0E03">
        <w:rPr>
          <w:rFonts w:ascii="Times New Roman" w:eastAsia="等线" w:hAnsi="Times New Roman" w:cs="Times New Roman"/>
          <w:b/>
          <w:sz w:val="24"/>
          <w:szCs w:val="24"/>
        </w:rPr>
        <w:t>3</w:t>
      </w:r>
      <w:r w:rsidRPr="009B0E03">
        <w:rPr>
          <w:rFonts w:ascii="Times New Roman" w:eastAsia="等线" w:hAnsi="Times New Roman" w:cs="Times New Roman"/>
          <w:b/>
          <w:sz w:val="24"/>
          <w:szCs w:val="24"/>
          <w:lang w:val="zh-CN"/>
        </w:rPr>
        <w:t>.1</w:t>
      </w:r>
    </w:p>
    <w:p w:rsidR="009B0E03" w:rsidRPr="009B0E03" w:rsidRDefault="009B0E03" w:rsidP="009B0E03">
      <w:pPr>
        <w:tabs>
          <w:tab w:val="left" w:pos="2400"/>
        </w:tabs>
        <w:spacing w:after="0" w:line="240" w:lineRule="auto"/>
        <w:jc w:val="center"/>
        <w:rPr>
          <w:rFonts w:ascii="Times New Roman" w:eastAsia="等线" w:hAnsi="Times New Roman" w:cs="Times New Roman"/>
          <w:b/>
          <w:sz w:val="24"/>
          <w:szCs w:val="24"/>
        </w:rPr>
      </w:pPr>
      <w:r w:rsidRPr="009B0E03">
        <w:rPr>
          <w:rFonts w:ascii="Times New Roman" w:eastAsia="等线" w:hAnsi="Times New Roman" w:cs="Times New Roman"/>
          <w:b/>
          <w:sz w:val="24"/>
          <w:szCs w:val="24"/>
          <w:lang w:val="zh-CN"/>
        </w:rPr>
        <w:t>Operasionalisasi Konsep Penelitian</w:t>
      </w:r>
    </w:p>
    <w:p w:rsidR="009B0E03" w:rsidRPr="009B0E03" w:rsidRDefault="009B0E03" w:rsidP="009B0E03">
      <w:pPr>
        <w:tabs>
          <w:tab w:val="left" w:pos="2400"/>
        </w:tabs>
        <w:spacing w:after="0" w:line="240" w:lineRule="auto"/>
        <w:jc w:val="center"/>
        <w:rPr>
          <w:rFonts w:ascii="Times New Roman" w:eastAsia="等线" w:hAnsi="Times New Roman" w:cs="Times New Roman"/>
          <w:b/>
          <w:sz w:val="24"/>
          <w:szCs w:val="24"/>
        </w:rPr>
      </w:pPr>
    </w:p>
    <w:tbl>
      <w:tblPr>
        <w:tblStyle w:val="TableGrid1"/>
        <w:tblW w:w="8099" w:type="dxa"/>
        <w:tblInd w:w="265" w:type="dxa"/>
        <w:tblLook w:val="04A0" w:firstRow="1" w:lastRow="0" w:firstColumn="1" w:lastColumn="0" w:noHBand="0" w:noVBand="1"/>
      </w:tblPr>
      <w:tblGrid>
        <w:gridCol w:w="1614"/>
        <w:gridCol w:w="2342"/>
        <w:gridCol w:w="4143"/>
      </w:tblGrid>
      <w:tr w:rsidR="009B0E03" w:rsidRPr="009B0E03" w:rsidTr="00E7741A">
        <w:trPr>
          <w:trHeight w:val="482"/>
        </w:trPr>
        <w:tc>
          <w:tcPr>
            <w:tcW w:w="1614" w:type="dxa"/>
          </w:tcPr>
          <w:p w:rsidR="009B0E03" w:rsidRPr="009B0E03" w:rsidRDefault="009B0E03" w:rsidP="009B0E03">
            <w:pPr>
              <w:tabs>
                <w:tab w:val="left" w:pos="2400"/>
              </w:tabs>
              <w:spacing w:line="480" w:lineRule="auto"/>
              <w:jc w:val="center"/>
              <w:rPr>
                <w:rFonts w:ascii="Times New Roman" w:eastAsia="等线" w:hAnsi="Times New Roman" w:cs="Times New Roman"/>
                <w:bCs/>
                <w:lang w:val="en-US"/>
              </w:rPr>
            </w:pPr>
            <w:r w:rsidRPr="009B0E03">
              <w:rPr>
                <w:rFonts w:ascii="Times New Roman" w:eastAsia="等线" w:hAnsi="Times New Roman" w:cs="Times New Roman"/>
                <w:bCs/>
                <w:lang w:val="en-US"/>
              </w:rPr>
              <w:t>Konsep</w:t>
            </w:r>
          </w:p>
        </w:tc>
        <w:tc>
          <w:tcPr>
            <w:tcW w:w="2342" w:type="dxa"/>
          </w:tcPr>
          <w:p w:rsidR="009B0E03" w:rsidRPr="009B0E03" w:rsidRDefault="009B0E03" w:rsidP="009B0E03">
            <w:pPr>
              <w:tabs>
                <w:tab w:val="left" w:pos="2400"/>
              </w:tabs>
              <w:spacing w:line="480" w:lineRule="auto"/>
              <w:jc w:val="center"/>
              <w:rPr>
                <w:rFonts w:ascii="Times New Roman" w:eastAsia="等线" w:hAnsi="Times New Roman" w:cs="Times New Roman"/>
                <w:bCs/>
                <w:lang w:val="en-US"/>
              </w:rPr>
            </w:pPr>
            <w:r w:rsidRPr="009B0E03">
              <w:rPr>
                <w:rFonts w:ascii="Times New Roman" w:eastAsia="等线" w:hAnsi="Times New Roman" w:cs="Times New Roman"/>
                <w:bCs/>
                <w:lang w:val="en-US"/>
              </w:rPr>
              <w:t>Dimensi</w:t>
            </w:r>
          </w:p>
        </w:tc>
        <w:tc>
          <w:tcPr>
            <w:tcW w:w="4143" w:type="dxa"/>
          </w:tcPr>
          <w:p w:rsidR="009B0E03" w:rsidRPr="009B0E03" w:rsidRDefault="009B0E03" w:rsidP="009B0E03">
            <w:pPr>
              <w:tabs>
                <w:tab w:val="left" w:pos="2400"/>
              </w:tabs>
              <w:spacing w:line="480" w:lineRule="auto"/>
              <w:jc w:val="center"/>
              <w:rPr>
                <w:rFonts w:ascii="Times New Roman" w:eastAsia="等线" w:hAnsi="Times New Roman" w:cs="Times New Roman"/>
                <w:bCs/>
                <w:lang w:val="en-US"/>
              </w:rPr>
            </w:pPr>
            <w:r w:rsidRPr="009B0E03">
              <w:rPr>
                <w:rFonts w:ascii="Times New Roman" w:eastAsia="等线" w:hAnsi="Times New Roman" w:cs="Times New Roman"/>
                <w:bCs/>
                <w:lang w:val="en-US"/>
              </w:rPr>
              <w:t>Parameter</w:t>
            </w:r>
          </w:p>
        </w:tc>
      </w:tr>
      <w:tr w:rsidR="009B0E03" w:rsidRPr="009B0E03" w:rsidTr="00E7741A">
        <w:trPr>
          <w:trHeight w:hRule="exact" w:val="397"/>
        </w:trPr>
        <w:tc>
          <w:tcPr>
            <w:tcW w:w="1614" w:type="dxa"/>
          </w:tcPr>
          <w:p w:rsidR="009B0E03" w:rsidRPr="009B0E03" w:rsidRDefault="009B0E03" w:rsidP="009B0E03">
            <w:pPr>
              <w:tabs>
                <w:tab w:val="left" w:pos="2400"/>
              </w:tabs>
              <w:spacing w:line="480" w:lineRule="auto"/>
              <w:jc w:val="center"/>
              <w:rPr>
                <w:rFonts w:ascii="Times New Roman" w:eastAsia="等线" w:hAnsi="Times New Roman" w:cs="Times New Roman"/>
                <w:bCs/>
                <w:lang w:val="en-US"/>
              </w:rPr>
            </w:pPr>
            <w:r w:rsidRPr="009B0E03">
              <w:rPr>
                <w:rFonts w:ascii="Times New Roman" w:eastAsia="等线" w:hAnsi="Times New Roman" w:cs="Times New Roman"/>
                <w:bCs/>
                <w:lang w:val="en-US"/>
              </w:rPr>
              <w:t>1</w:t>
            </w:r>
          </w:p>
        </w:tc>
        <w:tc>
          <w:tcPr>
            <w:tcW w:w="2342" w:type="dxa"/>
          </w:tcPr>
          <w:p w:rsidR="009B0E03" w:rsidRPr="009B0E03" w:rsidRDefault="009B0E03" w:rsidP="009B0E03">
            <w:pPr>
              <w:tabs>
                <w:tab w:val="left" w:pos="2400"/>
              </w:tabs>
              <w:spacing w:line="480" w:lineRule="auto"/>
              <w:jc w:val="center"/>
              <w:rPr>
                <w:rFonts w:ascii="Times New Roman" w:eastAsia="等线" w:hAnsi="Times New Roman" w:cs="Times New Roman"/>
                <w:bCs/>
                <w:lang w:val="en-US"/>
              </w:rPr>
            </w:pPr>
            <w:r w:rsidRPr="009B0E03">
              <w:rPr>
                <w:rFonts w:ascii="Times New Roman" w:eastAsia="等线" w:hAnsi="Times New Roman" w:cs="Times New Roman"/>
                <w:bCs/>
                <w:lang w:val="en-US"/>
              </w:rPr>
              <w:t>2</w:t>
            </w:r>
          </w:p>
        </w:tc>
        <w:tc>
          <w:tcPr>
            <w:tcW w:w="4143" w:type="dxa"/>
          </w:tcPr>
          <w:p w:rsidR="009B0E03" w:rsidRPr="009B0E03" w:rsidRDefault="009B0E03" w:rsidP="009B0E03">
            <w:pPr>
              <w:tabs>
                <w:tab w:val="left" w:pos="2400"/>
              </w:tabs>
              <w:spacing w:line="480" w:lineRule="auto"/>
              <w:jc w:val="center"/>
              <w:rPr>
                <w:rFonts w:ascii="Times New Roman" w:eastAsia="等线" w:hAnsi="Times New Roman" w:cs="Times New Roman"/>
                <w:bCs/>
                <w:lang w:val="en-US"/>
              </w:rPr>
            </w:pPr>
            <w:r w:rsidRPr="009B0E03">
              <w:rPr>
                <w:rFonts w:ascii="Times New Roman" w:eastAsia="等线" w:hAnsi="Times New Roman" w:cs="Times New Roman"/>
                <w:bCs/>
                <w:lang w:val="en-US"/>
              </w:rPr>
              <w:t>3</w:t>
            </w:r>
          </w:p>
        </w:tc>
      </w:tr>
      <w:tr w:rsidR="009B0E03" w:rsidRPr="009B0E03" w:rsidTr="00E7741A">
        <w:trPr>
          <w:trHeight w:val="1047"/>
        </w:trPr>
        <w:tc>
          <w:tcPr>
            <w:tcW w:w="1614" w:type="dxa"/>
            <w:vMerge w:val="restart"/>
          </w:tcPr>
          <w:p w:rsidR="009B0E03" w:rsidRPr="009B0E03" w:rsidRDefault="009B0E03" w:rsidP="009B0E03">
            <w:pPr>
              <w:jc w:val="center"/>
              <w:rPr>
                <w:rFonts w:ascii="Times New Roman" w:eastAsia="等线" w:hAnsi="Times New Roman" w:cs="Times New Roman"/>
                <w:b/>
                <w:bCs/>
                <w:i/>
                <w:iCs/>
                <w:u w:val="single"/>
              </w:rPr>
            </w:pPr>
          </w:p>
          <w:p w:rsidR="009B0E03" w:rsidRPr="009B0E03" w:rsidRDefault="009B0E03" w:rsidP="009B0E03">
            <w:pPr>
              <w:jc w:val="center"/>
              <w:rPr>
                <w:rFonts w:ascii="Times New Roman" w:eastAsia="等线" w:hAnsi="Times New Roman" w:cs="Times New Roman"/>
                <w:b/>
                <w:bCs/>
                <w:i/>
                <w:iCs/>
                <w:u w:val="single"/>
                <w:lang w:val="en-US"/>
              </w:rPr>
            </w:pPr>
          </w:p>
          <w:p w:rsidR="009B0E03" w:rsidRPr="009B0E03" w:rsidRDefault="009B0E03" w:rsidP="009B0E03">
            <w:pPr>
              <w:jc w:val="center"/>
              <w:rPr>
                <w:rFonts w:ascii="Times New Roman" w:eastAsia="等线" w:hAnsi="Times New Roman" w:cs="Times New Roman"/>
                <w:b/>
                <w:bCs/>
                <w:i/>
                <w:iCs/>
                <w:u w:val="single"/>
                <w:lang w:val="en-US"/>
              </w:rPr>
            </w:pPr>
          </w:p>
          <w:p w:rsidR="009B0E03" w:rsidRPr="009B0E03" w:rsidRDefault="009B0E03" w:rsidP="009B0E03">
            <w:pPr>
              <w:jc w:val="center"/>
              <w:rPr>
                <w:rFonts w:ascii="Times New Roman" w:eastAsia="等线" w:hAnsi="Times New Roman" w:cs="Times New Roman"/>
                <w:b/>
                <w:bCs/>
                <w:i/>
                <w:iCs/>
                <w:u w:val="single"/>
                <w:lang w:val="en-US"/>
              </w:rPr>
            </w:pPr>
          </w:p>
          <w:p w:rsidR="009B0E03" w:rsidRPr="009B0E03" w:rsidRDefault="009B0E03" w:rsidP="009B0E03">
            <w:pPr>
              <w:jc w:val="center"/>
              <w:rPr>
                <w:rFonts w:ascii="Times New Roman" w:eastAsia="等线" w:hAnsi="Times New Roman" w:cs="Times New Roman"/>
                <w:b/>
                <w:bCs/>
                <w:i/>
                <w:iCs/>
                <w:u w:val="single"/>
                <w:lang w:val="en-US"/>
              </w:rPr>
            </w:pPr>
          </w:p>
          <w:p w:rsidR="009B0E03" w:rsidRPr="009B0E03" w:rsidRDefault="009B0E03" w:rsidP="009B0E03">
            <w:pPr>
              <w:jc w:val="center"/>
              <w:rPr>
                <w:rFonts w:ascii="Times New Roman" w:eastAsia="等线" w:hAnsi="Times New Roman" w:cs="Times New Roman"/>
                <w:b/>
                <w:bCs/>
                <w:i/>
                <w:iCs/>
                <w:u w:val="single"/>
                <w:lang w:val="en-US"/>
              </w:rPr>
            </w:pPr>
          </w:p>
          <w:p w:rsidR="009B0E03" w:rsidRPr="009B0E03" w:rsidRDefault="009B0E03" w:rsidP="009B0E03">
            <w:pPr>
              <w:jc w:val="center"/>
              <w:rPr>
                <w:rFonts w:ascii="Times New Roman" w:eastAsia="等线" w:hAnsi="Times New Roman" w:cs="Times New Roman"/>
                <w:b/>
                <w:bCs/>
                <w:i/>
                <w:iCs/>
                <w:u w:val="single"/>
                <w:lang w:val="en-US"/>
              </w:rPr>
            </w:pPr>
          </w:p>
          <w:p w:rsidR="009B0E03" w:rsidRPr="009B0E03" w:rsidRDefault="009B0E03" w:rsidP="009B0E03">
            <w:pPr>
              <w:rPr>
                <w:rFonts w:ascii="Times New Roman" w:eastAsia="等线" w:hAnsi="Times New Roman" w:cs="Times New Roman"/>
                <w:b/>
                <w:bCs/>
                <w:i/>
                <w:iCs/>
                <w:u w:val="single"/>
                <w:lang w:val="en-US"/>
              </w:rPr>
            </w:pPr>
          </w:p>
          <w:p w:rsidR="009B0E03" w:rsidRPr="009B0E03" w:rsidRDefault="009B0E03" w:rsidP="009B0E03">
            <w:pPr>
              <w:jc w:val="center"/>
              <w:rPr>
                <w:rFonts w:ascii="Times New Roman" w:eastAsia="等线" w:hAnsi="Times New Roman" w:cs="Times New Roman"/>
                <w:lang w:val="en-US"/>
              </w:rPr>
            </w:pPr>
            <w:r w:rsidRPr="009B0E03">
              <w:rPr>
                <w:rFonts w:ascii="Times New Roman" w:eastAsia="等线" w:hAnsi="Times New Roman" w:cs="Times New Roman"/>
                <w:lang w:val="en-US"/>
              </w:rPr>
              <w:t>Evaluasi Kebijakan Publik menurut William N. Dunn                   (2018:63):</w:t>
            </w:r>
          </w:p>
          <w:p w:rsidR="009B0E03" w:rsidRPr="009B0E03" w:rsidRDefault="009B0E03" w:rsidP="009B0E03">
            <w:pPr>
              <w:jc w:val="center"/>
              <w:rPr>
                <w:rFonts w:ascii="Times New Roman" w:eastAsia="等线" w:hAnsi="Times New Roman" w:cs="Times New Roman"/>
                <w:lang w:val="en-US"/>
              </w:rPr>
            </w:pPr>
            <w:r w:rsidRPr="009B0E03">
              <w:rPr>
                <w:rFonts w:ascii="Times New Roman" w:eastAsia="等线" w:hAnsi="Times New Roman" w:cs="Times New Roman"/>
                <w:lang w:val="en-US"/>
              </w:rPr>
              <w:t>Sebagai produksi informasi mengenai nilai-nilai atau manfaat hasil kebijakan publik.</w:t>
            </w: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rPr>
            </w:pPr>
          </w:p>
          <w:p w:rsidR="009B0E03" w:rsidRPr="009B0E03" w:rsidRDefault="009B0E03" w:rsidP="009B0E03">
            <w:pPr>
              <w:jc w:val="center"/>
              <w:rPr>
                <w:rFonts w:ascii="Times New Roman" w:eastAsia="等线" w:hAnsi="Times New Roman" w:cs="Times New Roman"/>
                <w:lang w:val="en-US"/>
              </w:rPr>
            </w:pPr>
          </w:p>
          <w:p w:rsidR="009B0E03" w:rsidRPr="009B0E03" w:rsidRDefault="009B0E03" w:rsidP="009B0E03">
            <w:pPr>
              <w:rPr>
                <w:rFonts w:ascii="Times New Roman" w:eastAsia="等线" w:hAnsi="Times New Roman" w:cs="Times New Roman"/>
                <w:lang w:val="en-US"/>
              </w:rPr>
            </w:pPr>
          </w:p>
          <w:p w:rsidR="009B0E03" w:rsidRPr="009B0E03" w:rsidRDefault="009B0E03" w:rsidP="009B0E03">
            <w:pPr>
              <w:rPr>
                <w:rFonts w:ascii="Times New Roman" w:eastAsia="等线" w:hAnsi="Times New Roman" w:cs="Times New Roman"/>
                <w:lang w:val="en-US"/>
              </w:rPr>
            </w:pPr>
          </w:p>
          <w:p w:rsidR="009B0E03" w:rsidRPr="009B0E03" w:rsidRDefault="009B0E03" w:rsidP="009B0E03">
            <w:pPr>
              <w:rPr>
                <w:rFonts w:ascii="Times New Roman" w:eastAsia="等线" w:hAnsi="Times New Roman" w:cs="Times New Roman"/>
                <w:lang w:val="en-US"/>
              </w:rPr>
            </w:pPr>
          </w:p>
          <w:p w:rsidR="009B0E03" w:rsidRPr="009B0E03" w:rsidRDefault="009B0E03" w:rsidP="009B0E03">
            <w:pPr>
              <w:rPr>
                <w:rFonts w:ascii="Times New Roman" w:eastAsia="等线" w:hAnsi="Times New Roman" w:cs="Times New Roman"/>
                <w:lang w:val="en-US"/>
              </w:rPr>
            </w:pPr>
          </w:p>
          <w:p w:rsidR="009B0E03" w:rsidRPr="009B0E03" w:rsidRDefault="009B0E03" w:rsidP="009B0E03">
            <w:pPr>
              <w:rPr>
                <w:rFonts w:ascii="Times New Roman" w:eastAsia="等线" w:hAnsi="Times New Roman" w:cs="Times New Roman"/>
                <w:lang w:val="en-US"/>
              </w:rPr>
            </w:pPr>
          </w:p>
          <w:p w:rsidR="009B0E03" w:rsidRPr="009B0E03" w:rsidRDefault="009B0E03" w:rsidP="009B0E03">
            <w:pPr>
              <w:tabs>
                <w:tab w:val="left" w:pos="2400"/>
              </w:tabs>
              <w:rPr>
                <w:rFonts w:ascii="Times New Roman" w:eastAsia="等线" w:hAnsi="Times New Roman" w:cs="Times New Roman"/>
                <w:bCs/>
                <w:lang w:val="en-US"/>
              </w:rPr>
            </w:pPr>
          </w:p>
        </w:tc>
        <w:tc>
          <w:tcPr>
            <w:tcW w:w="2342" w:type="dxa"/>
          </w:tcPr>
          <w:p w:rsidR="009B0E03" w:rsidRPr="009B0E03" w:rsidRDefault="009B0E03" w:rsidP="009B0E03">
            <w:pPr>
              <w:tabs>
                <w:tab w:val="left" w:pos="2400"/>
              </w:tabs>
              <w:spacing w:line="480" w:lineRule="auto"/>
              <w:jc w:val="both"/>
              <w:rPr>
                <w:rFonts w:ascii="Times New Roman" w:eastAsia="等线" w:hAnsi="Times New Roman" w:cs="Times New Roman"/>
                <w:bCs/>
                <w:lang w:val="en-US"/>
              </w:rPr>
            </w:pPr>
            <w:r w:rsidRPr="009B0E03">
              <w:rPr>
                <w:rFonts w:ascii="Times New Roman" w:eastAsia="等线" w:hAnsi="Times New Roman" w:cs="Times New Roman"/>
                <w:bCs/>
                <w:lang w:val="en-US"/>
              </w:rPr>
              <w:t>Efektivitas</w:t>
            </w:r>
          </w:p>
        </w:tc>
        <w:tc>
          <w:tcPr>
            <w:tcW w:w="4143" w:type="dxa"/>
          </w:tcPr>
          <w:p w:rsidR="009B0E03" w:rsidRPr="009B0E03" w:rsidRDefault="009B0E03" w:rsidP="009B0E03">
            <w:pPr>
              <w:tabs>
                <w:tab w:val="left" w:pos="2400"/>
              </w:tabs>
              <w:ind w:left="106" w:hanging="180"/>
              <w:jc w:val="both"/>
              <w:rPr>
                <w:rFonts w:ascii="Times New Roman" w:eastAsia="等线" w:hAnsi="Times New Roman" w:cs="Times New Roman"/>
                <w:bCs/>
                <w:lang w:val="en-US"/>
              </w:rPr>
            </w:pPr>
            <w:r w:rsidRPr="009B0E03">
              <w:rPr>
                <w:rFonts w:ascii="Times New Roman" w:eastAsia="等线" w:hAnsi="Times New Roman" w:cs="Times New Roman"/>
                <w:bCs/>
                <w:lang w:val="en-US"/>
              </w:rPr>
              <w:t>1. Tercapainya hasil yang diinginkan.</w:t>
            </w:r>
          </w:p>
          <w:p w:rsidR="009B0E03" w:rsidRPr="009B0E03" w:rsidRDefault="009B0E03" w:rsidP="009B0E03">
            <w:pPr>
              <w:tabs>
                <w:tab w:val="left" w:pos="2400"/>
              </w:tabs>
              <w:ind w:left="106" w:hanging="180"/>
              <w:jc w:val="both"/>
              <w:rPr>
                <w:rFonts w:ascii="Times New Roman" w:eastAsia="等线" w:hAnsi="Times New Roman" w:cs="Times New Roman"/>
                <w:bCs/>
                <w:lang w:val="en-US"/>
              </w:rPr>
            </w:pPr>
          </w:p>
          <w:p w:rsidR="009B0E03" w:rsidRPr="009B0E03" w:rsidRDefault="009B0E03" w:rsidP="009B0E03">
            <w:pPr>
              <w:tabs>
                <w:tab w:val="left" w:pos="2400"/>
              </w:tabs>
              <w:ind w:left="174" w:hanging="206"/>
              <w:jc w:val="both"/>
              <w:rPr>
                <w:rFonts w:ascii="Times New Roman" w:eastAsia="等线" w:hAnsi="Times New Roman" w:cs="Times New Roman"/>
                <w:bCs/>
                <w:lang w:val="en-US"/>
              </w:rPr>
            </w:pPr>
            <w:r w:rsidRPr="009B0E03">
              <w:rPr>
                <w:rFonts w:ascii="Times New Roman" w:eastAsia="等线" w:hAnsi="Times New Roman" w:cs="Times New Roman"/>
                <w:bCs/>
                <w:lang w:val="en-US"/>
              </w:rPr>
              <w:t>2. Mengukur seberapa jauh target yang  dicapai.</w:t>
            </w:r>
          </w:p>
        </w:tc>
      </w:tr>
      <w:tr w:rsidR="009B0E03" w:rsidRPr="009B0E03" w:rsidTr="00E7741A">
        <w:trPr>
          <w:trHeight w:val="1585"/>
        </w:trPr>
        <w:tc>
          <w:tcPr>
            <w:tcW w:w="1614" w:type="dxa"/>
            <w:vMerge/>
          </w:tcPr>
          <w:p w:rsidR="009B0E03" w:rsidRPr="009B0E03" w:rsidRDefault="009B0E03" w:rsidP="009B0E03">
            <w:pPr>
              <w:tabs>
                <w:tab w:val="left" w:pos="2400"/>
              </w:tabs>
              <w:jc w:val="center"/>
              <w:rPr>
                <w:rFonts w:ascii="Times New Roman" w:eastAsia="等线" w:hAnsi="Times New Roman" w:cs="Times New Roman"/>
                <w:bCs/>
              </w:rPr>
            </w:pPr>
          </w:p>
        </w:tc>
        <w:tc>
          <w:tcPr>
            <w:tcW w:w="2342" w:type="dxa"/>
          </w:tcPr>
          <w:p w:rsidR="009B0E03" w:rsidRPr="009B0E03" w:rsidRDefault="009B0E03" w:rsidP="009B0E03">
            <w:pPr>
              <w:tabs>
                <w:tab w:val="left" w:pos="2400"/>
              </w:tabs>
              <w:spacing w:line="480" w:lineRule="auto"/>
              <w:jc w:val="both"/>
              <w:rPr>
                <w:rFonts w:ascii="Times New Roman" w:eastAsia="等线" w:hAnsi="Times New Roman" w:cs="Times New Roman"/>
                <w:bCs/>
                <w:lang w:val="en-US"/>
              </w:rPr>
            </w:pPr>
            <w:r w:rsidRPr="009B0E03">
              <w:rPr>
                <w:rFonts w:ascii="Times New Roman" w:eastAsia="等线" w:hAnsi="Times New Roman" w:cs="Times New Roman"/>
                <w:bCs/>
                <w:lang w:val="en-US"/>
              </w:rPr>
              <w:t>Efisiensi</w:t>
            </w:r>
          </w:p>
        </w:tc>
        <w:tc>
          <w:tcPr>
            <w:tcW w:w="4143" w:type="dxa"/>
          </w:tcPr>
          <w:p w:rsidR="009B0E03" w:rsidRPr="009B0E03" w:rsidRDefault="009B0E03" w:rsidP="009B0E03">
            <w:pPr>
              <w:tabs>
                <w:tab w:val="left" w:pos="2400"/>
              </w:tabs>
              <w:ind w:left="106" w:hanging="180"/>
              <w:rPr>
                <w:rFonts w:ascii="Times New Roman" w:eastAsia="等线" w:hAnsi="Times New Roman" w:cs="Times New Roman"/>
                <w:bCs/>
                <w:lang w:val="en-US"/>
              </w:rPr>
            </w:pPr>
            <w:r w:rsidRPr="009B0E03">
              <w:rPr>
                <w:rFonts w:ascii="Times New Roman" w:eastAsia="等线" w:hAnsi="Times New Roman" w:cs="Times New Roman"/>
                <w:bCs/>
                <w:lang w:val="en-US"/>
              </w:rPr>
              <w:t>1. Selalu berusaha untuk mendapatkan hasil yang telah diinginkan.</w:t>
            </w:r>
          </w:p>
          <w:p w:rsidR="009B0E03" w:rsidRPr="009B0E03" w:rsidRDefault="009B0E03" w:rsidP="009B0E03">
            <w:pPr>
              <w:tabs>
                <w:tab w:val="left" w:pos="2400"/>
              </w:tabs>
              <w:rPr>
                <w:rFonts w:ascii="Times New Roman" w:eastAsia="等线" w:hAnsi="Times New Roman" w:cs="Times New Roman"/>
                <w:bCs/>
                <w:lang w:val="en-US"/>
              </w:rPr>
            </w:pPr>
          </w:p>
          <w:p w:rsidR="009B0E03" w:rsidRPr="009B0E03" w:rsidRDefault="009B0E03" w:rsidP="009B0E03">
            <w:pPr>
              <w:tabs>
                <w:tab w:val="left" w:pos="2400"/>
              </w:tabs>
              <w:ind w:left="106" w:hanging="180"/>
              <w:rPr>
                <w:rFonts w:ascii="Times New Roman" w:eastAsia="等线" w:hAnsi="Times New Roman" w:cs="Times New Roman"/>
                <w:bCs/>
                <w:lang w:val="en-US"/>
              </w:rPr>
            </w:pPr>
            <w:r w:rsidRPr="009B0E03">
              <w:rPr>
                <w:rFonts w:ascii="Times New Roman" w:eastAsia="等线" w:hAnsi="Times New Roman" w:cs="Times New Roman"/>
                <w:bCs/>
                <w:lang w:val="en-US"/>
              </w:rPr>
              <w:t>2. Bertanggungjawab atas apa yang sudah ditetapkan guna mencapai hasil yang diinginkan.</w:t>
            </w:r>
          </w:p>
          <w:p w:rsidR="009B0E03" w:rsidRPr="009B0E03" w:rsidRDefault="009B0E03" w:rsidP="009B0E03">
            <w:pPr>
              <w:tabs>
                <w:tab w:val="left" w:pos="2400"/>
              </w:tabs>
              <w:ind w:left="106" w:hanging="180"/>
              <w:rPr>
                <w:rFonts w:ascii="Times New Roman" w:eastAsia="等线" w:hAnsi="Times New Roman" w:cs="Times New Roman"/>
                <w:bCs/>
                <w:lang w:val="en-US"/>
              </w:rPr>
            </w:pPr>
          </w:p>
        </w:tc>
      </w:tr>
      <w:tr w:rsidR="009B0E03" w:rsidRPr="009B0E03" w:rsidTr="00E7741A">
        <w:trPr>
          <w:trHeight w:val="723"/>
        </w:trPr>
        <w:tc>
          <w:tcPr>
            <w:tcW w:w="1614" w:type="dxa"/>
            <w:vMerge/>
          </w:tcPr>
          <w:p w:rsidR="009B0E03" w:rsidRPr="009B0E03" w:rsidRDefault="009B0E03" w:rsidP="009B0E03">
            <w:pPr>
              <w:tabs>
                <w:tab w:val="left" w:pos="2400"/>
              </w:tabs>
              <w:jc w:val="center"/>
              <w:rPr>
                <w:rFonts w:ascii="Times New Roman" w:eastAsia="等线" w:hAnsi="Times New Roman" w:cs="Times New Roman"/>
                <w:bCs/>
              </w:rPr>
            </w:pPr>
          </w:p>
        </w:tc>
        <w:tc>
          <w:tcPr>
            <w:tcW w:w="2342" w:type="dxa"/>
          </w:tcPr>
          <w:p w:rsidR="009B0E03" w:rsidRPr="009B0E03" w:rsidRDefault="009B0E03" w:rsidP="009B0E03">
            <w:pPr>
              <w:tabs>
                <w:tab w:val="left" w:pos="2400"/>
              </w:tabs>
              <w:spacing w:line="480" w:lineRule="auto"/>
              <w:jc w:val="both"/>
              <w:rPr>
                <w:rFonts w:ascii="Times New Roman" w:eastAsia="等线" w:hAnsi="Times New Roman" w:cs="Times New Roman"/>
                <w:bCs/>
                <w:lang w:val="en-US"/>
              </w:rPr>
            </w:pPr>
            <w:r w:rsidRPr="009B0E03">
              <w:rPr>
                <w:rFonts w:ascii="Times New Roman" w:eastAsia="等线" w:hAnsi="Times New Roman" w:cs="Times New Roman"/>
                <w:bCs/>
                <w:lang w:val="en-US"/>
              </w:rPr>
              <w:t>Kecukupan</w:t>
            </w:r>
          </w:p>
        </w:tc>
        <w:tc>
          <w:tcPr>
            <w:tcW w:w="4143" w:type="dxa"/>
          </w:tcPr>
          <w:p w:rsidR="009B0E03" w:rsidRPr="009B0E03" w:rsidRDefault="009B0E03" w:rsidP="009B0E03">
            <w:pPr>
              <w:tabs>
                <w:tab w:val="left" w:pos="1786"/>
                <w:tab w:val="left" w:pos="1876"/>
                <w:tab w:val="left" w:pos="1906"/>
                <w:tab w:val="left" w:pos="2056"/>
                <w:tab w:val="left" w:pos="2146"/>
              </w:tabs>
              <w:ind w:left="106" w:hanging="180"/>
              <w:rPr>
                <w:rFonts w:ascii="Times New Roman" w:eastAsia="等线" w:hAnsi="Times New Roman" w:cs="Times New Roman"/>
                <w:bCs/>
                <w:lang w:val="en-US"/>
              </w:rPr>
            </w:pPr>
            <w:r w:rsidRPr="009B0E03">
              <w:rPr>
                <w:rFonts w:ascii="Times New Roman" w:eastAsia="等线" w:hAnsi="Times New Roman" w:cs="Times New Roman"/>
                <w:bCs/>
                <w:lang w:val="en-US"/>
              </w:rPr>
              <w:t>1. Memprediksi seberapa jauh alternatif yang ada dapat memuaskan kebutuhan.</w:t>
            </w:r>
          </w:p>
          <w:p w:rsidR="009B0E03" w:rsidRPr="009B0E03" w:rsidRDefault="009B0E03" w:rsidP="009B0E03">
            <w:pPr>
              <w:tabs>
                <w:tab w:val="left" w:pos="1786"/>
                <w:tab w:val="left" w:pos="1876"/>
                <w:tab w:val="left" w:pos="1906"/>
                <w:tab w:val="left" w:pos="2056"/>
                <w:tab w:val="left" w:pos="2146"/>
              </w:tabs>
              <w:ind w:left="106" w:hanging="180"/>
              <w:rPr>
                <w:rFonts w:ascii="Times New Roman" w:eastAsia="等线" w:hAnsi="Times New Roman" w:cs="Times New Roman"/>
                <w:bCs/>
                <w:lang w:val="en-US"/>
              </w:rPr>
            </w:pPr>
          </w:p>
          <w:p w:rsidR="009B0E03" w:rsidRPr="009B0E03" w:rsidRDefault="009B0E03" w:rsidP="009B0E03">
            <w:pPr>
              <w:tabs>
                <w:tab w:val="left" w:pos="1786"/>
                <w:tab w:val="left" w:pos="1876"/>
                <w:tab w:val="left" w:pos="1906"/>
                <w:tab w:val="left" w:pos="2056"/>
                <w:tab w:val="left" w:pos="2146"/>
              </w:tabs>
              <w:ind w:left="106" w:hanging="180"/>
              <w:rPr>
                <w:rFonts w:ascii="Times New Roman" w:eastAsia="等线" w:hAnsi="Times New Roman" w:cs="Times New Roman"/>
                <w:bCs/>
                <w:lang w:val="en-US"/>
              </w:rPr>
            </w:pPr>
            <w:r w:rsidRPr="009B0E03">
              <w:rPr>
                <w:rFonts w:ascii="Times New Roman" w:eastAsia="等线" w:hAnsi="Times New Roman" w:cs="Times New Roman"/>
                <w:bCs/>
                <w:lang w:val="en-US"/>
              </w:rPr>
              <w:t>2. Memanfaatkan kesempatan yang ada untuk menyelasaikan masalah yang terjadi.</w:t>
            </w:r>
          </w:p>
          <w:p w:rsidR="009B0E03" w:rsidRPr="009B0E03" w:rsidRDefault="009B0E03" w:rsidP="009B0E03">
            <w:pPr>
              <w:tabs>
                <w:tab w:val="left" w:pos="1786"/>
                <w:tab w:val="left" w:pos="1876"/>
                <w:tab w:val="left" w:pos="1906"/>
                <w:tab w:val="left" w:pos="2056"/>
                <w:tab w:val="left" w:pos="2146"/>
              </w:tabs>
              <w:ind w:left="106" w:hanging="180"/>
              <w:rPr>
                <w:rFonts w:ascii="Times New Roman" w:eastAsia="等线" w:hAnsi="Times New Roman" w:cs="Times New Roman"/>
                <w:bCs/>
                <w:lang w:val="en-US"/>
              </w:rPr>
            </w:pPr>
          </w:p>
        </w:tc>
      </w:tr>
      <w:tr w:rsidR="009B0E03" w:rsidRPr="009B0E03" w:rsidTr="00E7741A">
        <w:trPr>
          <w:trHeight w:val="1149"/>
        </w:trPr>
        <w:tc>
          <w:tcPr>
            <w:tcW w:w="1614" w:type="dxa"/>
            <w:vMerge/>
          </w:tcPr>
          <w:p w:rsidR="009B0E03" w:rsidRPr="009B0E03" w:rsidRDefault="009B0E03" w:rsidP="009B0E03">
            <w:pPr>
              <w:tabs>
                <w:tab w:val="left" w:pos="2400"/>
              </w:tabs>
              <w:jc w:val="center"/>
              <w:rPr>
                <w:rFonts w:ascii="Times New Roman" w:eastAsia="等线" w:hAnsi="Times New Roman" w:cs="Times New Roman"/>
                <w:bCs/>
              </w:rPr>
            </w:pPr>
          </w:p>
        </w:tc>
        <w:tc>
          <w:tcPr>
            <w:tcW w:w="2342" w:type="dxa"/>
          </w:tcPr>
          <w:p w:rsidR="009B0E03" w:rsidRPr="009B0E03" w:rsidRDefault="009B0E03" w:rsidP="009B0E03">
            <w:pPr>
              <w:tabs>
                <w:tab w:val="left" w:pos="2400"/>
              </w:tabs>
              <w:spacing w:line="480" w:lineRule="auto"/>
              <w:jc w:val="both"/>
              <w:rPr>
                <w:rFonts w:ascii="Times New Roman" w:eastAsia="等线" w:hAnsi="Times New Roman" w:cs="Times New Roman"/>
                <w:bCs/>
                <w:lang w:val="en-US"/>
              </w:rPr>
            </w:pPr>
            <w:r w:rsidRPr="009B0E03">
              <w:rPr>
                <w:rFonts w:ascii="Times New Roman" w:eastAsia="等线" w:hAnsi="Times New Roman" w:cs="Times New Roman"/>
                <w:bCs/>
                <w:lang w:val="en-US"/>
              </w:rPr>
              <w:t>Perataan</w:t>
            </w:r>
          </w:p>
        </w:tc>
        <w:tc>
          <w:tcPr>
            <w:tcW w:w="4143" w:type="dxa"/>
          </w:tcPr>
          <w:p w:rsidR="009B0E03" w:rsidRPr="009B0E03" w:rsidRDefault="009B0E03" w:rsidP="009B0E03">
            <w:pPr>
              <w:tabs>
                <w:tab w:val="left" w:pos="2400"/>
              </w:tabs>
              <w:ind w:left="106" w:hanging="196"/>
              <w:rPr>
                <w:rFonts w:ascii="Times New Roman" w:eastAsia="等线" w:hAnsi="Times New Roman" w:cs="Times New Roman"/>
                <w:bCs/>
                <w:lang w:val="en-US"/>
              </w:rPr>
            </w:pPr>
            <w:r w:rsidRPr="009B0E03">
              <w:rPr>
                <w:rFonts w:ascii="Times New Roman" w:eastAsia="等线" w:hAnsi="Times New Roman" w:cs="Times New Roman"/>
                <w:bCs/>
                <w:lang w:val="en-US"/>
              </w:rPr>
              <w:t xml:space="preserve">1. Suatu kebijakan atau usaha secara adil diditribusikan </w:t>
            </w:r>
          </w:p>
          <w:p w:rsidR="009B0E03" w:rsidRPr="009B0E03" w:rsidRDefault="009B0E03" w:rsidP="009B0E03">
            <w:pPr>
              <w:tabs>
                <w:tab w:val="left" w:pos="2400"/>
              </w:tabs>
              <w:ind w:left="106" w:hanging="196"/>
              <w:rPr>
                <w:rFonts w:ascii="Times New Roman" w:eastAsia="等线" w:hAnsi="Times New Roman" w:cs="Times New Roman"/>
                <w:bCs/>
                <w:lang w:val="en-US"/>
              </w:rPr>
            </w:pPr>
          </w:p>
          <w:p w:rsidR="009B0E03" w:rsidRPr="009B0E03" w:rsidRDefault="009B0E03" w:rsidP="009B0E03">
            <w:pPr>
              <w:tabs>
                <w:tab w:val="left" w:pos="2400"/>
              </w:tabs>
              <w:ind w:left="106" w:hanging="196"/>
              <w:rPr>
                <w:rFonts w:ascii="Times New Roman" w:eastAsia="等线" w:hAnsi="Times New Roman" w:cs="Times New Roman"/>
                <w:bCs/>
                <w:lang w:val="en-US"/>
              </w:rPr>
            </w:pPr>
            <w:r w:rsidRPr="009B0E03">
              <w:rPr>
                <w:rFonts w:ascii="Times New Roman" w:eastAsia="等线" w:hAnsi="Times New Roman" w:cs="Times New Roman"/>
                <w:bCs/>
                <w:lang w:val="en-US"/>
              </w:rPr>
              <w:t>2. Kunci dari perataan yang dimaksud yaitu keadilan dan kewajaran.</w:t>
            </w:r>
          </w:p>
        </w:tc>
      </w:tr>
      <w:tr w:rsidR="009B0E03" w:rsidRPr="009B0E03" w:rsidTr="00E7741A">
        <w:trPr>
          <w:trHeight w:val="1112"/>
        </w:trPr>
        <w:tc>
          <w:tcPr>
            <w:tcW w:w="1614" w:type="dxa"/>
            <w:vMerge/>
          </w:tcPr>
          <w:p w:rsidR="009B0E03" w:rsidRPr="009B0E03" w:rsidRDefault="009B0E03" w:rsidP="009B0E03">
            <w:pPr>
              <w:tabs>
                <w:tab w:val="left" w:pos="2400"/>
              </w:tabs>
              <w:jc w:val="center"/>
              <w:rPr>
                <w:rFonts w:ascii="Times New Roman" w:eastAsia="等线" w:hAnsi="Times New Roman" w:cs="Times New Roman"/>
                <w:bCs/>
              </w:rPr>
            </w:pPr>
          </w:p>
        </w:tc>
        <w:tc>
          <w:tcPr>
            <w:tcW w:w="2342" w:type="dxa"/>
          </w:tcPr>
          <w:p w:rsidR="009B0E03" w:rsidRPr="009B0E03" w:rsidRDefault="009B0E03" w:rsidP="009B0E03">
            <w:pPr>
              <w:tabs>
                <w:tab w:val="left" w:pos="2400"/>
              </w:tabs>
              <w:spacing w:line="480" w:lineRule="auto"/>
              <w:jc w:val="both"/>
              <w:rPr>
                <w:rFonts w:ascii="Times New Roman" w:eastAsia="等线" w:hAnsi="Times New Roman" w:cs="Times New Roman"/>
                <w:bCs/>
                <w:lang w:val="en-US"/>
              </w:rPr>
            </w:pPr>
            <w:r w:rsidRPr="009B0E03">
              <w:rPr>
                <w:rFonts w:ascii="Times New Roman" w:eastAsia="等线" w:hAnsi="Times New Roman" w:cs="Times New Roman"/>
                <w:bCs/>
                <w:lang w:val="en-US"/>
              </w:rPr>
              <w:t>Responsivitas</w:t>
            </w:r>
          </w:p>
          <w:p w:rsidR="009B0E03" w:rsidRPr="009B0E03" w:rsidRDefault="009B0E03" w:rsidP="009B0E03">
            <w:pPr>
              <w:ind w:firstLine="720"/>
              <w:rPr>
                <w:rFonts w:ascii="Times New Roman" w:eastAsia="等线" w:hAnsi="Times New Roman" w:cs="Times New Roman"/>
                <w:lang w:val="en-US"/>
              </w:rPr>
            </w:pPr>
          </w:p>
        </w:tc>
        <w:tc>
          <w:tcPr>
            <w:tcW w:w="4143" w:type="dxa"/>
          </w:tcPr>
          <w:p w:rsidR="009B0E03" w:rsidRPr="009B0E03" w:rsidRDefault="009B0E03" w:rsidP="009B0E03">
            <w:pPr>
              <w:tabs>
                <w:tab w:val="left" w:pos="2400"/>
              </w:tabs>
              <w:ind w:left="106" w:hanging="196"/>
              <w:rPr>
                <w:rFonts w:ascii="Times New Roman" w:eastAsia="等线" w:hAnsi="Times New Roman" w:cs="Times New Roman"/>
                <w:bCs/>
                <w:lang w:val="en-US"/>
              </w:rPr>
            </w:pPr>
            <w:r w:rsidRPr="009B0E03">
              <w:rPr>
                <w:rFonts w:ascii="Times New Roman" w:eastAsia="等线" w:hAnsi="Times New Roman" w:cs="Times New Roman"/>
                <w:bCs/>
                <w:lang w:val="en-US"/>
              </w:rPr>
              <w:t>1. Cepat dalam menanggapi suatu persoalan yang terjadi.</w:t>
            </w:r>
          </w:p>
          <w:p w:rsidR="009B0E03" w:rsidRPr="009B0E03" w:rsidRDefault="009B0E03" w:rsidP="009B0E03">
            <w:pPr>
              <w:tabs>
                <w:tab w:val="left" w:pos="2400"/>
              </w:tabs>
              <w:rPr>
                <w:rFonts w:ascii="Times New Roman" w:eastAsia="等线" w:hAnsi="Times New Roman" w:cs="Times New Roman"/>
                <w:bCs/>
                <w:lang w:val="en-US"/>
              </w:rPr>
            </w:pPr>
          </w:p>
          <w:p w:rsidR="009B0E03" w:rsidRPr="009B0E03" w:rsidRDefault="009B0E03" w:rsidP="009B0E03">
            <w:pPr>
              <w:tabs>
                <w:tab w:val="left" w:pos="2400"/>
              </w:tabs>
              <w:ind w:left="196" w:hanging="270"/>
              <w:rPr>
                <w:rFonts w:ascii="Times New Roman" w:eastAsia="等线" w:hAnsi="Times New Roman" w:cs="Times New Roman"/>
                <w:bCs/>
                <w:lang w:val="en-US"/>
              </w:rPr>
            </w:pPr>
            <w:r w:rsidRPr="009B0E03">
              <w:rPr>
                <w:rFonts w:ascii="Times New Roman" w:eastAsia="等线" w:hAnsi="Times New Roman" w:cs="Times New Roman"/>
                <w:bCs/>
                <w:lang w:val="en-US"/>
              </w:rPr>
              <w:t>2. Menanggapi dengan baik atas pengaduan yang masyarakat buat.</w:t>
            </w:r>
          </w:p>
          <w:p w:rsidR="009B0E03" w:rsidRPr="009B0E03" w:rsidRDefault="009B0E03" w:rsidP="009B0E03">
            <w:pPr>
              <w:tabs>
                <w:tab w:val="left" w:pos="2400"/>
              </w:tabs>
              <w:ind w:left="196" w:hanging="270"/>
              <w:rPr>
                <w:rFonts w:ascii="Times New Roman" w:eastAsia="等线" w:hAnsi="Times New Roman" w:cs="Times New Roman"/>
                <w:bCs/>
                <w:lang w:val="en-US"/>
              </w:rPr>
            </w:pPr>
          </w:p>
        </w:tc>
      </w:tr>
      <w:tr w:rsidR="009B0E03" w:rsidRPr="009B0E03" w:rsidTr="00E7741A">
        <w:trPr>
          <w:trHeight w:val="1701"/>
        </w:trPr>
        <w:tc>
          <w:tcPr>
            <w:tcW w:w="1614" w:type="dxa"/>
            <w:vMerge/>
          </w:tcPr>
          <w:p w:rsidR="009B0E03" w:rsidRPr="009B0E03" w:rsidRDefault="009B0E03" w:rsidP="009B0E03">
            <w:pPr>
              <w:tabs>
                <w:tab w:val="left" w:pos="2400"/>
              </w:tabs>
              <w:jc w:val="center"/>
              <w:rPr>
                <w:rFonts w:ascii="Times New Roman" w:eastAsia="等线" w:hAnsi="Times New Roman" w:cs="Times New Roman"/>
                <w:bCs/>
                <w:lang w:val="en-US"/>
              </w:rPr>
            </w:pPr>
          </w:p>
        </w:tc>
        <w:tc>
          <w:tcPr>
            <w:tcW w:w="2342" w:type="dxa"/>
          </w:tcPr>
          <w:p w:rsidR="009B0E03" w:rsidRPr="009B0E03" w:rsidRDefault="009B0E03" w:rsidP="009B0E03">
            <w:pPr>
              <w:tabs>
                <w:tab w:val="left" w:pos="2400"/>
              </w:tabs>
              <w:rPr>
                <w:rFonts w:ascii="Times New Roman" w:eastAsia="等线" w:hAnsi="Times New Roman" w:cs="Times New Roman"/>
                <w:bCs/>
                <w:iCs/>
                <w:lang w:val="en-US"/>
              </w:rPr>
            </w:pPr>
            <w:r w:rsidRPr="009B0E03">
              <w:rPr>
                <w:rFonts w:ascii="Times New Roman" w:eastAsia="等线" w:hAnsi="Times New Roman" w:cs="Times New Roman"/>
                <w:bCs/>
                <w:iCs/>
                <w:lang w:val="en-US"/>
              </w:rPr>
              <w:t>Ketepatan</w:t>
            </w:r>
          </w:p>
        </w:tc>
        <w:tc>
          <w:tcPr>
            <w:tcW w:w="4143" w:type="dxa"/>
          </w:tcPr>
          <w:p w:rsidR="009B0E03" w:rsidRPr="009B0E03" w:rsidRDefault="009B0E03" w:rsidP="009B0E03">
            <w:pPr>
              <w:tabs>
                <w:tab w:val="left" w:pos="2400"/>
              </w:tabs>
              <w:ind w:left="174" w:hanging="248"/>
              <w:jc w:val="both"/>
              <w:rPr>
                <w:rFonts w:ascii="Times New Roman" w:eastAsia="等线" w:hAnsi="Times New Roman" w:cs="Times New Roman"/>
                <w:bCs/>
                <w:lang w:val="en-US"/>
              </w:rPr>
            </w:pPr>
            <w:r w:rsidRPr="009B0E03">
              <w:rPr>
                <w:rFonts w:ascii="Times New Roman" w:eastAsia="等线" w:hAnsi="Times New Roman" w:cs="Times New Roman"/>
                <w:bCs/>
                <w:lang w:val="en-US"/>
              </w:rPr>
              <w:t>1. Keberhasilan suatu kebijakan yang benar-benar tercapai berguna dan bernilai.</w:t>
            </w:r>
          </w:p>
          <w:p w:rsidR="009B0E03" w:rsidRPr="009B0E03" w:rsidRDefault="009B0E03" w:rsidP="009B0E03">
            <w:pPr>
              <w:tabs>
                <w:tab w:val="left" w:pos="2400"/>
              </w:tabs>
              <w:ind w:left="174" w:hanging="248"/>
              <w:jc w:val="both"/>
              <w:rPr>
                <w:rFonts w:ascii="Times New Roman" w:eastAsia="等线" w:hAnsi="Times New Roman" w:cs="Times New Roman"/>
                <w:bCs/>
                <w:lang w:val="en-US"/>
              </w:rPr>
            </w:pPr>
          </w:p>
          <w:p w:rsidR="009B0E03" w:rsidRPr="009B0E03" w:rsidRDefault="009B0E03" w:rsidP="009B0E03">
            <w:pPr>
              <w:tabs>
                <w:tab w:val="left" w:pos="2400"/>
              </w:tabs>
              <w:ind w:left="174" w:hanging="248"/>
              <w:jc w:val="both"/>
              <w:rPr>
                <w:rFonts w:ascii="Times New Roman" w:eastAsia="等线" w:hAnsi="Times New Roman" w:cs="Times New Roman"/>
                <w:bCs/>
                <w:lang w:val="en-US"/>
              </w:rPr>
            </w:pPr>
            <w:r w:rsidRPr="009B0E03">
              <w:rPr>
                <w:rFonts w:ascii="Times New Roman" w:eastAsia="等线" w:hAnsi="Times New Roman" w:cs="Times New Roman"/>
                <w:bCs/>
                <w:lang w:val="en-US"/>
              </w:rPr>
              <w:t>2. Dampak perubahan sesuai dengan misi kebijakan tersebut.</w:t>
            </w:r>
          </w:p>
        </w:tc>
      </w:tr>
    </w:tbl>
    <w:p w:rsidR="009B0E03" w:rsidRPr="009B0E03" w:rsidRDefault="009B0E03" w:rsidP="009B0E03">
      <w:pPr>
        <w:tabs>
          <w:tab w:val="left" w:pos="2400"/>
        </w:tabs>
        <w:spacing w:line="480" w:lineRule="auto"/>
        <w:jc w:val="both"/>
        <w:rPr>
          <w:rFonts w:ascii="Times New Roman" w:eastAsia="等线" w:hAnsi="Times New Roman" w:cs="Times New Roman"/>
          <w:b/>
          <w:sz w:val="24"/>
          <w:szCs w:val="24"/>
        </w:rPr>
      </w:pPr>
    </w:p>
    <w:p w:rsidR="009B0E03" w:rsidRPr="009B0E03" w:rsidRDefault="009B0E03" w:rsidP="009B0E03">
      <w:pPr>
        <w:tabs>
          <w:tab w:val="left" w:pos="2400"/>
        </w:tabs>
        <w:spacing w:line="480" w:lineRule="auto"/>
        <w:ind w:left="180"/>
        <w:jc w:val="both"/>
        <w:rPr>
          <w:rFonts w:ascii="Times New Roman" w:eastAsia="等线" w:hAnsi="Times New Roman" w:cs="Times New Roman"/>
          <w:b/>
          <w:sz w:val="24"/>
          <w:szCs w:val="24"/>
          <w:lang w:val="zh-CN"/>
        </w:rPr>
      </w:pPr>
      <w:r w:rsidRPr="009B0E03">
        <w:rPr>
          <w:rFonts w:ascii="Times New Roman" w:eastAsia="等线" w:hAnsi="Times New Roman" w:cs="Times New Roman"/>
          <w:b/>
          <w:sz w:val="24"/>
          <w:szCs w:val="24"/>
          <w:lang w:val="zh-CN"/>
        </w:rPr>
        <w:t>3.</w:t>
      </w:r>
      <w:r w:rsidRPr="009B0E03">
        <w:rPr>
          <w:rFonts w:ascii="Times New Roman" w:eastAsia="等线" w:hAnsi="Times New Roman" w:cs="Times New Roman"/>
          <w:b/>
          <w:sz w:val="24"/>
          <w:szCs w:val="24"/>
          <w:lang w:val="en-US"/>
        </w:rPr>
        <w:t>5</w:t>
      </w:r>
      <w:r w:rsidRPr="009B0E03">
        <w:rPr>
          <w:rFonts w:ascii="Times New Roman" w:eastAsia="等线" w:hAnsi="Times New Roman" w:cs="Times New Roman"/>
          <w:b/>
          <w:lang w:val="en-US"/>
        </w:rPr>
        <w:t xml:space="preserve"> </w:t>
      </w:r>
      <w:r w:rsidRPr="009B0E03">
        <w:rPr>
          <w:rFonts w:ascii="Times New Roman" w:eastAsia="等线" w:hAnsi="Times New Roman" w:cs="Times New Roman"/>
          <w:b/>
          <w:sz w:val="24"/>
          <w:szCs w:val="24"/>
          <w:lang w:val="zh-CN"/>
        </w:rPr>
        <w:t>Teknik Pengujian Keabsahan Data</w:t>
      </w:r>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 xml:space="preserve">     Pengujian keabsahan data dilakukan dalam rangka memperoleh data yang dapat dipercaya. Menurut Moleong (2017: 320), kebasahan data adalah bahwa setiap keadaan harus memenuhi :</w:t>
      </w:r>
    </w:p>
    <w:p w:rsidR="009B0E03" w:rsidRPr="009B0E03" w:rsidRDefault="009B0E03" w:rsidP="009B0E03">
      <w:pPr>
        <w:tabs>
          <w:tab w:val="left" w:pos="2400"/>
        </w:tabs>
        <w:spacing w:line="480" w:lineRule="auto"/>
        <w:ind w:left="99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1. Mendemonstrasikan nilai yang benar.</w:t>
      </w:r>
    </w:p>
    <w:p w:rsidR="009B0E03" w:rsidRPr="009B0E03" w:rsidRDefault="009B0E03" w:rsidP="009B0E03">
      <w:pPr>
        <w:tabs>
          <w:tab w:val="left" w:pos="2400"/>
        </w:tabs>
        <w:spacing w:line="480" w:lineRule="auto"/>
        <w:ind w:left="99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2. Menyiapkan dasar agar dapat diterapkan.</w:t>
      </w:r>
    </w:p>
    <w:p w:rsidR="009B0E03" w:rsidRPr="009B0E03" w:rsidRDefault="009B0E03" w:rsidP="009B0E03">
      <w:pPr>
        <w:tabs>
          <w:tab w:val="left" w:pos="2400"/>
        </w:tabs>
        <w:spacing w:line="480" w:lineRule="auto"/>
        <w:ind w:left="99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3. Memperoleh keputusan luar yang dapat dibuat tentang konistensi dari prosedurnya dan kenetralan dari temuan dan keputusan-keputusannya. Untuk menguji keabsahan data yang diperlukan, maka diperlukan teknik pengujian atau pemeriksaan. Dalam penelitian ini, peneliti menggunakan teknik Triangulasi. Teknik Triangulasi merupakan teknik pemeriksaan keabsahan data dengan cara membandingkan data yang diperoleh dengan cara check, recheck, dan crosscheck terhadap data tersebut. Adapun cara yang digunakan dalam Triangulasi ini, anatara lain:</w:t>
      </w:r>
    </w:p>
    <w:p w:rsidR="009B0E03" w:rsidRPr="009B0E03" w:rsidRDefault="009B0E03" w:rsidP="009B0E03">
      <w:pPr>
        <w:tabs>
          <w:tab w:val="left" w:pos="2400"/>
        </w:tabs>
        <w:spacing w:line="480" w:lineRule="auto"/>
        <w:ind w:left="1530" w:hanging="27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a. Membandingkan data hasil pengamatan dilapangan dengan hasil wawancara dengan para informan</w:t>
      </w:r>
    </w:p>
    <w:p w:rsidR="009B0E03" w:rsidRPr="009B0E03" w:rsidRDefault="009B0E03" w:rsidP="009B0E03">
      <w:pPr>
        <w:tabs>
          <w:tab w:val="left" w:pos="2400"/>
        </w:tabs>
        <w:spacing w:line="480" w:lineRule="auto"/>
        <w:ind w:left="1440" w:hanging="18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b. Membandingkan apa yang dikatakan orang di depan umum dengan apa yang dikatakan orang secara pribadi.</w:t>
      </w:r>
    </w:p>
    <w:p w:rsidR="009B0E03" w:rsidRPr="009B0E03" w:rsidRDefault="009B0E03" w:rsidP="009B0E03">
      <w:pPr>
        <w:tabs>
          <w:tab w:val="left" w:pos="2400"/>
        </w:tabs>
        <w:spacing w:line="480" w:lineRule="auto"/>
        <w:ind w:left="1530" w:hanging="270"/>
        <w:jc w:val="both"/>
        <w:rPr>
          <w:rFonts w:ascii="Times New Roman" w:eastAsia="等线" w:hAnsi="Times New Roman" w:cs="Times New Roman"/>
          <w:bCs/>
          <w:sz w:val="24"/>
          <w:szCs w:val="24"/>
          <w:lang w:val="zh-CN"/>
        </w:rPr>
      </w:pPr>
      <w:r w:rsidRPr="009B0E03">
        <w:rPr>
          <w:rFonts w:ascii="Times New Roman" w:eastAsia="等线" w:hAnsi="Times New Roman" w:cs="Times New Roman"/>
          <w:bCs/>
          <w:sz w:val="24"/>
          <w:szCs w:val="24"/>
          <w:lang w:val="zh-CN"/>
        </w:rPr>
        <w:t>c. Membandingkan hasil wawancara dengan isi dokumen yang saling berkaitan.</w:t>
      </w:r>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rPr>
      </w:pPr>
      <w:r w:rsidRPr="009B0E03">
        <w:rPr>
          <w:rFonts w:ascii="Times New Roman" w:eastAsia="等线" w:hAnsi="Times New Roman" w:cs="Times New Roman"/>
          <w:bCs/>
          <w:sz w:val="24"/>
          <w:szCs w:val="24"/>
        </w:rPr>
        <w:t xml:space="preserve">         </w:t>
      </w:r>
      <w:r w:rsidRPr="009B0E03">
        <w:rPr>
          <w:rFonts w:ascii="Times New Roman" w:eastAsia="等线" w:hAnsi="Times New Roman" w:cs="Times New Roman"/>
          <w:bCs/>
          <w:sz w:val="24"/>
          <w:szCs w:val="24"/>
          <w:lang w:val="zh-CN"/>
        </w:rPr>
        <w:t>Pengecekan data ini dilakukan untuk memastikan bahwa data yang diperoleh adalah valid. Untuk melakukan validitas data dibutuhkan teknik triangulasi yaitu dengan mengajukan pertanyaan-pertanyaan yang sama kepada informan yang berbeda terhadap data maupun informasi dari hasil wawancara.</w:t>
      </w:r>
    </w:p>
    <w:p w:rsidR="009B0E03" w:rsidRPr="009B0E03" w:rsidRDefault="009B0E03" w:rsidP="009B0E03">
      <w:pPr>
        <w:tabs>
          <w:tab w:val="left" w:pos="2400"/>
        </w:tabs>
        <w:spacing w:line="480" w:lineRule="auto"/>
        <w:ind w:left="180"/>
        <w:jc w:val="both"/>
        <w:rPr>
          <w:rFonts w:ascii="Times New Roman" w:eastAsia="等线" w:hAnsi="Times New Roman" w:cs="Times New Roman"/>
          <w:b/>
          <w:sz w:val="24"/>
          <w:szCs w:val="24"/>
          <w:lang w:val="zh-CN"/>
        </w:rPr>
      </w:pPr>
      <w:r w:rsidRPr="009B0E03">
        <w:rPr>
          <w:rFonts w:ascii="Times New Roman" w:eastAsia="等线" w:hAnsi="Times New Roman" w:cs="Times New Roman"/>
          <w:b/>
          <w:sz w:val="24"/>
          <w:szCs w:val="24"/>
          <w:lang w:val="zh-CN"/>
        </w:rPr>
        <w:t>3.</w:t>
      </w:r>
      <w:r w:rsidRPr="009B0E03">
        <w:rPr>
          <w:rFonts w:ascii="Times New Roman" w:eastAsia="等线" w:hAnsi="Times New Roman" w:cs="Times New Roman"/>
          <w:b/>
          <w:sz w:val="24"/>
          <w:szCs w:val="24"/>
          <w:lang w:val="en-US"/>
        </w:rPr>
        <w:t xml:space="preserve">6 </w:t>
      </w:r>
      <w:r w:rsidRPr="009B0E03">
        <w:rPr>
          <w:rFonts w:ascii="Times New Roman" w:eastAsia="等线" w:hAnsi="Times New Roman" w:cs="Times New Roman"/>
          <w:b/>
          <w:sz w:val="24"/>
          <w:szCs w:val="24"/>
          <w:lang w:val="zh-CN"/>
        </w:rPr>
        <w:t>Teknik Analisis Data</w:t>
      </w:r>
    </w:p>
    <w:p w:rsidR="009B0E03" w:rsidRPr="009B0E03" w:rsidRDefault="009B0E03" w:rsidP="009B0E03">
      <w:pPr>
        <w:tabs>
          <w:tab w:val="left" w:pos="2400"/>
        </w:tabs>
        <w:spacing w:line="480" w:lineRule="auto"/>
        <w:ind w:left="360"/>
        <w:jc w:val="both"/>
        <w:rPr>
          <w:rFonts w:ascii="Times New Roman" w:eastAsia="SimSun" w:hAnsi="Times New Roman" w:cs="Times New Roman"/>
          <w:bCs/>
          <w:sz w:val="24"/>
          <w:szCs w:val="24"/>
          <w:lang w:val="zh-CN" w:eastAsia="zh-CN"/>
        </w:rPr>
      </w:pPr>
      <w:r w:rsidRPr="009B0E03">
        <w:rPr>
          <w:rFonts w:ascii="Times New Roman" w:eastAsia="等线" w:hAnsi="Times New Roman" w:cs="Times New Roman"/>
          <w:bCs/>
          <w:sz w:val="24"/>
          <w:szCs w:val="24"/>
          <w:lang w:val="zh-CN"/>
        </w:rPr>
        <w:t xml:space="preserve">       Analisis data yang dilakukan adalah teknik analisis data deskriptif, menganalisis data dengan cara mendeskripsikan atau menggambarkan data yang telah terkumpul sebagaimana adanya tanpa bermaksud membuat kesimpulan yang</w:t>
      </w:r>
      <w:r w:rsidRPr="009B0E03">
        <w:rPr>
          <w:rFonts w:ascii="Times New Roman" w:eastAsia="等线" w:hAnsi="Times New Roman" w:cs="Times New Roman"/>
          <w:b/>
          <w:sz w:val="24"/>
          <w:szCs w:val="24"/>
          <w:lang w:val="zh-CN"/>
        </w:rPr>
        <w:t xml:space="preserve"> </w:t>
      </w:r>
      <w:r w:rsidRPr="009B0E03">
        <w:rPr>
          <w:rFonts w:ascii="Times New Roman" w:eastAsia="等线" w:hAnsi="Times New Roman" w:cs="Times New Roman"/>
          <w:bCs/>
          <w:sz w:val="24"/>
          <w:szCs w:val="24"/>
          <w:lang w:val="zh-CN"/>
        </w:rPr>
        <w:t>berlaku untuk umum atau generalisasi secara mendalam mengenai data yang</w:t>
      </w:r>
      <w:r w:rsidRPr="009B0E03">
        <w:rPr>
          <w:rFonts w:ascii="Times New Roman" w:eastAsia="等线" w:hAnsi="Times New Roman" w:cs="Times New Roman"/>
          <w:b/>
          <w:sz w:val="24"/>
          <w:szCs w:val="24"/>
          <w:lang w:val="zh-CN"/>
        </w:rPr>
        <w:t xml:space="preserve"> </w:t>
      </w:r>
      <w:r w:rsidRPr="009B0E03">
        <w:rPr>
          <w:rFonts w:ascii="Times New Roman" w:eastAsia="等线" w:hAnsi="Times New Roman" w:cs="Times New Roman"/>
          <w:bCs/>
          <w:sz w:val="24"/>
          <w:szCs w:val="24"/>
          <w:lang w:val="zh-CN"/>
        </w:rPr>
        <w:t>diperoleh.</w:t>
      </w:r>
      <w:r w:rsidRPr="009B0E03">
        <w:rPr>
          <w:rFonts w:ascii="等线" w:eastAsia="等线" w:hAnsi="等线" w:cs="Times New Roman"/>
          <w:lang w:val="zh-CN"/>
        </w:rPr>
        <w:t xml:space="preserve"> </w:t>
      </w:r>
    </w:p>
    <w:p w:rsidR="009B0E03" w:rsidRPr="009B0E03" w:rsidRDefault="009B0E03" w:rsidP="009B0E03">
      <w:pPr>
        <w:tabs>
          <w:tab w:val="left" w:pos="2400"/>
        </w:tabs>
        <w:spacing w:line="480" w:lineRule="auto"/>
        <w:ind w:left="360"/>
        <w:jc w:val="both"/>
        <w:rPr>
          <w:rFonts w:ascii="Times New Roman" w:eastAsia="SimSun" w:hAnsi="Times New Roman" w:cs="Times New Roman"/>
          <w:bCs/>
          <w:sz w:val="24"/>
          <w:szCs w:val="24"/>
          <w:lang w:val="zh-CN" w:eastAsia="zh-CN"/>
        </w:rPr>
      </w:pPr>
      <w:r w:rsidRPr="009B0E03">
        <w:rPr>
          <w:rFonts w:ascii="Times New Roman" w:eastAsia="SimSun" w:hAnsi="Times New Roman" w:cs="Times New Roman"/>
          <w:bCs/>
          <w:sz w:val="24"/>
          <w:szCs w:val="24"/>
          <w:lang w:val="en-US" w:eastAsia="zh-CN"/>
        </w:rPr>
        <w:t xml:space="preserve">        </w:t>
      </w:r>
      <w:r w:rsidRPr="009B0E03">
        <w:rPr>
          <w:rFonts w:ascii="Times New Roman" w:eastAsia="SimSun" w:hAnsi="Times New Roman" w:cs="Times New Roman"/>
          <w:bCs/>
          <w:sz w:val="24"/>
          <w:szCs w:val="24"/>
          <w:lang w:val="zh-CN" w:eastAsia="zh-CN"/>
        </w:rPr>
        <w:t>Analisis data proses mengorganisasikan dan mengurutkan data kedalam pola, kategori, dan satuan uraian dasar sehingga dapat ditemukan tema. Tahap- tahap yang digunakan dalam analisis data menurut Moleong (2017: 288), adalah</w:t>
      </w:r>
      <w:r w:rsidRPr="009B0E03">
        <w:rPr>
          <w:rFonts w:ascii="Times New Roman" w:eastAsia="SimSun" w:hAnsi="Times New Roman" w:cs="Times New Roman"/>
          <w:bCs/>
          <w:sz w:val="24"/>
          <w:szCs w:val="24"/>
          <w:lang w:val="en-US" w:eastAsia="zh-CN"/>
        </w:rPr>
        <w:t xml:space="preserve"> </w:t>
      </w:r>
      <w:r w:rsidRPr="009B0E03">
        <w:rPr>
          <w:rFonts w:ascii="Times New Roman" w:eastAsia="SimSun" w:hAnsi="Times New Roman" w:cs="Times New Roman"/>
          <w:bCs/>
          <w:sz w:val="24"/>
          <w:szCs w:val="24"/>
          <w:lang w:val="zh-CN" w:eastAsia="zh-CN"/>
        </w:rPr>
        <w:t>sebagai berikut:</w:t>
      </w:r>
    </w:p>
    <w:p w:rsidR="009B0E03" w:rsidRPr="009B0E03" w:rsidRDefault="009B0E03" w:rsidP="009B0E03">
      <w:pPr>
        <w:tabs>
          <w:tab w:val="left" w:pos="2400"/>
        </w:tabs>
        <w:spacing w:line="480" w:lineRule="auto"/>
        <w:ind w:left="360"/>
        <w:jc w:val="both"/>
        <w:rPr>
          <w:rFonts w:ascii="Times New Roman" w:eastAsia="SimSun" w:hAnsi="Times New Roman" w:cs="Times New Roman"/>
          <w:bCs/>
          <w:sz w:val="24"/>
          <w:szCs w:val="24"/>
          <w:lang w:val="zh-CN" w:eastAsia="zh-CN"/>
        </w:rPr>
      </w:pPr>
      <w:r w:rsidRPr="009B0E03">
        <w:rPr>
          <w:rFonts w:ascii="Times New Roman" w:eastAsia="SimSun" w:hAnsi="Times New Roman" w:cs="Times New Roman"/>
          <w:bCs/>
          <w:sz w:val="24"/>
          <w:szCs w:val="24"/>
          <w:lang w:val="zh-CN" w:eastAsia="zh-CN"/>
        </w:rPr>
        <w:t>1. Reduksi Data, yaitu proses pemilihan data yang telah diperolehdari lapangan melalui observasi, wawancara dan dokumentasi yang jumlahnya cukup banyak. Peneliti mencatat dengan rinci, kemudian dilakukan perangkuman memilih hal-hal yang pokok dan memfokuskan pada hal-hal penting, dengan demikian data yang direduksi dapat memberikan gambaran penerapan manajemen perpustakaan.</w:t>
      </w:r>
    </w:p>
    <w:p w:rsidR="009B0E03" w:rsidRPr="009B0E03" w:rsidRDefault="009B0E03" w:rsidP="009B0E03">
      <w:pPr>
        <w:tabs>
          <w:tab w:val="left" w:pos="2400"/>
        </w:tabs>
        <w:spacing w:line="480" w:lineRule="auto"/>
        <w:ind w:left="360"/>
        <w:jc w:val="both"/>
        <w:rPr>
          <w:rFonts w:ascii="Times New Roman" w:eastAsia="SimSun" w:hAnsi="Times New Roman" w:cs="Times New Roman"/>
          <w:bCs/>
          <w:sz w:val="24"/>
          <w:szCs w:val="24"/>
          <w:lang w:val="zh-CN" w:eastAsia="zh-CN"/>
        </w:rPr>
      </w:pPr>
      <w:r w:rsidRPr="009B0E03">
        <w:rPr>
          <w:rFonts w:ascii="Times New Roman" w:eastAsia="SimSun" w:hAnsi="Times New Roman" w:cs="Times New Roman"/>
          <w:bCs/>
          <w:sz w:val="24"/>
          <w:szCs w:val="24"/>
          <w:lang w:val="zh-CN" w:eastAsia="zh-CN"/>
        </w:rPr>
        <w:t>2. Display Data, yaitu penyajian data dalam bentuk uraian, tabel, gambar, grafik, dan sebagainya. Penyajian data merupakan sekumpulan informasi tersusun yang memberikan kemungkinan adnya penarikan kesimpulan dan pengambilan tindakan. Penyajian data perlu disusun secara sederhana dari informasi yang komplek kedalam bentuk analisis yang mudah dipahami.</w:t>
      </w:r>
    </w:p>
    <w:p w:rsidR="009B0E03" w:rsidRPr="009B0E03" w:rsidRDefault="009B0E03" w:rsidP="009B0E03">
      <w:pPr>
        <w:tabs>
          <w:tab w:val="left" w:pos="2400"/>
        </w:tabs>
        <w:spacing w:line="480" w:lineRule="auto"/>
        <w:ind w:left="360"/>
        <w:jc w:val="both"/>
        <w:rPr>
          <w:rFonts w:ascii="Times New Roman" w:eastAsia="SimSun" w:hAnsi="Times New Roman" w:cs="Times New Roman"/>
          <w:bCs/>
          <w:sz w:val="24"/>
          <w:szCs w:val="24"/>
          <w:lang w:val="en-US" w:eastAsia="zh-CN"/>
        </w:rPr>
      </w:pPr>
      <w:r w:rsidRPr="009B0E03">
        <w:rPr>
          <w:rFonts w:ascii="Times New Roman" w:eastAsia="SimSun" w:hAnsi="Times New Roman" w:cs="Times New Roman"/>
          <w:bCs/>
          <w:sz w:val="24"/>
          <w:szCs w:val="24"/>
          <w:lang w:val="zh-CN" w:eastAsia="zh-CN"/>
        </w:rPr>
        <w:t>3. Verifikasi atau penarikan kesimpulan, yaitu data-data yang telah diterangkan dan dijabarkan dalam bentuk narasi penulis gunakan</w:t>
      </w:r>
      <w:r w:rsidRPr="009B0E03">
        <w:rPr>
          <w:rFonts w:ascii="Times New Roman" w:eastAsia="SimSun" w:hAnsi="Times New Roman" w:cs="Times New Roman"/>
          <w:bCs/>
          <w:sz w:val="24"/>
          <w:szCs w:val="24"/>
          <w:lang w:val="en-US" w:eastAsia="zh-CN"/>
        </w:rPr>
        <w:t xml:space="preserve"> untuk menjawab rumusan masalah yang telah di rumuskan sebelumnya.</w:t>
      </w:r>
    </w:p>
    <w:p w:rsidR="009B0E03" w:rsidRPr="009B0E03" w:rsidRDefault="009B0E03" w:rsidP="009B0E03">
      <w:pPr>
        <w:tabs>
          <w:tab w:val="left" w:pos="2400"/>
        </w:tabs>
        <w:spacing w:line="480" w:lineRule="auto"/>
        <w:ind w:left="180"/>
        <w:jc w:val="both"/>
        <w:rPr>
          <w:rFonts w:ascii="Times New Roman" w:eastAsia="等线" w:hAnsi="Times New Roman" w:cs="Times New Roman"/>
          <w:b/>
          <w:sz w:val="24"/>
          <w:szCs w:val="24"/>
          <w:lang w:val="zh-CN"/>
        </w:rPr>
      </w:pPr>
      <w:r w:rsidRPr="009B0E03">
        <w:rPr>
          <w:rFonts w:ascii="Times New Roman" w:eastAsia="等线" w:hAnsi="Times New Roman" w:cs="Times New Roman"/>
          <w:b/>
          <w:sz w:val="24"/>
          <w:szCs w:val="24"/>
          <w:lang w:val="zh-CN"/>
        </w:rPr>
        <w:t>3.7 Jadwal Penelitian</w:t>
      </w:r>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rPr>
      </w:pPr>
      <w:r w:rsidRPr="009B0E03">
        <w:rPr>
          <w:rFonts w:ascii="Times New Roman" w:eastAsia="等线" w:hAnsi="Times New Roman" w:cs="Times New Roman"/>
          <w:bCs/>
          <w:sz w:val="24"/>
          <w:szCs w:val="24"/>
          <w:lang w:val="zh-CN"/>
        </w:rPr>
        <w:t xml:space="preserve">        Penelitian ini diharapkan dapat diselenggarakan dalam kurun waktu tujuh bulan, dimulai dari tahap Persiapan sampai dengan Sidang Skripsi, yang dilakukan pada bulan </w:t>
      </w:r>
      <w:r w:rsidRPr="009B0E03">
        <w:rPr>
          <w:rFonts w:ascii="Times New Roman" w:eastAsia="等线" w:hAnsi="Times New Roman" w:cs="Times New Roman"/>
          <w:bCs/>
          <w:sz w:val="24"/>
          <w:szCs w:val="24"/>
        </w:rPr>
        <w:t>Maret</w:t>
      </w:r>
      <w:r w:rsidRPr="009B0E03">
        <w:rPr>
          <w:rFonts w:ascii="Times New Roman" w:eastAsia="等线" w:hAnsi="Times New Roman" w:cs="Times New Roman"/>
          <w:bCs/>
          <w:sz w:val="24"/>
          <w:szCs w:val="24"/>
          <w:lang w:val="zh-CN"/>
        </w:rPr>
        <w:t xml:space="preserve"> sampai dengan bulan </w:t>
      </w:r>
      <w:r w:rsidRPr="009B0E03">
        <w:rPr>
          <w:rFonts w:ascii="Times New Roman" w:eastAsia="等线" w:hAnsi="Times New Roman" w:cs="Times New Roman"/>
          <w:bCs/>
          <w:sz w:val="24"/>
          <w:szCs w:val="24"/>
        </w:rPr>
        <w:t>Ju</w:t>
      </w:r>
      <w:r w:rsidRPr="009B0E03">
        <w:rPr>
          <w:rFonts w:ascii="Times New Roman" w:eastAsia="等线" w:hAnsi="Times New Roman" w:cs="Times New Roman"/>
          <w:bCs/>
          <w:sz w:val="24"/>
          <w:szCs w:val="24"/>
          <w:lang w:val="zh-CN"/>
        </w:rPr>
        <w:t>ni</w:t>
      </w:r>
      <w:r w:rsidRPr="009B0E03">
        <w:rPr>
          <w:rFonts w:ascii="Times New Roman" w:eastAsia="等线" w:hAnsi="Times New Roman" w:cs="Times New Roman"/>
          <w:bCs/>
          <w:sz w:val="24"/>
          <w:szCs w:val="24"/>
          <w:lang w:val="en-US"/>
        </w:rPr>
        <w:t xml:space="preserve"> 2023</w:t>
      </w:r>
      <w:r w:rsidRPr="009B0E03">
        <w:rPr>
          <w:rFonts w:ascii="Times New Roman" w:eastAsia="等线" w:hAnsi="Times New Roman" w:cs="Times New Roman"/>
          <w:bCs/>
          <w:sz w:val="24"/>
          <w:szCs w:val="24"/>
          <w:lang w:val="zh-CN"/>
        </w:rPr>
        <w:t>. Bentuk kegiatan yang dilaksanakan dalam waktu tujuh bulan tersebut adalah sebagai berikut :</w:t>
      </w:r>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rPr>
      </w:pPr>
      <w:bookmarkStart w:id="0" w:name="_GoBack"/>
      <w:bookmarkEnd w:id="0"/>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rPr>
      </w:pPr>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rPr>
      </w:pPr>
    </w:p>
    <w:p w:rsidR="009B0E03" w:rsidRPr="009B0E03" w:rsidRDefault="009B0E03" w:rsidP="009B0E03">
      <w:pPr>
        <w:tabs>
          <w:tab w:val="left" w:pos="2400"/>
        </w:tabs>
        <w:spacing w:line="480" w:lineRule="auto"/>
        <w:ind w:left="360"/>
        <w:jc w:val="both"/>
        <w:rPr>
          <w:rFonts w:ascii="Times New Roman" w:eastAsia="等线" w:hAnsi="Times New Roman" w:cs="Times New Roman"/>
          <w:bCs/>
          <w:sz w:val="24"/>
          <w:szCs w:val="24"/>
        </w:rPr>
      </w:pPr>
    </w:p>
    <w:p w:rsidR="009B0E03" w:rsidRPr="009B0E03" w:rsidRDefault="009B0E03" w:rsidP="009B0E03">
      <w:pPr>
        <w:tabs>
          <w:tab w:val="left" w:pos="2400"/>
        </w:tabs>
        <w:spacing w:line="480" w:lineRule="auto"/>
        <w:jc w:val="both"/>
        <w:rPr>
          <w:rFonts w:ascii="Times New Roman" w:eastAsia="等线" w:hAnsi="Times New Roman" w:cs="Times New Roman"/>
          <w:bCs/>
          <w:sz w:val="24"/>
          <w:szCs w:val="24"/>
        </w:rPr>
      </w:pPr>
    </w:p>
    <w:p w:rsidR="009B0E03" w:rsidRPr="009B0E03" w:rsidRDefault="009B0E03" w:rsidP="009B0E03">
      <w:pPr>
        <w:tabs>
          <w:tab w:val="left" w:pos="2400"/>
        </w:tabs>
        <w:spacing w:line="480" w:lineRule="auto"/>
        <w:jc w:val="both"/>
        <w:rPr>
          <w:rFonts w:ascii="Times New Roman" w:eastAsia="等线" w:hAnsi="Times New Roman" w:cs="Times New Roman"/>
          <w:bCs/>
          <w:sz w:val="24"/>
          <w:szCs w:val="24"/>
        </w:rPr>
      </w:pPr>
    </w:p>
    <w:p w:rsidR="009B0E03" w:rsidRPr="009B0E03" w:rsidRDefault="009B0E03" w:rsidP="009B0E03">
      <w:pPr>
        <w:tabs>
          <w:tab w:val="left" w:pos="2400"/>
        </w:tabs>
        <w:spacing w:line="480" w:lineRule="auto"/>
        <w:jc w:val="both"/>
        <w:rPr>
          <w:rFonts w:ascii="Times New Roman" w:eastAsia="等线" w:hAnsi="Times New Roman" w:cs="Times New Roman"/>
          <w:bCs/>
          <w:sz w:val="24"/>
          <w:szCs w:val="24"/>
        </w:rPr>
      </w:pPr>
    </w:p>
    <w:p w:rsidR="009B0E03" w:rsidRPr="009B0E03" w:rsidRDefault="009B0E03" w:rsidP="00785E3F">
      <w:pPr>
        <w:tabs>
          <w:tab w:val="left" w:pos="720"/>
        </w:tabs>
        <w:spacing w:line="240" w:lineRule="auto"/>
        <w:ind w:left="567"/>
        <w:contextualSpacing/>
        <w:jc w:val="center"/>
        <w:rPr>
          <w:rFonts w:ascii="Times New Roman" w:eastAsia="Calibri" w:hAnsi="Times New Roman" w:cs="Times New Roman"/>
          <w:b/>
          <w:bCs/>
          <w:sz w:val="24"/>
          <w:szCs w:val="24"/>
        </w:rPr>
      </w:pPr>
      <w:r w:rsidRPr="009B0E03">
        <w:rPr>
          <w:rFonts w:ascii="Times New Roman" w:eastAsia="Calibri" w:hAnsi="Times New Roman" w:cs="Times New Roman"/>
          <w:b/>
          <w:bCs/>
          <w:sz w:val="24"/>
          <w:szCs w:val="24"/>
        </w:rPr>
        <w:t>Jadwal Peneliitian</w:t>
      </w:r>
    </w:p>
    <w:tbl>
      <w:tblPr>
        <w:tblStyle w:val="TableGrid12"/>
        <w:tblW w:w="10349" w:type="dxa"/>
        <w:tblInd w:w="-1423" w:type="dxa"/>
        <w:tblLook w:val="04A0" w:firstRow="1" w:lastRow="0" w:firstColumn="1" w:lastColumn="0" w:noHBand="0" w:noVBand="1"/>
      </w:tblPr>
      <w:tblGrid>
        <w:gridCol w:w="545"/>
        <w:gridCol w:w="3084"/>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9B0E03" w:rsidRPr="009B0E03" w:rsidTr="00E7741A">
        <w:tc>
          <w:tcPr>
            <w:tcW w:w="545" w:type="dxa"/>
            <w:vMerge w:val="restart"/>
            <w:vAlign w:val="center"/>
          </w:tcPr>
          <w:p w:rsidR="009B0E03" w:rsidRPr="009B0E03" w:rsidRDefault="009B0E03" w:rsidP="00785E3F">
            <w:pPr>
              <w:tabs>
                <w:tab w:val="left" w:pos="720"/>
              </w:tabs>
              <w:spacing w:before="360" w:after="360"/>
              <w:jc w:val="both"/>
              <w:rPr>
                <w:rFonts w:ascii="Times New Roman" w:hAnsi="Times New Roman" w:cs="Times New Roman"/>
                <w:sz w:val="24"/>
                <w:szCs w:val="24"/>
              </w:rPr>
            </w:pPr>
            <w:r w:rsidRPr="009B0E03">
              <w:rPr>
                <w:rFonts w:ascii="Times New Roman" w:hAnsi="Times New Roman" w:cs="Times New Roman"/>
                <w:sz w:val="24"/>
                <w:szCs w:val="24"/>
              </w:rPr>
              <w:t>No</w:t>
            </w:r>
          </w:p>
        </w:tc>
        <w:tc>
          <w:tcPr>
            <w:tcW w:w="3084" w:type="dxa"/>
            <w:vMerge w:val="restart"/>
            <w:vAlign w:val="center"/>
          </w:tcPr>
          <w:p w:rsidR="009B0E03" w:rsidRPr="009B0E03" w:rsidRDefault="009B0E03" w:rsidP="00785E3F">
            <w:pPr>
              <w:tabs>
                <w:tab w:val="left" w:pos="720"/>
              </w:tabs>
              <w:spacing w:before="360" w:after="360"/>
              <w:jc w:val="both"/>
              <w:rPr>
                <w:rFonts w:ascii="Times New Roman" w:hAnsi="Times New Roman" w:cs="Times New Roman"/>
                <w:sz w:val="24"/>
                <w:szCs w:val="24"/>
              </w:rPr>
            </w:pPr>
            <w:r w:rsidRPr="009B0E03">
              <w:rPr>
                <w:rFonts w:ascii="Times New Roman" w:hAnsi="Times New Roman" w:cs="Times New Roman"/>
                <w:sz w:val="24"/>
                <w:szCs w:val="24"/>
              </w:rPr>
              <w:t>Kegunaan Penelitian</w:t>
            </w:r>
          </w:p>
        </w:tc>
        <w:tc>
          <w:tcPr>
            <w:tcW w:w="6720" w:type="dxa"/>
            <w:gridSpan w:val="20"/>
            <w:vAlign w:val="center"/>
          </w:tcPr>
          <w:p w:rsidR="009B0E03" w:rsidRPr="009B0E03" w:rsidRDefault="009B0E03" w:rsidP="00785E3F">
            <w:pPr>
              <w:tabs>
                <w:tab w:val="left" w:pos="720"/>
              </w:tabs>
              <w:spacing w:before="120" w:after="120"/>
              <w:jc w:val="center"/>
              <w:rPr>
                <w:rFonts w:ascii="Times New Roman" w:hAnsi="Times New Roman" w:cs="Times New Roman"/>
                <w:sz w:val="24"/>
                <w:szCs w:val="24"/>
              </w:rPr>
            </w:pPr>
            <w:r w:rsidRPr="009B0E03">
              <w:rPr>
                <w:rFonts w:ascii="Times New Roman" w:hAnsi="Times New Roman" w:cs="Times New Roman"/>
                <w:sz w:val="24"/>
                <w:szCs w:val="24"/>
              </w:rPr>
              <w:t>2023</w:t>
            </w:r>
          </w:p>
        </w:tc>
      </w:tr>
      <w:tr w:rsidR="009B0E03" w:rsidRPr="009B0E03" w:rsidTr="00E7741A">
        <w:tc>
          <w:tcPr>
            <w:tcW w:w="545" w:type="dxa"/>
            <w:vMerge/>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084" w:type="dxa"/>
            <w:vMerge/>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1344" w:type="dxa"/>
            <w:gridSpan w:val="4"/>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Maret</w:t>
            </w:r>
          </w:p>
        </w:tc>
        <w:tc>
          <w:tcPr>
            <w:tcW w:w="1344" w:type="dxa"/>
            <w:gridSpan w:val="4"/>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April</w:t>
            </w:r>
          </w:p>
        </w:tc>
        <w:tc>
          <w:tcPr>
            <w:tcW w:w="1344" w:type="dxa"/>
            <w:gridSpan w:val="4"/>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Mei</w:t>
            </w:r>
          </w:p>
        </w:tc>
        <w:tc>
          <w:tcPr>
            <w:tcW w:w="1344" w:type="dxa"/>
            <w:gridSpan w:val="4"/>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Juni</w:t>
            </w:r>
          </w:p>
        </w:tc>
        <w:tc>
          <w:tcPr>
            <w:tcW w:w="1344" w:type="dxa"/>
            <w:gridSpan w:val="4"/>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Juli</w:t>
            </w:r>
          </w:p>
        </w:tc>
      </w:tr>
      <w:tr w:rsidR="009B0E03" w:rsidRPr="009B0E03" w:rsidTr="00E7741A">
        <w:tc>
          <w:tcPr>
            <w:tcW w:w="545" w:type="dxa"/>
            <w:vMerge/>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084" w:type="dxa"/>
            <w:vMerge/>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36"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r>
      <w:tr w:rsidR="009B0E03" w:rsidRPr="009B0E03" w:rsidTr="00E7741A">
        <w:tc>
          <w:tcPr>
            <w:tcW w:w="10349" w:type="dxa"/>
            <w:gridSpan w:val="22"/>
            <w:vAlign w:val="center"/>
          </w:tcPr>
          <w:p w:rsidR="009B0E03" w:rsidRPr="009B0E03" w:rsidRDefault="009B0E03" w:rsidP="00785E3F">
            <w:pPr>
              <w:numPr>
                <w:ilvl w:val="0"/>
                <w:numId w:val="43"/>
              </w:numPr>
              <w:tabs>
                <w:tab w:val="left" w:pos="720"/>
              </w:tabs>
              <w:spacing w:before="120" w:after="120" w:line="240" w:lineRule="auto"/>
              <w:ind w:hanging="266"/>
              <w:contextualSpacing/>
              <w:jc w:val="both"/>
              <w:rPr>
                <w:rFonts w:ascii="Times New Roman" w:hAnsi="Times New Roman" w:cs="Times New Roman"/>
                <w:sz w:val="24"/>
                <w:szCs w:val="24"/>
              </w:rPr>
            </w:pPr>
            <w:r w:rsidRPr="009B0E03">
              <w:rPr>
                <w:rFonts w:ascii="Times New Roman" w:hAnsi="Times New Roman" w:cs="Times New Roman"/>
                <w:sz w:val="24"/>
                <w:szCs w:val="24"/>
              </w:rPr>
              <w:t>TAHAP PERSIAPAN</w:t>
            </w: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Stuadi Literatur</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Pengamatan</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Penyusunan dan Bimbingan Proposal</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Seminar Proposal</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10349" w:type="dxa"/>
            <w:gridSpan w:val="22"/>
            <w:vAlign w:val="center"/>
          </w:tcPr>
          <w:p w:rsidR="009B0E03" w:rsidRPr="009B0E03" w:rsidRDefault="009B0E03" w:rsidP="00785E3F">
            <w:pPr>
              <w:tabs>
                <w:tab w:val="left" w:pos="720"/>
              </w:tabs>
              <w:spacing w:before="120" w:after="120"/>
              <w:ind w:left="454"/>
              <w:jc w:val="both"/>
              <w:rPr>
                <w:rFonts w:ascii="Times New Roman" w:hAnsi="Times New Roman" w:cs="Times New Roman"/>
                <w:sz w:val="24"/>
                <w:szCs w:val="24"/>
              </w:rPr>
            </w:pPr>
            <w:r w:rsidRPr="009B0E03">
              <w:rPr>
                <w:rFonts w:ascii="Times New Roman" w:hAnsi="Times New Roman" w:cs="Times New Roman"/>
                <w:sz w:val="24"/>
                <w:szCs w:val="24"/>
              </w:rPr>
              <w:t>VI. TAHAP PELAKSANA</w:t>
            </w: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Penelitian</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Wawancara</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3.</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Pengolahan Data</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color w:val="FFFFFF"/>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4.</w:t>
            </w:r>
          </w:p>
        </w:tc>
        <w:tc>
          <w:tcPr>
            <w:tcW w:w="3084"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Penyusunan dan Bimbingan Sidang Hasil Penelitian</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color w:val="FFFFFF"/>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color w:val="FFFFFF"/>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color w:val="FFFFFF"/>
                <w:szCs w:val="24"/>
                <w:highlight w:val="black"/>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highlight w:val="black"/>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color w:val="000000"/>
                <w:sz w:val="24"/>
                <w:szCs w:val="24"/>
                <w:highlight w:val="black"/>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color w:val="000000"/>
                <w:sz w:val="24"/>
                <w:szCs w:val="24"/>
                <w:highlight w:val="black"/>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highlight w:val="black"/>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10349" w:type="dxa"/>
            <w:gridSpan w:val="22"/>
            <w:vAlign w:val="center"/>
          </w:tcPr>
          <w:p w:rsidR="009B0E03" w:rsidRPr="009B0E03" w:rsidRDefault="009B0E03" w:rsidP="00785E3F">
            <w:pPr>
              <w:tabs>
                <w:tab w:val="left" w:pos="720"/>
              </w:tabs>
              <w:spacing w:before="120" w:after="120"/>
              <w:ind w:left="454"/>
              <w:jc w:val="both"/>
              <w:rPr>
                <w:rFonts w:ascii="Times New Roman" w:hAnsi="Times New Roman" w:cs="Times New Roman"/>
                <w:sz w:val="24"/>
                <w:szCs w:val="24"/>
              </w:rPr>
            </w:pPr>
            <w:r w:rsidRPr="009B0E03">
              <w:rPr>
                <w:rFonts w:ascii="Times New Roman" w:hAnsi="Times New Roman" w:cs="Times New Roman"/>
                <w:sz w:val="24"/>
                <w:szCs w:val="24"/>
              </w:rPr>
              <w:t>XI. TAHAP AKHIR</w:t>
            </w: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1.</w:t>
            </w:r>
          </w:p>
        </w:tc>
        <w:tc>
          <w:tcPr>
            <w:tcW w:w="3084"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r w:rsidRPr="009B0E03">
              <w:rPr>
                <w:rFonts w:ascii="Times New Roman" w:hAnsi="Times New Roman" w:cs="Times New Roman"/>
                <w:sz w:val="24"/>
                <w:szCs w:val="24"/>
              </w:rPr>
              <w:t>Seminar Hasil Penelitian</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r w:rsidR="009B0E03" w:rsidRPr="009B0E03" w:rsidTr="00E7741A">
        <w:tc>
          <w:tcPr>
            <w:tcW w:w="545" w:type="dxa"/>
            <w:vAlign w:val="center"/>
          </w:tcPr>
          <w:p w:rsidR="009B0E03" w:rsidRPr="009B0E03" w:rsidRDefault="009B0E03" w:rsidP="00785E3F">
            <w:pPr>
              <w:tabs>
                <w:tab w:val="left" w:pos="720"/>
              </w:tabs>
              <w:spacing w:before="120" w:after="120"/>
              <w:jc w:val="both"/>
              <w:rPr>
                <w:rFonts w:ascii="Times New Roman" w:hAnsi="Times New Roman" w:cs="Times New Roman"/>
                <w:sz w:val="24"/>
                <w:szCs w:val="24"/>
              </w:rPr>
            </w:pPr>
            <w:r w:rsidRPr="009B0E03">
              <w:rPr>
                <w:rFonts w:ascii="Times New Roman" w:hAnsi="Times New Roman" w:cs="Times New Roman"/>
                <w:sz w:val="24"/>
                <w:szCs w:val="24"/>
              </w:rPr>
              <w:t>2.</w:t>
            </w:r>
          </w:p>
        </w:tc>
        <w:tc>
          <w:tcPr>
            <w:tcW w:w="3084"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r w:rsidRPr="009B0E03">
              <w:rPr>
                <w:rFonts w:ascii="Times New Roman" w:hAnsi="Times New Roman" w:cs="Times New Roman"/>
                <w:sz w:val="24"/>
                <w:szCs w:val="24"/>
              </w:rPr>
              <w:t>Sidang Skripsi</w:t>
            </w: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9B0E03" w:rsidRPr="009B0E03" w:rsidRDefault="009B0E03" w:rsidP="00785E3F">
            <w:pPr>
              <w:tabs>
                <w:tab w:val="left" w:pos="720"/>
              </w:tabs>
              <w:spacing w:line="480" w:lineRule="auto"/>
              <w:jc w:val="both"/>
              <w:rPr>
                <w:rFonts w:ascii="Times New Roman" w:hAnsi="Times New Roman" w:cs="Times New Roman"/>
                <w:sz w:val="24"/>
                <w:szCs w:val="24"/>
              </w:rPr>
            </w:pPr>
          </w:p>
        </w:tc>
      </w:tr>
    </w:tbl>
    <w:p w:rsidR="009B0E03" w:rsidRPr="009B0E03" w:rsidRDefault="009B0E03" w:rsidP="00785E3F">
      <w:pPr>
        <w:tabs>
          <w:tab w:val="left" w:pos="2400"/>
        </w:tabs>
        <w:spacing w:line="480" w:lineRule="auto"/>
        <w:ind w:left="360"/>
        <w:jc w:val="both"/>
        <w:rPr>
          <w:rFonts w:ascii="Times New Roman" w:eastAsia="等线" w:hAnsi="Times New Roman" w:cs="Times New Roman"/>
          <w:bCs/>
          <w:sz w:val="24"/>
          <w:szCs w:val="24"/>
        </w:rPr>
      </w:pPr>
    </w:p>
    <w:p w:rsidR="007743F8" w:rsidRPr="000B11E0" w:rsidRDefault="007743F8">
      <w:pPr>
        <w:rPr>
          <w:rFonts w:ascii="Times New Roman" w:hAnsi="Times New Roman" w:cs="Times New Roman"/>
          <w:sz w:val="24"/>
          <w:szCs w:val="24"/>
        </w:rPr>
      </w:pPr>
    </w:p>
    <w:sectPr w:rsidR="007743F8" w:rsidRPr="000B11E0">
      <w:headerReference w:type="default" r:id="rId7"/>
      <w:footerReference w:type="default" r:id="rI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等线">
    <w:altName w:val="MS Gothic"/>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188325"/>
      <w:docPartObj>
        <w:docPartGallery w:val="Page Numbers (Bottom of Page)"/>
        <w:docPartUnique/>
      </w:docPartObj>
    </w:sdtPr>
    <w:sdtEndPr>
      <w:rPr>
        <w:noProof/>
      </w:rPr>
    </w:sdtEndPr>
    <w:sdtContent>
      <w:p w:rsidR="006946A4" w:rsidRDefault="00785E3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946A4" w:rsidRDefault="00785E3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A4" w:rsidRDefault="00785E3F">
    <w:pPr>
      <w:pStyle w:val="Header"/>
    </w:pPr>
  </w:p>
  <w:p w:rsidR="006946A4" w:rsidRDefault="00785E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9CF"/>
    <w:multiLevelType w:val="hybridMultilevel"/>
    <w:tmpl w:val="A6A6AFF4"/>
    <w:lvl w:ilvl="0" w:tplc="45E2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65708F"/>
    <w:multiLevelType w:val="hybridMultilevel"/>
    <w:tmpl w:val="B4C0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B109D"/>
    <w:multiLevelType w:val="multilevel"/>
    <w:tmpl w:val="051B109D"/>
    <w:lvl w:ilvl="0">
      <w:start w:val="1"/>
      <w:numFmt w:val="decimal"/>
      <w:lvlText w:val="%1."/>
      <w:lvlJc w:val="right"/>
      <w:pPr>
        <w:ind w:left="1375" w:hanging="360"/>
      </w:pPr>
      <w:rPr>
        <w:rFonts w:hint="default"/>
      </w:rPr>
    </w:lvl>
    <w:lvl w:ilvl="1">
      <w:start w:val="1"/>
      <w:numFmt w:val="lowerLetter"/>
      <w:lvlText w:val="%2."/>
      <w:lvlJc w:val="left"/>
      <w:pPr>
        <w:ind w:left="2095" w:hanging="360"/>
      </w:pPr>
    </w:lvl>
    <w:lvl w:ilvl="2">
      <w:start w:val="1"/>
      <w:numFmt w:val="lowerRoman"/>
      <w:lvlText w:val="%3."/>
      <w:lvlJc w:val="right"/>
      <w:pPr>
        <w:ind w:left="2815" w:hanging="180"/>
      </w:pPr>
    </w:lvl>
    <w:lvl w:ilvl="3">
      <w:start w:val="1"/>
      <w:numFmt w:val="decimal"/>
      <w:lvlText w:val="%4."/>
      <w:lvlJc w:val="left"/>
      <w:pPr>
        <w:ind w:left="3535" w:hanging="360"/>
      </w:pPr>
    </w:lvl>
    <w:lvl w:ilvl="4">
      <w:start w:val="1"/>
      <w:numFmt w:val="lowerLetter"/>
      <w:lvlText w:val="%5."/>
      <w:lvlJc w:val="left"/>
      <w:pPr>
        <w:ind w:left="4255" w:hanging="360"/>
      </w:pPr>
    </w:lvl>
    <w:lvl w:ilvl="5">
      <w:start w:val="1"/>
      <w:numFmt w:val="lowerRoman"/>
      <w:lvlText w:val="%6."/>
      <w:lvlJc w:val="right"/>
      <w:pPr>
        <w:ind w:left="4975" w:hanging="180"/>
      </w:pPr>
    </w:lvl>
    <w:lvl w:ilvl="6">
      <w:start w:val="1"/>
      <w:numFmt w:val="decimal"/>
      <w:lvlText w:val="%7."/>
      <w:lvlJc w:val="left"/>
      <w:pPr>
        <w:ind w:left="5695" w:hanging="360"/>
      </w:pPr>
    </w:lvl>
    <w:lvl w:ilvl="7">
      <w:start w:val="1"/>
      <w:numFmt w:val="lowerLetter"/>
      <w:lvlText w:val="%8."/>
      <w:lvlJc w:val="left"/>
      <w:pPr>
        <w:ind w:left="6415" w:hanging="360"/>
      </w:pPr>
    </w:lvl>
    <w:lvl w:ilvl="8">
      <w:start w:val="1"/>
      <w:numFmt w:val="lowerRoman"/>
      <w:lvlText w:val="%9."/>
      <w:lvlJc w:val="right"/>
      <w:pPr>
        <w:ind w:left="7135" w:hanging="180"/>
      </w:pPr>
    </w:lvl>
  </w:abstractNum>
  <w:abstractNum w:abstractNumId="3">
    <w:nsid w:val="06FC10DD"/>
    <w:multiLevelType w:val="multilevel"/>
    <w:tmpl w:val="5AEA51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0D6C131D"/>
    <w:multiLevelType w:val="hybridMultilevel"/>
    <w:tmpl w:val="D67015E0"/>
    <w:lvl w:ilvl="0" w:tplc="0E3EC07C">
      <w:start w:val="1"/>
      <w:numFmt w:val="decimal"/>
      <w:lvlText w:val="%1."/>
      <w:lvlJc w:val="left"/>
      <w:pPr>
        <w:ind w:left="691" w:hanging="360"/>
      </w:pPr>
      <w:rPr>
        <w:rFonts w:hint="default"/>
        <w:b w:val="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5">
    <w:nsid w:val="0ECB3C40"/>
    <w:multiLevelType w:val="multilevel"/>
    <w:tmpl w:val="0ECB3C40"/>
    <w:lvl w:ilvl="0">
      <w:start w:val="1"/>
      <w:numFmt w:val="lowerLetter"/>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F0368C"/>
    <w:multiLevelType w:val="multilevel"/>
    <w:tmpl w:val="0EF0368C"/>
    <w:lvl w:ilvl="0">
      <w:start w:val="1"/>
      <w:numFmt w:val="lowerLetter"/>
      <w:lvlText w:val="%1."/>
      <w:lvlJc w:val="left"/>
      <w:pPr>
        <w:ind w:left="2421" w:hanging="360"/>
      </w:pPr>
      <w:rPr>
        <w:rFonts w:asciiTheme="majorBidi" w:eastAsiaTheme="minorHAnsi" w:hAnsiTheme="majorBidi" w:cstheme="majorBidi"/>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7">
    <w:nsid w:val="15051F52"/>
    <w:multiLevelType w:val="multilevel"/>
    <w:tmpl w:val="63C4E518"/>
    <w:lvl w:ilvl="0">
      <w:start w:val="1"/>
      <w:numFmt w:val="decimal"/>
      <w:lvlText w:val="%1."/>
      <w:lvlJc w:val="left"/>
      <w:pPr>
        <w:ind w:left="720" w:hanging="360"/>
      </w:pPr>
      <w:rPr>
        <w:rFonts w:hint="default"/>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920" w:hanging="144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2320" w:hanging="1800"/>
      </w:pPr>
      <w:rPr>
        <w:rFonts w:hint="default"/>
      </w:rPr>
    </w:lvl>
  </w:abstractNum>
  <w:abstractNum w:abstractNumId="8">
    <w:nsid w:val="18216A4D"/>
    <w:multiLevelType w:val="multilevel"/>
    <w:tmpl w:val="18216A4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0C6ECB"/>
    <w:multiLevelType w:val="multilevel"/>
    <w:tmpl w:val="1A0C6ECB"/>
    <w:lvl w:ilvl="0">
      <w:start w:val="1"/>
      <w:numFmt w:val="lowerLetter"/>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4A5B7F"/>
    <w:multiLevelType w:val="multilevel"/>
    <w:tmpl w:val="BFF25C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6C7E60"/>
    <w:multiLevelType w:val="multilevel"/>
    <w:tmpl w:val="206C7E60"/>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
    <w:nsid w:val="2116703B"/>
    <w:multiLevelType w:val="hybridMultilevel"/>
    <w:tmpl w:val="B4EEA7CA"/>
    <w:lvl w:ilvl="0" w:tplc="A342C918">
      <w:start w:val="1"/>
      <w:numFmt w:val="decimal"/>
      <w:lvlText w:val="%1."/>
      <w:lvlJc w:val="left"/>
      <w:pPr>
        <w:ind w:left="360" w:hanging="360"/>
      </w:pPr>
      <w:rPr>
        <w:rFonts w:ascii="Times New Roman" w:eastAsiaTheme="minorHAnsi" w:hAnsi="Times New Roman" w:cs="Times New Roman"/>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nsid w:val="22EE3326"/>
    <w:multiLevelType w:val="hybridMultilevel"/>
    <w:tmpl w:val="2B805804"/>
    <w:lvl w:ilvl="0" w:tplc="574C86E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4">
    <w:nsid w:val="24E64A6E"/>
    <w:multiLevelType w:val="multilevel"/>
    <w:tmpl w:val="24E64A6E"/>
    <w:lvl w:ilvl="0">
      <w:start w:val="1"/>
      <w:numFmt w:val="lowerLetter"/>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DF26F4"/>
    <w:multiLevelType w:val="multilevel"/>
    <w:tmpl w:val="25DF26F4"/>
    <w:lvl w:ilvl="0">
      <w:start w:val="1"/>
      <w:numFmt w:val="upp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nsid w:val="27DC6529"/>
    <w:multiLevelType w:val="hybridMultilevel"/>
    <w:tmpl w:val="277AC394"/>
    <w:lvl w:ilvl="0" w:tplc="7EDC579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2BB85C73"/>
    <w:multiLevelType w:val="multilevel"/>
    <w:tmpl w:val="206882C4"/>
    <w:lvl w:ilvl="0">
      <w:start w:val="1"/>
      <w:numFmt w:val="decimal"/>
      <w:lvlText w:val="%1."/>
      <w:lvlJc w:val="left"/>
      <w:pPr>
        <w:ind w:left="691" w:hanging="360"/>
      </w:pPr>
      <w:rPr>
        <w:rFonts w:hint="default"/>
      </w:rPr>
    </w:lvl>
    <w:lvl w:ilvl="1">
      <w:start w:val="2"/>
      <w:numFmt w:val="decimal"/>
      <w:isLgl/>
      <w:lvlText w:val="%1.%2"/>
      <w:lvlJc w:val="left"/>
      <w:pPr>
        <w:ind w:left="1051" w:hanging="720"/>
      </w:pPr>
      <w:rPr>
        <w:rFonts w:hint="default"/>
      </w:rPr>
    </w:lvl>
    <w:lvl w:ilvl="2">
      <w:start w:val="1"/>
      <w:numFmt w:val="decimal"/>
      <w:isLgl/>
      <w:lvlText w:val="%1.%2.%3"/>
      <w:lvlJc w:val="left"/>
      <w:pPr>
        <w:ind w:left="1051" w:hanging="720"/>
      </w:pPr>
      <w:rPr>
        <w:rFonts w:hint="default"/>
      </w:rPr>
    </w:lvl>
    <w:lvl w:ilvl="3">
      <w:start w:val="3"/>
      <w:numFmt w:val="decimal"/>
      <w:isLgl/>
      <w:lvlText w:val="%1.%2.%3.%4"/>
      <w:lvlJc w:val="left"/>
      <w:pPr>
        <w:ind w:left="1051" w:hanging="720"/>
      </w:pPr>
      <w:rPr>
        <w:rFonts w:hint="default"/>
      </w:rPr>
    </w:lvl>
    <w:lvl w:ilvl="4">
      <w:start w:val="1"/>
      <w:numFmt w:val="decimal"/>
      <w:isLgl/>
      <w:lvlText w:val="%1.%2.%3.%4.%5"/>
      <w:lvlJc w:val="left"/>
      <w:pPr>
        <w:ind w:left="1411" w:hanging="1080"/>
      </w:pPr>
      <w:rPr>
        <w:rFonts w:hint="default"/>
      </w:rPr>
    </w:lvl>
    <w:lvl w:ilvl="5">
      <w:start w:val="1"/>
      <w:numFmt w:val="decimal"/>
      <w:isLgl/>
      <w:lvlText w:val="%1.%2.%3.%4.%5.%6"/>
      <w:lvlJc w:val="left"/>
      <w:pPr>
        <w:ind w:left="1411" w:hanging="1080"/>
      </w:pPr>
      <w:rPr>
        <w:rFonts w:hint="default"/>
      </w:rPr>
    </w:lvl>
    <w:lvl w:ilvl="6">
      <w:start w:val="1"/>
      <w:numFmt w:val="decimal"/>
      <w:isLgl/>
      <w:lvlText w:val="%1.%2.%3.%4.%5.%6.%7"/>
      <w:lvlJc w:val="left"/>
      <w:pPr>
        <w:ind w:left="1771" w:hanging="1440"/>
      </w:pPr>
      <w:rPr>
        <w:rFonts w:hint="default"/>
      </w:rPr>
    </w:lvl>
    <w:lvl w:ilvl="7">
      <w:start w:val="1"/>
      <w:numFmt w:val="decimal"/>
      <w:isLgl/>
      <w:lvlText w:val="%1.%2.%3.%4.%5.%6.%7.%8"/>
      <w:lvlJc w:val="left"/>
      <w:pPr>
        <w:ind w:left="1771" w:hanging="1440"/>
      </w:pPr>
      <w:rPr>
        <w:rFonts w:hint="default"/>
      </w:rPr>
    </w:lvl>
    <w:lvl w:ilvl="8">
      <w:start w:val="1"/>
      <w:numFmt w:val="decimal"/>
      <w:isLgl/>
      <w:lvlText w:val="%1.%2.%3.%4.%5.%6.%7.%8.%9"/>
      <w:lvlJc w:val="left"/>
      <w:pPr>
        <w:ind w:left="2131" w:hanging="1800"/>
      </w:pPr>
      <w:rPr>
        <w:rFonts w:hint="default"/>
      </w:rPr>
    </w:lvl>
  </w:abstractNum>
  <w:abstractNum w:abstractNumId="18">
    <w:nsid w:val="2CD63D14"/>
    <w:multiLevelType w:val="hybridMultilevel"/>
    <w:tmpl w:val="E7486A7A"/>
    <w:lvl w:ilvl="0" w:tplc="45E2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A901B2"/>
    <w:multiLevelType w:val="multilevel"/>
    <w:tmpl w:val="30A901B2"/>
    <w:lvl w:ilvl="0">
      <w:start w:val="1"/>
      <w:numFmt w:val="decimal"/>
      <w:lvlText w:val="%1."/>
      <w:lvlJc w:val="left"/>
      <w:pPr>
        <w:ind w:left="1800" w:hanging="360"/>
      </w:pPr>
      <w:rPr>
        <w:rFonts w:ascii="Times New Roman" w:eastAsiaTheme="minorHAnsi" w:hAnsi="Times New Roman" w:cs="Times New Roman"/>
        <w:b/>
        <w:bCs/>
      </w:rPr>
    </w:lvl>
    <w:lvl w:ilvl="1">
      <w:start w:val="1"/>
      <w:numFmt w:val="bullet"/>
      <w:lvlText w:val=""/>
      <w:lvlJc w:val="left"/>
      <w:pPr>
        <w:ind w:left="2520" w:hanging="360"/>
      </w:pPr>
      <w:rPr>
        <w:rFonts w:ascii="Symbol" w:hAnsi="Symbol"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331F6CD5"/>
    <w:multiLevelType w:val="hybridMultilevel"/>
    <w:tmpl w:val="8154E468"/>
    <w:lvl w:ilvl="0" w:tplc="1916D60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1">
    <w:nsid w:val="348F18E3"/>
    <w:multiLevelType w:val="hybridMultilevel"/>
    <w:tmpl w:val="60D2C622"/>
    <w:lvl w:ilvl="0" w:tplc="04FEE380">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2">
    <w:nsid w:val="37AD1851"/>
    <w:multiLevelType w:val="hybridMultilevel"/>
    <w:tmpl w:val="A6A6AFF4"/>
    <w:lvl w:ilvl="0" w:tplc="45E2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A02336"/>
    <w:multiLevelType w:val="multilevel"/>
    <w:tmpl w:val="38A02336"/>
    <w:lvl w:ilvl="0">
      <w:start w:val="5"/>
      <w:numFmt w:val="decimal"/>
      <w:lvlText w:val="%1."/>
      <w:lvlJc w:val="right"/>
      <w:pPr>
        <w:ind w:left="1713"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ABE44A8"/>
    <w:multiLevelType w:val="hybridMultilevel"/>
    <w:tmpl w:val="33E2E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D671D3"/>
    <w:multiLevelType w:val="multilevel"/>
    <w:tmpl w:val="3AD671D3"/>
    <w:lvl w:ilvl="0">
      <w:start w:val="4"/>
      <w:numFmt w:val="decimal"/>
      <w:lvlText w:val="%1."/>
      <w:lvlJc w:val="right"/>
      <w:pPr>
        <w:ind w:left="1713"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0FC417C"/>
    <w:multiLevelType w:val="multilevel"/>
    <w:tmpl w:val="ADBA30AE"/>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9336C68"/>
    <w:multiLevelType w:val="hybridMultilevel"/>
    <w:tmpl w:val="CFAE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A86142"/>
    <w:multiLevelType w:val="hybridMultilevel"/>
    <w:tmpl w:val="2564F558"/>
    <w:lvl w:ilvl="0" w:tplc="A198DD6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9">
    <w:nsid w:val="4B3D28D2"/>
    <w:multiLevelType w:val="hybridMultilevel"/>
    <w:tmpl w:val="6CDA7482"/>
    <w:lvl w:ilvl="0" w:tplc="88FA7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A50266"/>
    <w:multiLevelType w:val="hybridMultilevel"/>
    <w:tmpl w:val="6DA48D9A"/>
    <w:lvl w:ilvl="0" w:tplc="85188F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322F1"/>
    <w:multiLevelType w:val="multilevel"/>
    <w:tmpl w:val="5A8322F1"/>
    <w:lvl w:ilvl="0">
      <w:start w:val="1"/>
      <w:numFmt w:val="lowerLetter"/>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E23CCE"/>
    <w:multiLevelType w:val="hybridMultilevel"/>
    <w:tmpl w:val="C9C07CA0"/>
    <w:lvl w:ilvl="0" w:tplc="E474EE1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3">
    <w:nsid w:val="5DCB0283"/>
    <w:multiLevelType w:val="multilevel"/>
    <w:tmpl w:val="F55C8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4F5C8A"/>
    <w:multiLevelType w:val="multilevel"/>
    <w:tmpl w:val="614F5C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5537DF"/>
    <w:multiLevelType w:val="multilevel"/>
    <w:tmpl w:val="615537DF"/>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37F4FFD"/>
    <w:multiLevelType w:val="multilevel"/>
    <w:tmpl w:val="B254EA74"/>
    <w:lvl w:ilvl="0">
      <w:start w:val="1"/>
      <w:numFmt w:val="decimal"/>
      <w:lvlText w:val="%1."/>
      <w:lvlJc w:val="right"/>
      <w:pPr>
        <w:ind w:left="1713" w:hanging="360"/>
      </w:pPr>
      <w:rPr>
        <w:rFonts w:asciiTheme="majorBidi" w:eastAsiaTheme="minorHAnsi" w:hAnsiTheme="majorBidi" w:cstheme="majorBidi"/>
        <w:b w:val="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7">
    <w:nsid w:val="658310F7"/>
    <w:multiLevelType w:val="multilevel"/>
    <w:tmpl w:val="658310F7"/>
    <w:lvl w:ilvl="0">
      <w:start w:val="1"/>
      <w:numFmt w:val="decimal"/>
      <w:lvlText w:val="%1."/>
      <w:lvlJc w:val="righ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DD5BE3"/>
    <w:multiLevelType w:val="multilevel"/>
    <w:tmpl w:val="97308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0193949"/>
    <w:multiLevelType w:val="multilevel"/>
    <w:tmpl w:val="70193949"/>
    <w:lvl w:ilvl="0">
      <w:start w:val="3"/>
      <w:numFmt w:val="decimal"/>
      <w:lvlText w:val="%1."/>
      <w:lvlJc w:val="right"/>
      <w:pPr>
        <w:ind w:left="1713" w:hanging="360"/>
      </w:pPr>
      <w:rPr>
        <w:rFonts w:hint="default"/>
        <w:b/>
        <w:bCs/>
      </w:rPr>
    </w:lvl>
    <w:lvl w:ilvl="1">
      <w:start w:val="5"/>
      <w:numFmt w:val="decimal"/>
      <w:isLgl/>
      <w:lvlText w:val="%1.%2"/>
      <w:lvlJc w:val="left"/>
      <w:pPr>
        <w:ind w:left="1893" w:hanging="54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40">
    <w:nsid w:val="716630E3"/>
    <w:multiLevelType w:val="multilevel"/>
    <w:tmpl w:val="716630E3"/>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072E53"/>
    <w:multiLevelType w:val="multilevel"/>
    <w:tmpl w:val="76072E5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DE14B2"/>
    <w:multiLevelType w:val="hybridMultilevel"/>
    <w:tmpl w:val="D0DE8AD8"/>
    <w:lvl w:ilvl="0" w:tplc="72DE2E5C">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27"/>
  </w:num>
  <w:num w:numId="2">
    <w:abstractNumId w:val="26"/>
  </w:num>
  <w:num w:numId="3">
    <w:abstractNumId w:val="3"/>
  </w:num>
  <w:num w:numId="4">
    <w:abstractNumId w:val="33"/>
  </w:num>
  <w:num w:numId="5">
    <w:abstractNumId w:val="29"/>
  </w:num>
  <w:num w:numId="6">
    <w:abstractNumId w:val="12"/>
  </w:num>
  <w:num w:numId="7">
    <w:abstractNumId w:val="38"/>
  </w:num>
  <w:num w:numId="8">
    <w:abstractNumId w:val="1"/>
  </w:num>
  <w:num w:numId="9">
    <w:abstractNumId w:val="24"/>
  </w:num>
  <w:num w:numId="10">
    <w:abstractNumId w:val="30"/>
  </w:num>
  <w:num w:numId="11">
    <w:abstractNumId w:val="10"/>
  </w:num>
  <w:num w:numId="12">
    <w:abstractNumId w:val="0"/>
  </w:num>
  <w:num w:numId="13">
    <w:abstractNumId w:val="22"/>
  </w:num>
  <w:num w:numId="14">
    <w:abstractNumId w:val="18"/>
  </w:num>
  <w:num w:numId="15">
    <w:abstractNumId w:val="13"/>
  </w:num>
  <w:num w:numId="16">
    <w:abstractNumId w:val="32"/>
  </w:num>
  <w:num w:numId="17">
    <w:abstractNumId w:val="42"/>
  </w:num>
  <w:num w:numId="18">
    <w:abstractNumId w:val="28"/>
  </w:num>
  <w:num w:numId="19">
    <w:abstractNumId w:val="4"/>
  </w:num>
  <w:num w:numId="20">
    <w:abstractNumId w:val="20"/>
  </w:num>
  <w:num w:numId="21">
    <w:abstractNumId w:val="21"/>
  </w:num>
  <w:num w:numId="22">
    <w:abstractNumId w:val="16"/>
  </w:num>
  <w:num w:numId="23">
    <w:abstractNumId w:val="17"/>
  </w:num>
  <w:num w:numId="24">
    <w:abstractNumId w:val="15"/>
  </w:num>
  <w:num w:numId="25">
    <w:abstractNumId w:val="37"/>
  </w:num>
  <w:num w:numId="26">
    <w:abstractNumId w:val="36"/>
  </w:num>
  <w:num w:numId="27">
    <w:abstractNumId w:val="2"/>
  </w:num>
  <w:num w:numId="28">
    <w:abstractNumId w:val="19"/>
  </w:num>
  <w:num w:numId="29">
    <w:abstractNumId w:val="6"/>
  </w:num>
  <w:num w:numId="30">
    <w:abstractNumId w:val="11"/>
  </w:num>
  <w:num w:numId="31">
    <w:abstractNumId w:val="39"/>
  </w:num>
  <w:num w:numId="32">
    <w:abstractNumId w:val="40"/>
  </w:num>
  <w:num w:numId="33">
    <w:abstractNumId w:val="9"/>
  </w:num>
  <w:num w:numId="34">
    <w:abstractNumId w:val="25"/>
  </w:num>
  <w:num w:numId="35">
    <w:abstractNumId w:val="41"/>
  </w:num>
  <w:num w:numId="36">
    <w:abstractNumId w:val="31"/>
  </w:num>
  <w:num w:numId="37">
    <w:abstractNumId w:val="23"/>
  </w:num>
  <w:num w:numId="38">
    <w:abstractNumId w:val="8"/>
  </w:num>
  <w:num w:numId="39">
    <w:abstractNumId w:val="5"/>
  </w:num>
  <w:num w:numId="40">
    <w:abstractNumId w:val="35"/>
  </w:num>
  <w:num w:numId="41">
    <w:abstractNumId w:val="14"/>
  </w:num>
  <w:num w:numId="42">
    <w:abstractNumId w:val="3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0"/>
    <w:rsid w:val="000B11E0"/>
    <w:rsid w:val="002B3E52"/>
    <w:rsid w:val="007743F8"/>
    <w:rsid w:val="00785E3F"/>
    <w:rsid w:val="00802EAC"/>
    <w:rsid w:val="008262F6"/>
    <w:rsid w:val="009B0E03"/>
    <w:rsid w:val="00FD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F6"/>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52"/>
  </w:style>
  <w:style w:type="paragraph" w:styleId="Footer">
    <w:name w:val="footer"/>
    <w:basedOn w:val="Normal"/>
    <w:link w:val="FooterChar"/>
    <w:uiPriority w:val="99"/>
    <w:semiHidden/>
    <w:unhideWhenUsed/>
    <w:rsid w:val="002B3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52"/>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8262F6"/>
    <w:pPr>
      <w:ind w:left="720"/>
      <w:contextualSpacing/>
    </w:pPr>
  </w:style>
  <w:style w:type="table" w:styleId="TableGrid">
    <w:name w:val="Table Grid"/>
    <w:basedOn w:val="TableNormal"/>
    <w:uiPriority w:val="39"/>
    <w:rsid w:val="008262F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qFormat/>
    <w:locked/>
    <w:rsid w:val="008262F6"/>
    <w:rPr>
      <w:lang w:val="en-ID"/>
    </w:rPr>
  </w:style>
  <w:style w:type="table" w:customStyle="1" w:styleId="TableGrid1">
    <w:name w:val="Table Grid1"/>
    <w:basedOn w:val="TableNormal"/>
    <w:next w:val="TableGrid"/>
    <w:uiPriority w:val="59"/>
    <w:rsid w:val="009B0E03"/>
    <w:pPr>
      <w:spacing w:after="0" w:line="240" w:lineRule="auto"/>
    </w:pPr>
    <w:rPr>
      <w:rFonts w:eastAsia="SimSun"/>
      <w:sz w:val="20"/>
      <w:szCs w:val="20"/>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B0E03"/>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3F"/>
    <w:rPr>
      <w:rFonts w:ascii="Tahom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F6"/>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52"/>
  </w:style>
  <w:style w:type="paragraph" w:styleId="Footer">
    <w:name w:val="footer"/>
    <w:basedOn w:val="Normal"/>
    <w:link w:val="FooterChar"/>
    <w:uiPriority w:val="99"/>
    <w:semiHidden/>
    <w:unhideWhenUsed/>
    <w:rsid w:val="002B3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52"/>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8262F6"/>
    <w:pPr>
      <w:ind w:left="720"/>
      <w:contextualSpacing/>
    </w:pPr>
  </w:style>
  <w:style w:type="table" w:styleId="TableGrid">
    <w:name w:val="Table Grid"/>
    <w:basedOn w:val="TableNormal"/>
    <w:uiPriority w:val="39"/>
    <w:rsid w:val="008262F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qFormat/>
    <w:locked/>
    <w:rsid w:val="008262F6"/>
    <w:rPr>
      <w:lang w:val="en-ID"/>
    </w:rPr>
  </w:style>
  <w:style w:type="table" w:customStyle="1" w:styleId="TableGrid1">
    <w:name w:val="Table Grid1"/>
    <w:basedOn w:val="TableNormal"/>
    <w:next w:val="TableGrid"/>
    <w:uiPriority w:val="59"/>
    <w:rsid w:val="009B0E03"/>
    <w:pPr>
      <w:spacing w:after="0" w:line="240" w:lineRule="auto"/>
    </w:pPr>
    <w:rPr>
      <w:rFonts w:eastAsia="SimSun"/>
      <w:sz w:val="20"/>
      <w:szCs w:val="20"/>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B0E03"/>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3F"/>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2023-08-09T04:19:00Z</dcterms:created>
  <dcterms:modified xsi:type="dcterms:W3CDTF">2023-08-09T04:19:00Z</dcterms:modified>
</cp:coreProperties>
</file>