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05F8A" w14:textId="77777777" w:rsidR="00071065" w:rsidRDefault="00071065" w:rsidP="00071065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37541391"/>
      <w:r w:rsidRPr="007728A8">
        <w:rPr>
          <w:rFonts w:ascii="Times New Roman" w:hAnsi="Times New Roman" w:cs="Times New Roman"/>
          <w:color w:val="auto"/>
          <w:sz w:val="24"/>
          <w:szCs w:val="24"/>
        </w:rPr>
        <w:t xml:space="preserve">BAB </w:t>
      </w:r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7728A8">
        <w:rPr>
          <w:rFonts w:ascii="Times New Roman" w:hAnsi="Times New Roman" w:cs="Times New Roman"/>
          <w:color w:val="auto"/>
          <w:sz w:val="24"/>
          <w:szCs w:val="24"/>
        </w:rPr>
        <w:t>PENDAHULUAN</w:t>
      </w:r>
      <w:bookmarkEnd w:id="0"/>
    </w:p>
    <w:p w14:paraId="0C7E39CE" w14:textId="77777777" w:rsidR="00071065" w:rsidRPr="00CE48EE" w:rsidRDefault="00071065" w:rsidP="00071065"/>
    <w:p w14:paraId="617C534C" w14:textId="77777777" w:rsidR="00071065" w:rsidRPr="00A1523E" w:rsidRDefault="00071065" w:rsidP="00071065">
      <w:pPr>
        <w:pStyle w:val="Heading2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28582827"/>
      <w:bookmarkStart w:id="2" w:name="_Toc137541392"/>
      <w:r w:rsidRPr="00A1523E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D921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D921BD">
        <w:rPr>
          <w:rFonts w:ascii="Times New Roman" w:hAnsi="Times New Roman" w:cs="Times New Roman"/>
          <w:b/>
          <w:bCs/>
          <w:color w:val="auto"/>
          <w:sz w:val="24"/>
          <w:szCs w:val="24"/>
        </w:rPr>
        <w:t>L</w:t>
      </w:r>
      <w:bookmarkEnd w:id="1"/>
      <w:r w:rsidRPr="00D921BD">
        <w:rPr>
          <w:rFonts w:ascii="Times New Roman" w:hAnsi="Times New Roman" w:cs="Times New Roman"/>
          <w:b/>
          <w:bCs/>
          <w:color w:val="auto"/>
          <w:sz w:val="24"/>
          <w:szCs w:val="24"/>
        </w:rPr>
        <w:t>atar</w:t>
      </w:r>
      <w:proofErr w:type="spellEnd"/>
      <w:r w:rsidRPr="00D921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D921BD">
        <w:rPr>
          <w:rFonts w:ascii="Times New Roman" w:hAnsi="Times New Roman" w:cs="Times New Roman"/>
          <w:b/>
          <w:bCs/>
          <w:color w:val="auto"/>
          <w:sz w:val="24"/>
          <w:szCs w:val="24"/>
        </w:rPr>
        <w:t>Belakang</w:t>
      </w:r>
      <w:bookmarkEnd w:id="2"/>
      <w:proofErr w:type="spellEnd"/>
    </w:p>
    <w:p w14:paraId="7994850A" w14:textId="77777777" w:rsidR="00071065" w:rsidRPr="00EC2A07" w:rsidRDefault="00071065" w:rsidP="0007106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EC2A07">
        <w:rPr>
          <w:rFonts w:ascii="Times New Roman" w:hAnsi="Times New Roman" w:cs="Times New Roman"/>
          <w:sz w:val="24"/>
          <w:szCs w:val="24"/>
        </w:rPr>
        <w:t>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Sumberdaya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perorangan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penggerak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mundurnya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manusianya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EC2A07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pegawainya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pegawainya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>.</w:t>
      </w:r>
    </w:p>
    <w:p w14:paraId="51C0C931" w14:textId="77777777" w:rsidR="00071065" w:rsidRDefault="00071065" w:rsidP="0007106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28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sumberdaya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inst</w:t>
      </w:r>
      <w:r>
        <w:rPr>
          <w:rFonts w:ascii="Times New Roman" w:hAnsi="Times New Roman" w:cs="Times New Roman"/>
          <w:sz w:val="24"/>
          <w:szCs w:val="24"/>
        </w:rPr>
        <w:t>ansi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r w:rsidRPr="007728A8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A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728A8">
        <w:rPr>
          <w:rFonts w:ascii="Times New Roman" w:hAnsi="Times New Roman" w:cs="Times New Roman"/>
          <w:sz w:val="24"/>
          <w:szCs w:val="24"/>
        </w:rPr>
        <w:t>.</w:t>
      </w:r>
    </w:p>
    <w:p w14:paraId="6BF340AE" w14:textId="77777777" w:rsidR="00071065" w:rsidRPr="00E30661" w:rsidRDefault="00071065" w:rsidP="0007106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A07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. Kinerja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diko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C2A07">
        <w:rPr>
          <w:rFonts w:ascii="Times New Roman" w:hAnsi="Times New Roman" w:cs="Times New Roman"/>
          <w:sz w:val="24"/>
          <w:szCs w:val="24"/>
        </w:rPr>
        <w:t>firmasikan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diemban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lastRenderedPageBreak/>
        <w:t>perusahaan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. Jadi,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. Kinerja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A0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C2A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>.</w:t>
      </w:r>
    </w:p>
    <w:p w14:paraId="6E0531EB" w14:textId="77777777" w:rsidR="00071065" w:rsidRPr="00DA38E0" w:rsidRDefault="00071065" w:rsidP="0007106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0661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satu-satunya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digantikan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lainnnya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bagaimanapun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baiknya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lengkapnya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memeliharanya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ransangan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bonus.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satu-satunya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dugaan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semata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dipungkiri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bonus yang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lama,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bertumpu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bonus,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72">
        <w:rPr>
          <w:rFonts w:ascii="Times New Roman" w:hAnsi="Times New Roman" w:cs="Times New Roman"/>
          <w:sz w:val="24"/>
          <w:szCs w:val="24"/>
        </w:rPr>
        <w:t>ditanganinya</w:t>
      </w:r>
      <w:proofErr w:type="spellEnd"/>
      <w:r w:rsidRPr="00957972">
        <w:rPr>
          <w:rFonts w:ascii="Times New Roman" w:hAnsi="Times New Roman" w:cs="Times New Roman"/>
          <w:sz w:val="24"/>
          <w:szCs w:val="24"/>
        </w:rPr>
        <w:t>.</w:t>
      </w:r>
      <w:r w:rsidRPr="00D67F41">
        <w:t xml:space="preserve"> </w:t>
      </w:r>
    </w:p>
    <w:p w14:paraId="5858F4FD" w14:textId="77777777" w:rsidR="00071065" w:rsidRPr="00FC7E03" w:rsidRDefault="00071065" w:rsidP="0007106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7E03">
        <w:rPr>
          <w:rFonts w:ascii="Times New Roman" w:hAnsi="Times New Roman" w:cs="Times New Roman"/>
          <w:sz w:val="24"/>
          <w:szCs w:val="24"/>
        </w:rPr>
        <w:t xml:space="preserve">Sarana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. Sarana dan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lastRenderedPageBreak/>
        <w:t>prasarana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ideal dan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memperlancar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>.</w:t>
      </w:r>
    </w:p>
    <w:p w14:paraId="67BB680C" w14:textId="77777777" w:rsidR="00071065" w:rsidRPr="00FC7E03" w:rsidRDefault="00071065" w:rsidP="0007106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7E03">
        <w:rPr>
          <w:rFonts w:ascii="Times New Roman" w:hAnsi="Times New Roman" w:cs="Times New Roman"/>
          <w:sz w:val="24"/>
          <w:szCs w:val="24"/>
        </w:rPr>
        <w:t xml:space="preserve">Sarana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benda-benda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terselenggaranya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proses (Usaha, Pembangunan,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benda-benda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gedung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>.</w:t>
      </w:r>
    </w:p>
    <w:p w14:paraId="1B9381E8" w14:textId="77777777" w:rsidR="00071065" w:rsidRPr="00FC7E03" w:rsidRDefault="00071065" w:rsidP="0007106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E03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Menteri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standarisasi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menimbang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berdayaguna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FC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E0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4EB6A31" w14:textId="77777777" w:rsidR="00071065" w:rsidRPr="00DA38E0" w:rsidRDefault="00071065" w:rsidP="00071065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38E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terlaksananya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standarisasi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558329" w14:textId="77777777" w:rsidR="00071065" w:rsidRPr="00DA38E0" w:rsidRDefault="00071065" w:rsidP="00071065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38E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standarisasi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dijajaran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Keputusan Menteri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1996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lastRenderedPageBreak/>
        <w:t>Pemerintahan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Daerah,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8E0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DA38E0">
        <w:rPr>
          <w:rFonts w:ascii="Times New Roman" w:hAnsi="Times New Roman" w:cs="Times New Roman"/>
          <w:sz w:val="24"/>
          <w:szCs w:val="24"/>
        </w:rPr>
        <w:t>.</w:t>
      </w:r>
    </w:p>
    <w:p w14:paraId="29959FED" w14:textId="77777777" w:rsidR="00071065" w:rsidRPr="003D50EE" w:rsidRDefault="00071065" w:rsidP="0007106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pegawainya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saran dan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>.</w:t>
      </w:r>
    </w:p>
    <w:p w14:paraId="6C250D61" w14:textId="77777777" w:rsidR="00071065" w:rsidRPr="003D50EE" w:rsidRDefault="00071065" w:rsidP="00071065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0EE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oleh </w:t>
      </w:r>
      <w:bookmarkStart w:id="3" w:name="_Hlk133139012"/>
      <w:r w:rsidRPr="003D50EE">
        <w:rPr>
          <w:rFonts w:ascii="Times New Roman" w:hAnsi="Times New Roman" w:cs="Times New Roman"/>
          <w:sz w:val="24"/>
          <w:szCs w:val="24"/>
        </w:rPr>
        <w:t xml:space="preserve">Irma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Haryanti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(2017). Hasil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Mildan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Setiawan (2020)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, Sarana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pegawai</w:t>
      </w:r>
      <w:bookmarkEnd w:id="3"/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33139054"/>
      <w:proofErr w:type="spellStart"/>
      <w:r w:rsidRPr="003D50EE">
        <w:rPr>
          <w:rFonts w:ascii="Times New Roman" w:hAnsi="Times New Roman" w:cs="Times New Roman"/>
          <w:sz w:val="24"/>
          <w:szCs w:val="24"/>
        </w:rPr>
        <w:t>Anandya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Saraswati, Leonardo Budi H, SE, MM dan Maria Magdalena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Minarsi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, SE, MM (2021)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. </w:t>
      </w:r>
      <w:bookmarkEnd w:id="4"/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33139087"/>
      <w:proofErr w:type="spellStart"/>
      <w:r w:rsidRPr="003D50EE">
        <w:rPr>
          <w:rFonts w:ascii="Times New Roman" w:hAnsi="Times New Roman" w:cs="Times New Roman"/>
          <w:sz w:val="24"/>
          <w:szCs w:val="24"/>
        </w:rPr>
        <w:t>Handriastri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Putri (2018)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pegawai</w:t>
      </w:r>
      <w:bookmarkEnd w:id="5"/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. </w:t>
      </w:r>
      <w:bookmarkStart w:id="6" w:name="_Hlk133139116"/>
      <w:r w:rsidRPr="003D50EE">
        <w:rPr>
          <w:rFonts w:ascii="Times New Roman" w:hAnsi="Times New Roman" w:cs="Times New Roman"/>
          <w:sz w:val="24"/>
          <w:szCs w:val="24"/>
        </w:rPr>
        <w:t xml:space="preserve">Serta Muhamad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Alkha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, </w:t>
      </w:r>
      <w:r w:rsidRPr="003D50EE">
        <w:rPr>
          <w:rFonts w:ascii="Times New Roman" w:hAnsi="Times New Roman" w:cs="Times New Roman"/>
          <w:sz w:val="24"/>
          <w:szCs w:val="24"/>
        </w:rPr>
        <w:lastRenderedPageBreak/>
        <w:t xml:space="preserve">Martha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Suhardiyah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, dan Tony Susilo Wibowo (2022)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dimasa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EE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3D50EE">
        <w:rPr>
          <w:rFonts w:ascii="Times New Roman" w:hAnsi="Times New Roman" w:cs="Times New Roman"/>
          <w:sz w:val="24"/>
          <w:szCs w:val="24"/>
        </w:rPr>
        <w:t xml:space="preserve"> covid-19.</w:t>
      </w:r>
    </w:p>
    <w:bookmarkEnd w:id="6"/>
    <w:p w14:paraId="647F2A9D" w14:textId="77777777" w:rsidR="00071065" w:rsidRDefault="00071065" w:rsidP="0007106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0661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. Adapun yang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pada Dinas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t xml:space="preserve"> </w:t>
      </w:r>
      <w:proofErr w:type="spellStart"/>
      <w:r w:rsidRPr="00C3049B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C3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49B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C304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3049B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C304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049B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3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49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3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49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C3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49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3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49B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C3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49B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C3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49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3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49B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C3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49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3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49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30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49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C304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650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A6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0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A6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03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8A6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03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8A65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6503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8A65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503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8A65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6503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8A650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A650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A6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03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8A6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03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8A6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03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8A65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650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A65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503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8A6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0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A6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03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8A6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A6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03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8A65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503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A650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6503">
        <w:rPr>
          <w:rFonts w:ascii="Times New Roman" w:hAnsi="Times New Roman" w:cs="Times New Roman"/>
          <w:sz w:val="24"/>
          <w:szCs w:val="24"/>
        </w:rPr>
        <w:t>efesien</w:t>
      </w:r>
      <w:proofErr w:type="spellEnd"/>
      <w:r>
        <w:t>.</w:t>
      </w:r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2A3EB" w14:textId="77777777" w:rsidR="00071065" w:rsidRPr="00E30661" w:rsidRDefault="00071065" w:rsidP="0007106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066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Sarana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</w:t>
      </w:r>
      <w:r w:rsidRPr="00E30661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1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E30661">
        <w:rPr>
          <w:rFonts w:ascii="Times New Roman" w:hAnsi="Times New Roman" w:cs="Times New Roman"/>
          <w:sz w:val="24"/>
          <w:szCs w:val="24"/>
        </w:rPr>
        <w:t>”.</w:t>
      </w:r>
    </w:p>
    <w:p w14:paraId="7DA77B3C" w14:textId="77777777" w:rsidR="00071065" w:rsidRPr="00550861" w:rsidRDefault="00071065" w:rsidP="00071065">
      <w:pPr>
        <w:pStyle w:val="Heading2"/>
        <w:spacing w:line="480" w:lineRule="auto"/>
        <w:rPr>
          <w:rFonts w:ascii="Times New Roman" w:hAnsi="Times New Roman" w:cs="Times New Roman"/>
          <w:b/>
          <w:bCs/>
          <w:color w:val="auto"/>
        </w:rPr>
      </w:pPr>
      <w:bookmarkStart w:id="7" w:name="_Toc128582828"/>
      <w:bookmarkStart w:id="8" w:name="_Toc137541393"/>
      <w:r w:rsidRPr="00550861">
        <w:rPr>
          <w:rFonts w:ascii="Times New Roman" w:hAnsi="Times New Roman" w:cs="Times New Roman"/>
          <w:b/>
          <w:bCs/>
          <w:color w:val="auto"/>
        </w:rPr>
        <w:t>1.2</w:t>
      </w:r>
      <w:r>
        <w:rPr>
          <w:rFonts w:ascii="Times New Roman" w:hAnsi="Times New Roman" w:cs="Times New Roman"/>
          <w:b/>
          <w:bCs/>
          <w:color w:val="auto"/>
        </w:rPr>
        <w:t>.</w:t>
      </w:r>
      <w:r w:rsidRPr="00550861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550861">
        <w:rPr>
          <w:rFonts w:ascii="Times New Roman" w:hAnsi="Times New Roman" w:cs="Times New Roman"/>
          <w:b/>
          <w:bCs/>
          <w:color w:val="auto"/>
        </w:rPr>
        <w:t>Rumusan</w:t>
      </w:r>
      <w:proofErr w:type="spellEnd"/>
      <w:r w:rsidRPr="00550861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550861">
        <w:rPr>
          <w:rFonts w:ascii="Times New Roman" w:hAnsi="Times New Roman" w:cs="Times New Roman"/>
          <w:b/>
          <w:bCs/>
          <w:color w:val="auto"/>
        </w:rPr>
        <w:t>Masalah</w:t>
      </w:r>
      <w:bookmarkEnd w:id="7"/>
      <w:bookmarkEnd w:id="8"/>
      <w:proofErr w:type="spellEnd"/>
    </w:p>
    <w:p w14:paraId="1D2F9938" w14:textId="77777777" w:rsidR="00071065" w:rsidRDefault="00071065" w:rsidP="00071065">
      <w:pPr>
        <w:spacing w:line="480" w:lineRule="auto"/>
        <w:ind w:firstLine="720"/>
        <w:jc w:val="both"/>
        <w:rPr>
          <w:sz w:val="24"/>
          <w:szCs w:val="24"/>
        </w:rPr>
      </w:pPr>
      <w:proofErr w:type="spellStart"/>
      <w:r w:rsidRPr="004F35A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F3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4F3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 </w:t>
      </w:r>
      <w:proofErr w:type="spellStart"/>
      <w:r w:rsidRPr="004F35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F3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5A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F3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5A5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4F3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5A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F3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F35A5">
        <w:rPr>
          <w:rFonts w:ascii="Times New Roman" w:hAnsi="Times New Roman" w:cs="Times New Roman"/>
          <w:sz w:val="24"/>
          <w:szCs w:val="24"/>
        </w:rPr>
        <w:t>:</w:t>
      </w:r>
      <w:r w:rsidRPr="004F35A5">
        <w:rPr>
          <w:sz w:val="24"/>
          <w:szCs w:val="24"/>
        </w:rPr>
        <w:t xml:space="preserve"> </w:t>
      </w:r>
    </w:p>
    <w:p w14:paraId="4615CCE4" w14:textId="77777777" w:rsidR="00071065" w:rsidRPr="00310E4B" w:rsidRDefault="00071065" w:rsidP="0007106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106677249"/>
      <w:bookmarkStart w:id="10" w:name="_Toc128582830"/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Pr="00310E4B">
        <w:rPr>
          <w:rFonts w:ascii="Times New Roman" w:hAnsi="Times New Roman" w:cs="Times New Roman"/>
          <w:sz w:val="24"/>
          <w:szCs w:val="24"/>
        </w:rPr>
        <w:t xml:space="preserve">Dinas </w:t>
      </w:r>
      <w:proofErr w:type="spellStart"/>
      <w:r w:rsidRPr="00310E4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10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4B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310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4B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310E4B">
        <w:rPr>
          <w:rFonts w:ascii="Times New Roman" w:hAnsi="Times New Roman" w:cs="Times New Roman"/>
          <w:sz w:val="24"/>
          <w:szCs w:val="24"/>
        </w:rPr>
        <w:t>?</w:t>
      </w:r>
    </w:p>
    <w:p w14:paraId="4D620E9C" w14:textId="77777777" w:rsidR="00071065" w:rsidRDefault="00071065" w:rsidP="0007106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5D750F6" w14:textId="77777777" w:rsidR="00071065" w:rsidRDefault="00071065" w:rsidP="0007106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98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A00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98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A00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98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A0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8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A0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8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A0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8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A00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84A00">
        <w:rPr>
          <w:rFonts w:ascii="Times New Roman" w:hAnsi="Times New Roman" w:cs="Times New Roman"/>
          <w:sz w:val="24"/>
          <w:szCs w:val="24"/>
        </w:rPr>
        <w:t xml:space="preserve"> di Dinas </w:t>
      </w:r>
      <w:proofErr w:type="spellStart"/>
      <w:r w:rsidRPr="00984A0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8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A0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984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A00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049C27C" w14:textId="77777777" w:rsidR="00071065" w:rsidRPr="00550861" w:rsidRDefault="00071065" w:rsidP="00071065">
      <w:pPr>
        <w:pStyle w:val="Heading2"/>
        <w:spacing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137541394"/>
      <w:r w:rsidRPr="0055086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1.3. </w:t>
      </w:r>
      <w:proofErr w:type="spellStart"/>
      <w:r w:rsidRPr="00550861">
        <w:rPr>
          <w:rFonts w:ascii="Times New Roman" w:hAnsi="Times New Roman" w:cs="Times New Roman"/>
          <w:b/>
          <w:bCs/>
          <w:color w:val="auto"/>
          <w:sz w:val="24"/>
          <w:szCs w:val="24"/>
        </w:rPr>
        <w:t>Tujuan</w:t>
      </w:r>
      <w:proofErr w:type="spellEnd"/>
      <w:r w:rsidRPr="0055086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dan </w:t>
      </w:r>
      <w:proofErr w:type="spellStart"/>
      <w:r w:rsidRPr="00550861">
        <w:rPr>
          <w:rFonts w:ascii="Times New Roman" w:hAnsi="Times New Roman" w:cs="Times New Roman"/>
          <w:b/>
          <w:bCs/>
          <w:color w:val="auto"/>
          <w:sz w:val="24"/>
          <w:szCs w:val="24"/>
        </w:rPr>
        <w:t>Manfaat</w:t>
      </w:r>
      <w:proofErr w:type="spellEnd"/>
      <w:r w:rsidRPr="0055086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550861">
        <w:rPr>
          <w:rFonts w:ascii="Times New Roman" w:hAnsi="Times New Roman" w:cs="Times New Roman"/>
          <w:b/>
          <w:bCs/>
          <w:color w:val="auto"/>
          <w:sz w:val="24"/>
          <w:szCs w:val="24"/>
        </w:rPr>
        <w:t>Penelitian</w:t>
      </w:r>
      <w:bookmarkEnd w:id="9"/>
      <w:bookmarkEnd w:id="10"/>
      <w:bookmarkEnd w:id="11"/>
      <w:proofErr w:type="spellEnd"/>
    </w:p>
    <w:p w14:paraId="58B6F612" w14:textId="77777777" w:rsidR="00071065" w:rsidRPr="009A7310" w:rsidRDefault="00071065" w:rsidP="00071065">
      <w:pPr>
        <w:pStyle w:val="Heading3"/>
        <w:spacing w:line="480" w:lineRule="auto"/>
        <w:jc w:val="both"/>
        <w:rPr>
          <w:rFonts w:ascii="Times New Roman" w:hAnsi="Times New Roman" w:cs="Times New Roman"/>
          <w:color w:val="auto"/>
        </w:rPr>
      </w:pPr>
      <w:r>
        <w:tab/>
      </w:r>
      <w:bookmarkStart w:id="12" w:name="_Toc137541395"/>
      <w:r w:rsidRPr="009A7310">
        <w:rPr>
          <w:rFonts w:ascii="Times New Roman" w:hAnsi="Times New Roman" w:cs="Times New Roman"/>
          <w:color w:val="auto"/>
        </w:rPr>
        <w:t xml:space="preserve">1.3.1 </w:t>
      </w:r>
      <w:proofErr w:type="spellStart"/>
      <w:r w:rsidRPr="009A7310">
        <w:rPr>
          <w:rFonts w:ascii="Times New Roman" w:hAnsi="Times New Roman" w:cs="Times New Roman"/>
          <w:color w:val="auto"/>
        </w:rPr>
        <w:t>Tujuan</w:t>
      </w:r>
      <w:proofErr w:type="spellEnd"/>
      <w:r w:rsidRPr="009A731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A7310">
        <w:rPr>
          <w:rFonts w:ascii="Times New Roman" w:hAnsi="Times New Roman" w:cs="Times New Roman"/>
          <w:color w:val="auto"/>
        </w:rPr>
        <w:t>Penelitian</w:t>
      </w:r>
      <w:bookmarkEnd w:id="12"/>
      <w:proofErr w:type="spellEnd"/>
    </w:p>
    <w:p w14:paraId="7E0B0772" w14:textId="77777777" w:rsidR="00071065" w:rsidRPr="00153AD8" w:rsidRDefault="00071065" w:rsidP="0007106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3" w:name="_Hlk136972295"/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Majalengka</w:t>
      </w:r>
      <w:proofErr w:type="spellEnd"/>
    </w:p>
    <w:bookmarkEnd w:id="13"/>
    <w:p w14:paraId="0829AABC" w14:textId="77777777" w:rsidR="00071065" w:rsidRPr="00153AD8" w:rsidRDefault="00071065" w:rsidP="0007106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Majalengka</w:t>
      </w:r>
      <w:proofErr w:type="spellEnd"/>
    </w:p>
    <w:p w14:paraId="4187ADC3" w14:textId="77777777" w:rsidR="00071065" w:rsidRPr="00153AD8" w:rsidRDefault="00071065" w:rsidP="0007106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3A2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3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A2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53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53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A2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D53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A2D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D53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A2D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D53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A2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53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A2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53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A2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53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A2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D53A2D">
        <w:rPr>
          <w:rFonts w:ascii="Times New Roman" w:hAnsi="Times New Roman" w:cs="Times New Roman"/>
          <w:sz w:val="24"/>
          <w:szCs w:val="24"/>
        </w:rPr>
        <w:t xml:space="preserve"> di Dinas </w:t>
      </w:r>
      <w:proofErr w:type="spellStart"/>
      <w:r w:rsidRPr="00D53A2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53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A2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Majalengka</w:t>
      </w:r>
      <w:proofErr w:type="spellEnd"/>
    </w:p>
    <w:p w14:paraId="0D21E5EA" w14:textId="77777777" w:rsidR="00071065" w:rsidRPr="00550861" w:rsidRDefault="00071065" w:rsidP="00071065">
      <w:pPr>
        <w:pStyle w:val="Heading3"/>
        <w:spacing w:line="480" w:lineRule="auto"/>
        <w:ind w:left="720"/>
        <w:rPr>
          <w:rFonts w:ascii="Times New Roman" w:hAnsi="Times New Roman" w:cs="Times New Roman"/>
          <w:b/>
          <w:bCs/>
          <w:color w:val="auto"/>
        </w:rPr>
      </w:pPr>
      <w:bookmarkStart w:id="14" w:name="_Toc137541396"/>
      <w:r w:rsidRPr="00550861">
        <w:rPr>
          <w:rFonts w:ascii="Times New Roman" w:hAnsi="Times New Roman" w:cs="Times New Roman"/>
          <w:b/>
          <w:bCs/>
          <w:color w:val="auto"/>
        </w:rPr>
        <w:t xml:space="preserve">1.3.2. </w:t>
      </w:r>
      <w:proofErr w:type="spellStart"/>
      <w:r w:rsidRPr="00550861">
        <w:rPr>
          <w:rFonts w:ascii="Times New Roman" w:hAnsi="Times New Roman" w:cs="Times New Roman"/>
          <w:b/>
          <w:bCs/>
          <w:color w:val="auto"/>
        </w:rPr>
        <w:t>Kegunaan</w:t>
      </w:r>
      <w:proofErr w:type="spellEnd"/>
      <w:r w:rsidRPr="00550861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550861">
        <w:rPr>
          <w:rFonts w:ascii="Times New Roman" w:hAnsi="Times New Roman" w:cs="Times New Roman"/>
          <w:b/>
          <w:bCs/>
          <w:color w:val="auto"/>
        </w:rPr>
        <w:t>Penelitian</w:t>
      </w:r>
      <w:bookmarkEnd w:id="14"/>
      <w:proofErr w:type="spellEnd"/>
    </w:p>
    <w:p w14:paraId="687DEDD7" w14:textId="77777777" w:rsidR="00071065" w:rsidRPr="003C006B" w:rsidRDefault="00071065" w:rsidP="00071065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06B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A34E9" w14:textId="77777777" w:rsidR="00071065" w:rsidRPr="003C006B" w:rsidRDefault="00071065" w:rsidP="00071065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06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6CA664" w14:textId="77777777" w:rsidR="00071065" w:rsidRPr="00263856" w:rsidRDefault="00071065" w:rsidP="00071065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06B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sumbangsi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C006B">
        <w:rPr>
          <w:rFonts w:ascii="Times New Roman" w:hAnsi="Times New Roman" w:cs="Times New Roman"/>
          <w:sz w:val="24"/>
          <w:szCs w:val="24"/>
        </w:rPr>
        <w:t>rja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>.</w:t>
      </w:r>
    </w:p>
    <w:p w14:paraId="1D37F258" w14:textId="77777777" w:rsidR="00071065" w:rsidRPr="003C006B" w:rsidRDefault="00071065" w:rsidP="0007106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06B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Praktis</w:t>
      </w:r>
      <w:proofErr w:type="spellEnd"/>
    </w:p>
    <w:p w14:paraId="0658CD4D" w14:textId="77777777" w:rsidR="00071065" w:rsidRPr="003C006B" w:rsidRDefault="00071065" w:rsidP="00071065">
      <w:pPr>
        <w:spacing w:line="480" w:lineRule="auto"/>
        <w:ind w:left="1530"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06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>:</w:t>
      </w:r>
    </w:p>
    <w:p w14:paraId="17C8B75A" w14:textId="77777777" w:rsidR="00071065" w:rsidRPr="003C006B" w:rsidRDefault="00071065" w:rsidP="00071065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06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memberikaan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>.</w:t>
      </w:r>
    </w:p>
    <w:p w14:paraId="0A2EA9E7" w14:textId="77777777" w:rsidR="00071065" w:rsidRPr="003C006B" w:rsidRDefault="00071065" w:rsidP="00071065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06B">
        <w:rPr>
          <w:rFonts w:ascii="Times New Roman" w:hAnsi="Times New Roman" w:cs="Times New Roman"/>
          <w:sz w:val="24"/>
          <w:szCs w:val="24"/>
        </w:rPr>
        <w:lastRenderedPageBreak/>
        <w:t>Bagi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>.</w:t>
      </w:r>
    </w:p>
    <w:p w14:paraId="3B38AADB" w14:textId="77777777" w:rsidR="00071065" w:rsidRPr="003C006B" w:rsidRDefault="00071065" w:rsidP="00071065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06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006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C006B">
        <w:rPr>
          <w:rFonts w:ascii="Times New Roman" w:hAnsi="Times New Roman" w:cs="Times New Roman"/>
          <w:sz w:val="24"/>
          <w:szCs w:val="24"/>
        </w:rPr>
        <w:t>.</w:t>
      </w:r>
    </w:p>
    <w:p w14:paraId="62C5E0AA" w14:textId="77777777" w:rsidR="00071065" w:rsidRPr="00C406C4" w:rsidRDefault="00071065" w:rsidP="00071065">
      <w:pPr>
        <w:sectPr w:rsidR="00071065" w:rsidRPr="00C406C4" w:rsidSect="00071065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 w:code="9"/>
          <w:pgMar w:top="2268" w:right="1701" w:bottom="1701" w:left="2268" w:header="720" w:footer="720" w:gutter="0"/>
          <w:pgNumType w:start="1"/>
          <w:cols w:space="720"/>
          <w:titlePg/>
          <w:docGrid w:linePitch="360"/>
        </w:sectPr>
      </w:pPr>
    </w:p>
    <w:p w14:paraId="2BA1DF04" w14:textId="0F2E4882" w:rsidR="00E45323" w:rsidRPr="00071065" w:rsidRDefault="00E45323" w:rsidP="005558A0"/>
    <w:sectPr w:rsidR="00E45323" w:rsidRPr="00071065" w:rsidSect="0012092E">
      <w:headerReference w:type="default" r:id="rId9"/>
      <w:footerReference w:type="default" r:id="rId10"/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8314" w14:textId="77777777" w:rsidR="00071065" w:rsidRDefault="00071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6432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0C41111" w14:textId="77777777" w:rsidR="00071065" w:rsidRPr="00131AD8" w:rsidRDefault="0007106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31A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1AD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31A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31AD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31AD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CCF9D35" w14:textId="77777777" w:rsidR="00071065" w:rsidRDefault="00071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402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043C3E" w14:textId="77777777" w:rsidR="002F1254" w:rsidRDefault="005558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87FDA1" w14:textId="77777777" w:rsidR="002F1254" w:rsidRDefault="005558A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40747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026B7D3" w14:textId="77777777" w:rsidR="00071065" w:rsidRPr="00131AD8" w:rsidRDefault="0007106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31A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1AD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31A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31AD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31AD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86703C1" w14:textId="77777777" w:rsidR="00071065" w:rsidRDefault="00071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59A4" w14:textId="77777777" w:rsidR="00071065" w:rsidRDefault="000710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6213E" w14:textId="77777777" w:rsidR="002F1254" w:rsidRDefault="00555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51D6"/>
    <w:multiLevelType w:val="hybridMultilevel"/>
    <w:tmpl w:val="F5E28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2CB5"/>
    <w:multiLevelType w:val="hybridMultilevel"/>
    <w:tmpl w:val="93383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4712"/>
    <w:multiLevelType w:val="hybridMultilevel"/>
    <w:tmpl w:val="B33EC656"/>
    <w:lvl w:ilvl="0" w:tplc="4BF09CA4">
      <w:start w:val="1"/>
      <w:numFmt w:val="decimal"/>
      <w:lvlText w:val="%1."/>
      <w:lvlJc w:val="left"/>
      <w:pPr>
        <w:ind w:left="15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40490491"/>
    <w:multiLevelType w:val="hybridMultilevel"/>
    <w:tmpl w:val="B3EAC1F0"/>
    <w:lvl w:ilvl="0" w:tplc="04090017">
      <w:start w:val="1"/>
      <w:numFmt w:val="lowerLetter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4CC9799B"/>
    <w:multiLevelType w:val="hybridMultilevel"/>
    <w:tmpl w:val="0786EAF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6E6B46CA"/>
    <w:multiLevelType w:val="hybridMultilevel"/>
    <w:tmpl w:val="F40E829C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76B8310D"/>
    <w:multiLevelType w:val="hybridMultilevel"/>
    <w:tmpl w:val="DF3EE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000839">
    <w:abstractNumId w:val="6"/>
  </w:num>
  <w:num w:numId="2" w16cid:durableId="1079061210">
    <w:abstractNumId w:val="2"/>
  </w:num>
  <w:num w:numId="3" w16cid:durableId="558713457">
    <w:abstractNumId w:val="4"/>
  </w:num>
  <w:num w:numId="4" w16cid:durableId="477235733">
    <w:abstractNumId w:val="3"/>
  </w:num>
  <w:num w:numId="5" w16cid:durableId="1908103580">
    <w:abstractNumId w:val="5"/>
  </w:num>
  <w:num w:numId="6" w16cid:durableId="1927107760">
    <w:abstractNumId w:val="0"/>
  </w:num>
  <w:num w:numId="7" w16cid:durableId="751006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2E"/>
    <w:rsid w:val="00071065"/>
    <w:rsid w:val="0012092E"/>
    <w:rsid w:val="005558A0"/>
    <w:rsid w:val="005E7367"/>
    <w:rsid w:val="00713218"/>
    <w:rsid w:val="00983B7C"/>
    <w:rsid w:val="00AF46BD"/>
    <w:rsid w:val="00BE32D5"/>
    <w:rsid w:val="00E45323"/>
    <w:rsid w:val="00F5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8DB47"/>
  <w15:chartTrackingRefBased/>
  <w15:docId w15:val="{08F1DF94-9F40-436E-994A-4E489A44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92E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B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0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10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B7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ListParagraph">
    <w:name w:val="List Paragraph"/>
    <w:aliases w:val="kepala,Body Text Char1,Char Char2"/>
    <w:basedOn w:val="Normal"/>
    <w:link w:val="ListParagraphChar"/>
    <w:uiPriority w:val="1"/>
    <w:qFormat/>
    <w:rsid w:val="007132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kepala Char,Body Text Char1 Char,Char Char2 Char"/>
    <w:link w:val="ListParagraph"/>
    <w:uiPriority w:val="1"/>
    <w:rsid w:val="00713218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13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21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3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218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F46BD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F46B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F46BD"/>
    <w:pPr>
      <w:tabs>
        <w:tab w:val="right" w:leader="dot" w:pos="8261"/>
      </w:tabs>
      <w:spacing w:after="0" w:line="240" w:lineRule="auto"/>
      <w:ind w:left="851" w:right="-1" w:hanging="851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F46BD"/>
    <w:pPr>
      <w:tabs>
        <w:tab w:val="right" w:leader="dot" w:pos="8261"/>
      </w:tabs>
      <w:spacing w:after="0" w:line="240" w:lineRule="auto"/>
      <w:ind w:left="993"/>
    </w:pPr>
    <w:rPr>
      <w:rFonts w:ascii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F46BD"/>
    <w:pPr>
      <w:tabs>
        <w:tab w:val="right" w:leader="dot" w:pos="7927"/>
      </w:tabs>
      <w:spacing w:after="0" w:line="240" w:lineRule="auto"/>
      <w:ind w:left="1985" w:hanging="567"/>
    </w:pPr>
    <w:rPr>
      <w:rFonts w:ascii="Times New Roman" w:hAnsi="Times New Roman" w:cs="Times New Roman"/>
      <w:noProof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AF46BD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07106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7106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REPcomputer</dc:creator>
  <cp:keywords/>
  <dc:description/>
  <cp:lastModifiedBy>REPcomputer</cp:lastModifiedBy>
  <cp:revision>2</cp:revision>
  <dcterms:created xsi:type="dcterms:W3CDTF">2023-07-24T23:44:00Z</dcterms:created>
  <dcterms:modified xsi:type="dcterms:W3CDTF">2023-07-24T23:44:00Z</dcterms:modified>
</cp:coreProperties>
</file>