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CFE19" w14:textId="77777777" w:rsidR="006C4546" w:rsidRPr="00C35477" w:rsidRDefault="006C4546" w:rsidP="006C4546">
      <w:pPr>
        <w:pStyle w:val="Heading1"/>
        <w:spacing w:before="0" w:after="0"/>
      </w:pPr>
      <w:bookmarkStart w:id="0" w:name="_Toc132283995"/>
      <w:bookmarkStart w:id="1" w:name="_Toc140547063"/>
      <w:r w:rsidRPr="00C35477">
        <w:t>BAB I</w:t>
      </w:r>
      <w:bookmarkEnd w:id="0"/>
      <w:bookmarkEnd w:id="1"/>
    </w:p>
    <w:p w14:paraId="412CFD7E" w14:textId="77777777" w:rsidR="006C4546" w:rsidRPr="00C35477" w:rsidRDefault="006C4546" w:rsidP="006C4546">
      <w:pPr>
        <w:pStyle w:val="Heading1"/>
        <w:spacing w:before="0" w:after="0" w:line="960" w:lineRule="auto"/>
      </w:pPr>
      <w:bookmarkStart w:id="2" w:name="_Toc122656105"/>
      <w:bookmarkStart w:id="3" w:name="_Toc132283996"/>
      <w:bookmarkStart w:id="4" w:name="_Toc140547064"/>
      <w:r w:rsidRPr="00C35477">
        <w:t>PENDAHULUAN</w:t>
      </w:r>
      <w:bookmarkEnd w:id="2"/>
      <w:bookmarkEnd w:id="3"/>
      <w:bookmarkEnd w:id="4"/>
    </w:p>
    <w:p w14:paraId="7605A0A3" w14:textId="77777777" w:rsidR="006C4546" w:rsidRDefault="006C4546" w:rsidP="006C4546">
      <w:pPr>
        <w:pStyle w:val="Heading2"/>
        <w:numPr>
          <w:ilvl w:val="1"/>
          <w:numId w:val="1"/>
        </w:numPr>
        <w:spacing w:before="0" w:after="0"/>
        <w:ind w:left="567" w:hanging="567"/>
      </w:pPr>
      <w:bookmarkStart w:id="5" w:name="_Toc122656106"/>
      <w:bookmarkStart w:id="6" w:name="_Toc132283997"/>
      <w:bookmarkStart w:id="7" w:name="_Toc140547065"/>
      <w:r w:rsidRPr="00855B4E">
        <w:t>Latar Belakang</w:t>
      </w:r>
      <w:bookmarkEnd w:id="5"/>
      <w:bookmarkEnd w:id="6"/>
      <w:bookmarkEnd w:id="7"/>
    </w:p>
    <w:p w14:paraId="50F09390" w14:textId="77777777" w:rsidR="006C4546" w:rsidRDefault="006C4546" w:rsidP="006C4546">
      <w:pPr>
        <w:spacing w:after="0" w:line="480" w:lineRule="auto"/>
        <w:ind w:firstLine="567"/>
        <w:jc w:val="both"/>
        <w:rPr>
          <w:rStyle w:val="fontstyle01"/>
          <w:sz w:val="24"/>
        </w:rPr>
      </w:pPr>
      <w:r w:rsidRPr="00CA1796">
        <w:rPr>
          <w:rStyle w:val="fontstyle01"/>
          <w:sz w:val="24"/>
        </w:rPr>
        <w:t xml:space="preserve">Sebagai negara kesatuan, Indonesia memiliki kedaulatan penuh atas kehidupan </w:t>
      </w:r>
      <w:r>
        <w:rPr>
          <w:rStyle w:val="fontstyle01"/>
          <w:sz w:val="24"/>
        </w:rPr>
        <w:t>ber</w:t>
      </w:r>
      <w:r w:rsidRPr="00CA1796">
        <w:rPr>
          <w:rStyle w:val="fontstyle01"/>
          <w:sz w:val="24"/>
        </w:rPr>
        <w:t xml:space="preserve">negaranya sendiri. Daerah merupakan bagian </w:t>
      </w:r>
      <w:r>
        <w:rPr>
          <w:rStyle w:val="fontstyle01"/>
          <w:sz w:val="24"/>
        </w:rPr>
        <w:t xml:space="preserve">yang tidak dapat dipisahkan dalam melaksanakan kegiatan pemerintahan. </w:t>
      </w:r>
      <w:r w:rsidRPr="00CA1796">
        <w:rPr>
          <w:rStyle w:val="fontstyle01"/>
          <w:sz w:val="24"/>
        </w:rPr>
        <w:t>Pembangunan nasional dan keuangan negara pada dasarnya berasal dari daerah, dan pembangunan daerah perlu sepenuhnya memanfaatkan potensi daerah. Peran pemerintah daerah dalam memanfaatkan potensi daerah sebagai sumber pendapatan daerah sangat menentukan keberhasilan pembangunan masyarakat daerah</w:t>
      </w:r>
      <w:r w:rsidRPr="00057284">
        <w:rPr>
          <w:rStyle w:val="fontstyle01"/>
          <w:sz w:val="24"/>
        </w:rPr>
        <w:t>. Untuk menjaga peningkatan penerimaan daerah, setiap daerah otonom perlu secara berkala berusaha meningkatkan pendapatan dengan cara mengatur administrasi pendapatan daerah secara efisien dan efektif sesuai dengan ketentuan yang tercantum dalam berbagai peraturan perundang-undangan dan petunjuk pelaksanaan yang berlaku.</w:t>
      </w:r>
      <w:r w:rsidRPr="00CA1796">
        <w:rPr>
          <w:rStyle w:val="fontstyle01"/>
          <w:sz w:val="24"/>
        </w:rPr>
        <w:t xml:space="preserve"> Salah satu sumber pendapatan </w:t>
      </w:r>
      <w:r>
        <w:rPr>
          <w:rStyle w:val="fontstyle01"/>
          <w:sz w:val="24"/>
        </w:rPr>
        <w:t xml:space="preserve">pendapatan tersebut </w:t>
      </w:r>
      <w:r w:rsidRPr="00CA1796">
        <w:rPr>
          <w:rStyle w:val="fontstyle01"/>
          <w:sz w:val="24"/>
        </w:rPr>
        <w:t xml:space="preserve">adalah </w:t>
      </w:r>
      <w:r>
        <w:rPr>
          <w:rStyle w:val="fontstyle01"/>
          <w:sz w:val="24"/>
        </w:rPr>
        <w:t>Pendapatan Asli Daerah.</w:t>
      </w:r>
    </w:p>
    <w:p w14:paraId="3859C904" w14:textId="77777777" w:rsidR="006C4546" w:rsidRDefault="006C4546" w:rsidP="006C4546">
      <w:pPr>
        <w:spacing w:after="0" w:line="480" w:lineRule="auto"/>
        <w:ind w:firstLine="567"/>
        <w:jc w:val="both"/>
        <w:rPr>
          <w:rStyle w:val="fontstyle01"/>
          <w:sz w:val="24"/>
        </w:rPr>
      </w:pPr>
      <w:r w:rsidRPr="008D486D">
        <w:rPr>
          <w:rStyle w:val="fontstyle01"/>
          <w:sz w:val="24"/>
        </w:rPr>
        <w:t>Pendapatan Asli Daerah (PAD) merupakan sumber pendapatan daerah yang salah satunya diperoleh dari retribusi daerah</w:t>
      </w:r>
      <w:r w:rsidRPr="00E45829">
        <w:rPr>
          <w:rStyle w:val="fontstyle01"/>
          <w:sz w:val="24"/>
        </w:rPr>
        <w:t xml:space="preserve">. </w:t>
      </w:r>
      <w:r w:rsidRPr="008D486D">
        <w:rPr>
          <w:rStyle w:val="fontstyle01"/>
          <w:sz w:val="24"/>
        </w:rPr>
        <w:t xml:space="preserve">Menurut </w:t>
      </w:r>
      <w:bookmarkStart w:id="8" w:name="_Hlk132278788"/>
      <w:r w:rsidRPr="00CB661B">
        <w:rPr>
          <w:rStyle w:val="fontstyle01"/>
          <w:sz w:val="24"/>
        </w:rPr>
        <w:t>Undang-Undang Nomor 28 Tahun 2009 tentang Pajak Daerah dan Retribusi Daerah</w:t>
      </w:r>
      <w:bookmarkEnd w:id="8"/>
      <w:r w:rsidRPr="00E45829">
        <w:rPr>
          <w:rStyle w:val="fontstyle01"/>
          <w:sz w:val="24"/>
        </w:rPr>
        <w:t xml:space="preserve">, </w:t>
      </w:r>
      <w:r w:rsidRPr="00AE025A">
        <w:rPr>
          <w:rStyle w:val="fontstyle01"/>
          <w:sz w:val="24"/>
        </w:rPr>
        <w:t xml:space="preserve">Retribusi daerah adalah pungutan daerah sebagai pembayaran atas jasa atau pemberian izin tertentu yang khusus disediakan dan/atau diberikan oleh Pemerintah Daerah untuk kepentingan orang pribadi atau badan. Lebih lanjut dijelaskan bahwa objek retribusi </w:t>
      </w:r>
      <w:r w:rsidRPr="00E45829">
        <w:rPr>
          <w:rStyle w:val="fontstyle01"/>
          <w:sz w:val="24"/>
        </w:rPr>
        <w:t>daerah meliputi</w:t>
      </w:r>
      <w:r w:rsidRPr="00AE025A">
        <w:rPr>
          <w:rStyle w:val="fontstyle01"/>
          <w:sz w:val="24"/>
        </w:rPr>
        <w:t xml:space="preserve"> Retribusi Jasa Umum, Retribusi Jasa Usaha</w:t>
      </w:r>
      <w:r w:rsidRPr="00E45829">
        <w:rPr>
          <w:rStyle w:val="fontstyle01"/>
          <w:sz w:val="24"/>
        </w:rPr>
        <w:t xml:space="preserve">, dan </w:t>
      </w:r>
      <w:r w:rsidRPr="00AE025A">
        <w:rPr>
          <w:rStyle w:val="fontstyle01"/>
          <w:sz w:val="24"/>
        </w:rPr>
        <w:t>Retibusi Perizinan Tertentu</w:t>
      </w:r>
      <w:r w:rsidRPr="00E45829">
        <w:rPr>
          <w:rStyle w:val="fontstyle01"/>
          <w:sz w:val="24"/>
        </w:rPr>
        <w:t>.</w:t>
      </w:r>
    </w:p>
    <w:p w14:paraId="67815FCA" w14:textId="77777777" w:rsidR="006C4546" w:rsidRPr="00E45829" w:rsidRDefault="006C4546" w:rsidP="006C4546">
      <w:pPr>
        <w:spacing w:after="0" w:line="480" w:lineRule="auto"/>
        <w:ind w:firstLine="567"/>
        <w:jc w:val="both"/>
        <w:rPr>
          <w:rStyle w:val="fontstyle01"/>
          <w:sz w:val="24"/>
        </w:rPr>
      </w:pPr>
      <w:r w:rsidRPr="005A2650">
        <w:rPr>
          <w:rStyle w:val="fontstyle01"/>
          <w:sz w:val="24"/>
        </w:rPr>
        <w:lastRenderedPageBreak/>
        <w:t>Retribusi pasar</w:t>
      </w:r>
      <w:r>
        <w:rPr>
          <w:rStyle w:val="fontstyle01"/>
          <w:sz w:val="24"/>
          <w:lang w:val="en-GB"/>
        </w:rPr>
        <w:t xml:space="preserve"> </w:t>
      </w:r>
      <w:proofErr w:type="spellStart"/>
      <w:r>
        <w:rPr>
          <w:rStyle w:val="fontstyle01"/>
          <w:sz w:val="24"/>
          <w:lang w:val="en-GB"/>
        </w:rPr>
        <w:t>merupakan</w:t>
      </w:r>
      <w:proofErr w:type="spellEnd"/>
      <w:r>
        <w:rPr>
          <w:rStyle w:val="fontstyle01"/>
          <w:sz w:val="24"/>
          <w:lang w:val="en-GB"/>
        </w:rPr>
        <w:t xml:space="preserve"> salah </w:t>
      </w:r>
      <w:proofErr w:type="spellStart"/>
      <w:r>
        <w:rPr>
          <w:rStyle w:val="fontstyle01"/>
          <w:sz w:val="24"/>
          <w:lang w:val="en-GB"/>
        </w:rPr>
        <w:t>satu</w:t>
      </w:r>
      <w:proofErr w:type="spellEnd"/>
      <w:r>
        <w:rPr>
          <w:rStyle w:val="fontstyle01"/>
          <w:sz w:val="24"/>
          <w:lang w:val="en-GB"/>
        </w:rPr>
        <w:t xml:space="preserve"> </w:t>
      </w:r>
      <w:proofErr w:type="spellStart"/>
      <w:r>
        <w:rPr>
          <w:rStyle w:val="fontstyle01"/>
          <w:sz w:val="24"/>
          <w:lang w:val="en-GB"/>
        </w:rPr>
        <w:t>jenis</w:t>
      </w:r>
      <w:proofErr w:type="spellEnd"/>
      <w:r>
        <w:rPr>
          <w:rStyle w:val="fontstyle01"/>
          <w:sz w:val="24"/>
          <w:lang w:val="en-GB"/>
        </w:rPr>
        <w:t xml:space="preserve"> </w:t>
      </w:r>
      <w:proofErr w:type="spellStart"/>
      <w:r>
        <w:rPr>
          <w:rStyle w:val="fontstyle01"/>
          <w:sz w:val="24"/>
          <w:lang w:val="en-GB"/>
        </w:rPr>
        <w:t>Retribusi</w:t>
      </w:r>
      <w:proofErr w:type="spellEnd"/>
      <w:r>
        <w:rPr>
          <w:rStyle w:val="fontstyle01"/>
          <w:sz w:val="24"/>
          <w:lang w:val="en-GB"/>
        </w:rPr>
        <w:t xml:space="preserve"> Jasa Umum. </w:t>
      </w:r>
      <w:proofErr w:type="spellStart"/>
      <w:r>
        <w:rPr>
          <w:rStyle w:val="fontstyle01"/>
          <w:sz w:val="24"/>
          <w:lang w:val="en-GB"/>
        </w:rPr>
        <w:t>Retribusi</w:t>
      </w:r>
      <w:proofErr w:type="spellEnd"/>
      <w:r>
        <w:rPr>
          <w:rStyle w:val="fontstyle01"/>
          <w:sz w:val="24"/>
          <w:lang w:val="en-GB"/>
        </w:rPr>
        <w:t xml:space="preserve"> pasar</w:t>
      </w:r>
      <w:r w:rsidRPr="005A2650">
        <w:rPr>
          <w:rStyle w:val="fontstyle01"/>
          <w:sz w:val="24"/>
        </w:rPr>
        <w:t xml:space="preserve"> membantu</w:t>
      </w:r>
      <w:r>
        <w:rPr>
          <w:rStyle w:val="fontstyle01"/>
          <w:sz w:val="24"/>
        </w:rPr>
        <w:t xml:space="preserve"> pertumbuhan</w:t>
      </w:r>
      <w:r w:rsidRPr="005A2650">
        <w:rPr>
          <w:rStyle w:val="fontstyle01"/>
          <w:sz w:val="24"/>
        </w:rPr>
        <w:t xml:space="preserve"> pasar tradisional dengan meningkatkan </w:t>
      </w:r>
      <w:r>
        <w:rPr>
          <w:rStyle w:val="fontstyle01"/>
          <w:sz w:val="24"/>
        </w:rPr>
        <w:t>sarana dan prasarana yang ada di pasar tersebut. Retribusi pasar</w:t>
      </w:r>
      <w:r w:rsidRPr="005A2650">
        <w:rPr>
          <w:rStyle w:val="fontstyle01"/>
          <w:sz w:val="24"/>
        </w:rPr>
        <w:t xml:space="preserve"> adalah </w:t>
      </w:r>
      <w:r>
        <w:rPr>
          <w:rStyle w:val="fontstyle01"/>
          <w:sz w:val="24"/>
        </w:rPr>
        <w:t>pungutan</w:t>
      </w:r>
      <w:r w:rsidRPr="005A2650">
        <w:rPr>
          <w:rStyle w:val="fontstyle01"/>
          <w:sz w:val="24"/>
        </w:rPr>
        <w:t xml:space="preserve"> bagi orang-orang yang menggunakan toko dan kios yang digunakan oleh masyarakat umum untuk melakukan </w:t>
      </w:r>
      <w:r>
        <w:rPr>
          <w:rStyle w:val="fontstyle01"/>
          <w:sz w:val="24"/>
        </w:rPr>
        <w:t>transaksi ekonomi</w:t>
      </w:r>
      <w:r w:rsidRPr="005A2650">
        <w:rPr>
          <w:rStyle w:val="fontstyle01"/>
          <w:sz w:val="24"/>
        </w:rPr>
        <w:t xml:space="preserve"> di area pasar. </w:t>
      </w:r>
      <w:r>
        <w:rPr>
          <w:rStyle w:val="fontstyle01"/>
          <w:sz w:val="24"/>
        </w:rPr>
        <w:t xml:space="preserve">Retribusi </w:t>
      </w:r>
      <w:r w:rsidRPr="005A2650">
        <w:rPr>
          <w:rStyle w:val="fontstyle01"/>
          <w:sz w:val="24"/>
        </w:rPr>
        <w:t xml:space="preserve">pasar </w:t>
      </w:r>
      <w:r>
        <w:rPr>
          <w:rStyle w:val="fontstyle01"/>
          <w:sz w:val="24"/>
        </w:rPr>
        <w:t xml:space="preserve">juga </w:t>
      </w:r>
      <w:r w:rsidRPr="005A2650">
        <w:rPr>
          <w:rStyle w:val="fontstyle01"/>
          <w:sz w:val="24"/>
        </w:rPr>
        <w:t>me</w:t>
      </w:r>
      <w:r>
        <w:rPr>
          <w:rStyle w:val="fontstyle01"/>
          <w:sz w:val="24"/>
        </w:rPr>
        <w:t xml:space="preserve">miliki peluang besar untuk dapat ditingkatkan penerimaannya. Indikator </w:t>
      </w:r>
      <w:r w:rsidRPr="005A2650">
        <w:rPr>
          <w:rStyle w:val="fontstyle01"/>
          <w:sz w:val="24"/>
        </w:rPr>
        <w:t xml:space="preserve">seperti penerimaan izin penempatan los/kios, </w:t>
      </w:r>
      <w:r>
        <w:rPr>
          <w:rStyle w:val="fontstyle01"/>
          <w:sz w:val="24"/>
        </w:rPr>
        <w:t>balik nama</w:t>
      </w:r>
      <w:r w:rsidRPr="005A2650">
        <w:rPr>
          <w:rStyle w:val="fontstyle01"/>
          <w:sz w:val="24"/>
        </w:rPr>
        <w:t xml:space="preserve"> los/kios, </w:t>
      </w:r>
      <w:r>
        <w:rPr>
          <w:rStyle w:val="fontstyle01"/>
          <w:sz w:val="24"/>
        </w:rPr>
        <w:t>penerimaan</w:t>
      </w:r>
      <w:r w:rsidRPr="005A2650">
        <w:rPr>
          <w:rStyle w:val="fontstyle01"/>
          <w:sz w:val="24"/>
        </w:rPr>
        <w:t xml:space="preserve"> </w:t>
      </w:r>
      <w:r w:rsidRPr="00E45829">
        <w:rPr>
          <w:rStyle w:val="fontstyle01"/>
          <w:sz w:val="24"/>
        </w:rPr>
        <w:t>pengelolaan</w:t>
      </w:r>
      <w:r w:rsidRPr="005A2650">
        <w:rPr>
          <w:rStyle w:val="fontstyle01"/>
          <w:sz w:val="24"/>
        </w:rPr>
        <w:t xml:space="preserve"> MCK pasar, dan penerimaan sewa kios bulanan, dapat digunakan </w:t>
      </w:r>
      <w:r>
        <w:rPr>
          <w:rStyle w:val="fontstyle01"/>
          <w:sz w:val="24"/>
        </w:rPr>
        <w:t>untuk meningkatkan penerimaan (Absor, 2014).</w:t>
      </w:r>
    </w:p>
    <w:p w14:paraId="6944B135" w14:textId="77777777" w:rsidR="006C4546" w:rsidRPr="00E45829" w:rsidRDefault="006C4546" w:rsidP="006C4546">
      <w:pPr>
        <w:spacing w:after="0" w:line="480" w:lineRule="auto"/>
        <w:ind w:firstLine="567"/>
        <w:jc w:val="both"/>
        <w:rPr>
          <w:rStyle w:val="fontstyle01"/>
          <w:sz w:val="24"/>
        </w:rPr>
      </w:pPr>
      <w:r w:rsidRPr="00E45829">
        <w:rPr>
          <w:rStyle w:val="fontstyle01"/>
          <w:sz w:val="24"/>
        </w:rPr>
        <w:t xml:space="preserve">Pajak dan retribusi daerah merupakan salah satu sumber Pendapatan Asli Daerah yang paling </w:t>
      </w:r>
      <w:r w:rsidRPr="006B691D">
        <w:rPr>
          <w:rStyle w:val="fontstyle01"/>
          <w:sz w:val="24"/>
        </w:rPr>
        <w:t>besar</w:t>
      </w:r>
      <w:r w:rsidRPr="00E45829">
        <w:rPr>
          <w:rStyle w:val="fontstyle01"/>
          <w:sz w:val="24"/>
        </w:rPr>
        <w:t>. Oleh karena itu, pemerintah berupaya melakukan berbagai langkah agar realisasi pajak dan retribusi daerah dapat mencapai hasil maksimal. Beberapa upaya yang dilakukan pemerintah antara lain memperbaharui peraturan perpajakan dan mencari potensi-potensi pajak yang baru</w:t>
      </w:r>
      <w:r w:rsidRPr="006B691D">
        <w:rPr>
          <w:rStyle w:val="fontstyle01"/>
          <w:sz w:val="24"/>
        </w:rPr>
        <w:t>, akan tetapi</w:t>
      </w:r>
      <w:r w:rsidRPr="00E45829">
        <w:rPr>
          <w:rStyle w:val="fontstyle01"/>
          <w:sz w:val="24"/>
        </w:rPr>
        <w:t xml:space="preserve"> kendala-kendala dan kekurangan dalam administrasi pajak menyebabkan peraturan perpajakan yang ada tidak dapat dilaksanakan secara optimal. Salah satu solusi yang dapat diimplementasikan adalah dengan menerapkan teknologi</w:t>
      </w:r>
      <w:r>
        <w:rPr>
          <w:rStyle w:val="fontstyle01"/>
          <w:sz w:val="24"/>
          <w:lang w:val="en-GB"/>
        </w:rPr>
        <w:t xml:space="preserve"> digital</w:t>
      </w:r>
      <w:r w:rsidRPr="00E45829">
        <w:rPr>
          <w:rStyle w:val="fontstyle01"/>
          <w:sz w:val="24"/>
        </w:rPr>
        <w:t xml:space="preserve"> dalam administrasi pajak. </w:t>
      </w:r>
    </w:p>
    <w:p w14:paraId="0B4F1C84" w14:textId="77777777" w:rsidR="006C4546" w:rsidRDefault="006C4546" w:rsidP="006C4546">
      <w:pPr>
        <w:spacing w:after="0" w:line="480" w:lineRule="auto"/>
        <w:ind w:firstLine="567"/>
        <w:jc w:val="both"/>
        <w:rPr>
          <w:rStyle w:val="fontstyle01"/>
          <w:sz w:val="24"/>
        </w:rPr>
      </w:pPr>
      <w:r w:rsidRPr="00E45829">
        <w:rPr>
          <w:rStyle w:val="fontstyle01"/>
          <w:sz w:val="24"/>
        </w:rPr>
        <w:t xml:space="preserve">Semakin berkembangnya </w:t>
      </w:r>
      <w:r w:rsidRPr="006B691D">
        <w:rPr>
          <w:rStyle w:val="fontstyle01"/>
          <w:sz w:val="24"/>
        </w:rPr>
        <w:t xml:space="preserve">teknologi, </w:t>
      </w:r>
      <w:r w:rsidRPr="00E45829">
        <w:rPr>
          <w:rStyle w:val="fontstyle01"/>
          <w:sz w:val="24"/>
        </w:rPr>
        <w:t xml:space="preserve">menuntut </w:t>
      </w:r>
      <w:r w:rsidRPr="006B691D">
        <w:rPr>
          <w:rStyle w:val="fontstyle01"/>
          <w:sz w:val="24"/>
        </w:rPr>
        <w:t>pemerintah untuk turut ser</w:t>
      </w:r>
      <w:r>
        <w:rPr>
          <w:rStyle w:val="fontstyle01"/>
          <w:sz w:val="24"/>
          <w:lang w:val="en-GB"/>
        </w:rPr>
        <w:t>t</w:t>
      </w:r>
      <w:r w:rsidRPr="006B691D">
        <w:rPr>
          <w:rStyle w:val="fontstyle01"/>
          <w:sz w:val="24"/>
        </w:rPr>
        <w:t>a dalam mengembangkan sistem pemerintahan</w:t>
      </w:r>
      <w:r>
        <w:rPr>
          <w:rStyle w:val="fontstyle01"/>
          <w:sz w:val="24"/>
          <w:lang w:val="en-GB"/>
        </w:rPr>
        <w:t xml:space="preserve"> </w:t>
      </w:r>
      <w:proofErr w:type="spellStart"/>
      <w:r>
        <w:rPr>
          <w:rStyle w:val="fontstyle01"/>
          <w:sz w:val="24"/>
          <w:lang w:val="en-GB"/>
        </w:rPr>
        <w:t>dengan</w:t>
      </w:r>
      <w:proofErr w:type="spellEnd"/>
      <w:r>
        <w:rPr>
          <w:rStyle w:val="fontstyle01"/>
          <w:sz w:val="24"/>
          <w:lang w:val="en-GB"/>
        </w:rPr>
        <w:t xml:space="preserve"> </w:t>
      </w:r>
      <w:proofErr w:type="spellStart"/>
      <w:r>
        <w:rPr>
          <w:rStyle w:val="fontstyle01"/>
          <w:sz w:val="24"/>
          <w:lang w:val="en-GB"/>
        </w:rPr>
        <w:t>menerapkan</w:t>
      </w:r>
      <w:proofErr w:type="spellEnd"/>
      <w:r>
        <w:rPr>
          <w:rStyle w:val="fontstyle01"/>
          <w:sz w:val="24"/>
          <w:lang w:val="en-GB"/>
        </w:rPr>
        <w:t xml:space="preserve"> </w:t>
      </w:r>
      <w:proofErr w:type="spellStart"/>
      <w:r>
        <w:rPr>
          <w:rStyle w:val="fontstyle01"/>
          <w:sz w:val="24"/>
          <w:lang w:val="en-GB"/>
        </w:rPr>
        <w:t>teknologi</w:t>
      </w:r>
      <w:proofErr w:type="spellEnd"/>
      <w:r>
        <w:rPr>
          <w:rStyle w:val="fontstyle01"/>
          <w:sz w:val="24"/>
          <w:lang w:val="en-GB"/>
        </w:rPr>
        <w:t xml:space="preserve"> digital </w:t>
      </w:r>
      <w:proofErr w:type="spellStart"/>
      <w:r>
        <w:rPr>
          <w:rStyle w:val="fontstyle01"/>
          <w:sz w:val="24"/>
          <w:lang w:val="en-GB"/>
        </w:rPr>
        <w:t>dalam</w:t>
      </w:r>
      <w:proofErr w:type="spellEnd"/>
      <w:r>
        <w:rPr>
          <w:rStyle w:val="fontstyle01"/>
          <w:sz w:val="24"/>
          <w:lang w:val="en-GB"/>
        </w:rPr>
        <w:t xml:space="preserve"> </w:t>
      </w:r>
      <w:proofErr w:type="spellStart"/>
      <w:r>
        <w:rPr>
          <w:rStyle w:val="fontstyle01"/>
          <w:sz w:val="24"/>
          <w:lang w:val="en-GB"/>
        </w:rPr>
        <w:t>urusan</w:t>
      </w:r>
      <w:proofErr w:type="spellEnd"/>
      <w:r>
        <w:rPr>
          <w:rStyle w:val="fontstyle01"/>
          <w:sz w:val="24"/>
          <w:lang w:val="en-GB"/>
        </w:rPr>
        <w:t xml:space="preserve"> </w:t>
      </w:r>
      <w:proofErr w:type="spellStart"/>
      <w:r>
        <w:rPr>
          <w:rStyle w:val="fontstyle01"/>
          <w:sz w:val="24"/>
          <w:lang w:val="en-GB"/>
        </w:rPr>
        <w:t>kepemerintahannya</w:t>
      </w:r>
      <w:proofErr w:type="spellEnd"/>
      <w:r w:rsidRPr="00E45829">
        <w:rPr>
          <w:rStyle w:val="fontstyle01"/>
          <w:sz w:val="24"/>
        </w:rPr>
        <w:t>.</w:t>
      </w:r>
      <w:r w:rsidRPr="00CE6CE4">
        <w:rPr>
          <w:rStyle w:val="fontstyle01"/>
          <w:sz w:val="24"/>
        </w:rPr>
        <w:t xml:space="preserve"> </w:t>
      </w:r>
      <w:proofErr w:type="spellStart"/>
      <w:r>
        <w:rPr>
          <w:rStyle w:val="fontstyle01"/>
          <w:sz w:val="24"/>
          <w:lang w:val="en-GB"/>
        </w:rPr>
        <w:t>Menurut</w:t>
      </w:r>
      <w:proofErr w:type="spellEnd"/>
      <w:r>
        <w:rPr>
          <w:rStyle w:val="fontstyle01"/>
          <w:sz w:val="24"/>
          <w:lang w:val="en-GB"/>
        </w:rPr>
        <w:t xml:space="preserve"> </w:t>
      </w:r>
      <w:proofErr w:type="spellStart"/>
      <w:r>
        <w:rPr>
          <w:rStyle w:val="fontstyle01"/>
          <w:sz w:val="24"/>
          <w:lang w:val="en-GB"/>
        </w:rPr>
        <w:t>Andriany</w:t>
      </w:r>
      <w:proofErr w:type="spellEnd"/>
      <w:r>
        <w:rPr>
          <w:rStyle w:val="fontstyle01"/>
          <w:sz w:val="24"/>
          <w:lang w:val="en-GB"/>
        </w:rPr>
        <w:t xml:space="preserve"> (2022) t</w:t>
      </w:r>
      <w:r w:rsidRPr="00CE6CE4">
        <w:rPr>
          <w:rStyle w:val="fontstyle01"/>
          <w:sz w:val="24"/>
        </w:rPr>
        <w:t>eknologi digital adalah teknologi yang meninggalkan tenaga manual atau tidak lagi menggunakan tenaga manusia</w:t>
      </w:r>
      <w:r>
        <w:rPr>
          <w:rStyle w:val="fontstyle01"/>
          <w:sz w:val="24"/>
          <w:lang w:val="en-GB"/>
        </w:rPr>
        <w:t xml:space="preserve">. </w:t>
      </w:r>
      <w:r w:rsidRPr="008E2DEC">
        <w:rPr>
          <w:rStyle w:val="fontstyle01"/>
          <w:sz w:val="24"/>
        </w:rPr>
        <w:t xml:space="preserve">Penggunaan internet dalam administrasi pemerintahan mendorong </w:t>
      </w:r>
      <w:r w:rsidRPr="008E2DEC">
        <w:rPr>
          <w:rStyle w:val="fontstyle01"/>
          <w:sz w:val="24"/>
        </w:rPr>
        <w:lastRenderedPageBreak/>
        <w:t>penyajian data secara lebih terkini dan terpercaya. Dengan memanfaatkan teknologi informasi dan komunikasi, diharapkan pelayanan yang diberikan kepada masyarakat dapat menjadi lebih efektif dan efisien, sehingga meningkatkan kepuasan masyarakat terhadap pelayanan yang diberikan oleh pemerintah.</w:t>
      </w:r>
    </w:p>
    <w:p w14:paraId="7505BAC2" w14:textId="77777777" w:rsidR="006C4546" w:rsidRDefault="006C4546" w:rsidP="006C4546">
      <w:pPr>
        <w:spacing w:after="0" w:line="480" w:lineRule="auto"/>
        <w:ind w:firstLine="567"/>
        <w:jc w:val="both"/>
        <w:rPr>
          <w:rStyle w:val="fontstyle01"/>
          <w:sz w:val="24"/>
          <w:lang w:val="en-GB"/>
        </w:rPr>
      </w:pPr>
      <w:r w:rsidRPr="00785B83">
        <w:rPr>
          <w:rStyle w:val="fontstyle01"/>
          <w:sz w:val="24"/>
        </w:rPr>
        <w:t>Pengelolaan retribusi secara manual menimbulkan kendala yang harus dihadapi oleh Pemerintah Daerah</w:t>
      </w:r>
      <w:r>
        <w:rPr>
          <w:rStyle w:val="fontstyle01"/>
          <w:sz w:val="24"/>
          <w:lang w:val="en-GB"/>
        </w:rPr>
        <w:t xml:space="preserve">, </w:t>
      </w:r>
      <w:r w:rsidRPr="00EC3B9A">
        <w:rPr>
          <w:rStyle w:val="fontstyle01"/>
          <w:sz w:val="24"/>
        </w:rPr>
        <w:t xml:space="preserve">seperti jumlah petugas penarik retribusi yang banyak, waktu yang dibutuhkan dalam proses pemungutan retribusi pasar, pelaporan hasil retribusi pasar yang memakan waktu lama, serta biaya pencetakan </w:t>
      </w:r>
      <w:proofErr w:type="spellStart"/>
      <w:r>
        <w:rPr>
          <w:rStyle w:val="fontstyle01"/>
          <w:sz w:val="24"/>
          <w:lang w:val="en-GB"/>
        </w:rPr>
        <w:t>karcis</w:t>
      </w:r>
      <w:proofErr w:type="spellEnd"/>
      <w:r w:rsidRPr="00EC3B9A">
        <w:rPr>
          <w:rStyle w:val="fontstyle01"/>
          <w:sz w:val="24"/>
        </w:rPr>
        <w:t xml:space="preserve"> retribusi pasar untuk pedagang. Selain itu, pemungutan retribusi pasar secara manual juga dapat menimbulkan potensi penyimpangan dalam penyetoran dana retribusi. Di samping itu, rendahnya kesadaran pedagang dalam membayar retribusi yang wajib mengakibatkan kurangnya kemandirian dan tanggung jawab pedagang dalam melaksanakan pembayaran retribusi.</w:t>
      </w:r>
      <w:r w:rsidRPr="00785B83">
        <w:rPr>
          <w:rStyle w:val="fontstyle01"/>
          <w:sz w:val="24"/>
        </w:rPr>
        <w:t xml:space="preserve"> (Ratna Sari, 2019</w:t>
      </w:r>
      <w:r>
        <w:rPr>
          <w:rStyle w:val="fontstyle01"/>
          <w:sz w:val="24"/>
          <w:lang w:val="en-GB"/>
        </w:rPr>
        <w:t>)</w:t>
      </w:r>
    </w:p>
    <w:p w14:paraId="77DA9743" w14:textId="77777777" w:rsidR="006C4546" w:rsidRDefault="006C4546" w:rsidP="006C4546">
      <w:pPr>
        <w:spacing w:after="0" w:line="480" w:lineRule="auto"/>
        <w:ind w:firstLine="567"/>
        <w:jc w:val="both"/>
        <w:rPr>
          <w:rStyle w:val="fontstyle01"/>
          <w:sz w:val="24"/>
        </w:rPr>
      </w:pPr>
      <w:r w:rsidRPr="00EC3B9A">
        <w:rPr>
          <w:rStyle w:val="fontstyle01"/>
          <w:sz w:val="24"/>
        </w:rPr>
        <w:t>E-retribusi merupakan solusi yang diberikan untuk mengatasi tantangan dalam pengelolaan pemerintah dengan menerapkan sistem teknologi informasi yang berbasis internet.</w:t>
      </w:r>
      <w:r w:rsidRPr="00F109DB">
        <w:rPr>
          <w:rStyle w:val="fontstyle01"/>
          <w:sz w:val="24"/>
        </w:rPr>
        <w:t xml:space="preserve"> Kabupaten Cirebon telah mulai menerapkan sitem </w:t>
      </w:r>
      <w:r>
        <w:rPr>
          <w:rStyle w:val="fontstyle01"/>
          <w:sz w:val="24"/>
          <w:lang w:val="en-GB"/>
        </w:rPr>
        <w:t>E</w:t>
      </w:r>
      <w:r w:rsidRPr="00F109DB">
        <w:rPr>
          <w:rStyle w:val="fontstyle01"/>
          <w:sz w:val="24"/>
        </w:rPr>
        <w:t>-</w:t>
      </w:r>
      <w:r>
        <w:rPr>
          <w:rStyle w:val="fontstyle01"/>
          <w:sz w:val="24"/>
          <w:lang w:val="en-GB"/>
        </w:rPr>
        <w:t>R</w:t>
      </w:r>
      <w:r w:rsidRPr="00F109DB">
        <w:rPr>
          <w:rStyle w:val="fontstyle01"/>
          <w:sz w:val="24"/>
        </w:rPr>
        <w:t xml:space="preserve">etribusi semenjak </w:t>
      </w:r>
      <w:proofErr w:type="spellStart"/>
      <w:r>
        <w:rPr>
          <w:rStyle w:val="fontstyle01"/>
          <w:sz w:val="24"/>
          <w:lang w:val="en-GB"/>
        </w:rPr>
        <w:t>tahun</w:t>
      </w:r>
      <w:proofErr w:type="spellEnd"/>
      <w:r>
        <w:rPr>
          <w:rStyle w:val="fontstyle01"/>
          <w:sz w:val="24"/>
          <w:lang w:val="en-GB"/>
        </w:rPr>
        <w:t xml:space="preserve"> 2018</w:t>
      </w:r>
      <w:r w:rsidRPr="00F109DB">
        <w:rPr>
          <w:rStyle w:val="fontstyle01"/>
          <w:sz w:val="24"/>
        </w:rPr>
        <w:t xml:space="preserve"> dalam mengelola penerimaan retribusi yang ada di </w:t>
      </w:r>
      <w:r>
        <w:rPr>
          <w:rStyle w:val="fontstyle01"/>
          <w:sz w:val="24"/>
          <w:lang w:val="en-GB"/>
        </w:rPr>
        <w:t>9</w:t>
      </w:r>
      <w:r w:rsidRPr="00F109DB">
        <w:rPr>
          <w:rStyle w:val="fontstyle01"/>
          <w:sz w:val="24"/>
        </w:rPr>
        <w:t xml:space="preserve"> pasar </w:t>
      </w:r>
      <w:proofErr w:type="spellStart"/>
      <w:r>
        <w:rPr>
          <w:rStyle w:val="fontstyle01"/>
          <w:sz w:val="24"/>
          <w:lang w:val="en-GB"/>
        </w:rPr>
        <w:t>Pemerintah</w:t>
      </w:r>
      <w:proofErr w:type="spellEnd"/>
      <w:r>
        <w:rPr>
          <w:rStyle w:val="fontstyle01"/>
          <w:sz w:val="24"/>
          <w:lang w:val="en-GB"/>
        </w:rPr>
        <w:t xml:space="preserve"> Daerah </w:t>
      </w:r>
      <w:r w:rsidRPr="00F109DB">
        <w:rPr>
          <w:rStyle w:val="fontstyle01"/>
          <w:sz w:val="24"/>
        </w:rPr>
        <w:t xml:space="preserve">yaitu </w:t>
      </w:r>
      <w:r>
        <w:rPr>
          <w:rStyle w:val="fontstyle01"/>
          <w:sz w:val="24"/>
        </w:rPr>
        <w:t xml:space="preserve">Pasar </w:t>
      </w:r>
      <w:r w:rsidRPr="00E45829">
        <w:rPr>
          <w:rStyle w:val="fontstyle01"/>
          <w:sz w:val="24"/>
        </w:rPr>
        <w:t>Sumber, Pasar  Pasalaran, Pasar Jamblang, Pasar Palimanan, Pasar Cipeujeuh, Pasar Babakan, Pasar Kue Weru, Pasar Batik Trusmi,  dan Pasar Ciledug</w:t>
      </w:r>
      <w:r>
        <w:rPr>
          <w:rStyle w:val="fontstyle01"/>
          <w:sz w:val="24"/>
        </w:rPr>
        <w:t xml:space="preserve">. </w:t>
      </w:r>
      <w:r w:rsidRPr="00CB661B">
        <w:rPr>
          <w:rStyle w:val="fontstyle01"/>
          <w:sz w:val="24"/>
        </w:rPr>
        <w:t xml:space="preserve">Menurut Peraturan Bupati Nomor 86 Tahun 2021 Tentang Tata Cara Pembayaran Retribusi Pelayanan Pasar Secara Non Tunai, Sistem Elektronik Retribusi yang selanjutnya disebut e-Retribusi adalah sistem penerimaan retribusi daerah yang memuat serangkaian prosedur mulai dari proses </w:t>
      </w:r>
      <w:r w:rsidRPr="00CB661B">
        <w:rPr>
          <w:rStyle w:val="fontstyle01"/>
          <w:sz w:val="24"/>
        </w:rPr>
        <w:lastRenderedPageBreak/>
        <w:t>pemungutan, pembayaran atau sampai dengan pelaporan yang berhubungan dengan penerimaan daerah.</w:t>
      </w:r>
      <w:r>
        <w:rPr>
          <w:rStyle w:val="fontstyle01"/>
          <w:sz w:val="24"/>
        </w:rPr>
        <w:t xml:space="preserve"> </w:t>
      </w:r>
      <w:r w:rsidRPr="005F0E74">
        <w:rPr>
          <w:rStyle w:val="fontstyle01"/>
          <w:sz w:val="24"/>
        </w:rPr>
        <w:t>Tujuan dari pembayaran retribusi non tunai adalah (1) transparansi pemb</w:t>
      </w:r>
      <w:r>
        <w:rPr>
          <w:rStyle w:val="fontstyle01"/>
          <w:sz w:val="24"/>
        </w:rPr>
        <w:t>ayaran Retribusi Pelayanan Pasa</w:t>
      </w:r>
      <w:r w:rsidRPr="005F0E74">
        <w:rPr>
          <w:rStyle w:val="fontstyle01"/>
          <w:sz w:val="24"/>
        </w:rPr>
        <w:t xml:space="preserve">r; (2) peningkatan pendapatan asli daerah; </w:t>
      </w:r>
      <w:r w:rsidRPr="00E45829">
        <w:rPr>
          <w:rStyle w:val="fontstyle01"/>
          <w:sz w:val="24"/>
        </w:rPr>
        <w:t xml:space="preserve">dan </w:t>
      </w:r>
      <w:r w:rsidRPr="005F0E74">
        <w:rPr>
          <w:rStyle w:val="fontstyle01"/>
          <w:sz w:val="24"/>
        </w:rPr>
        <w:t xml:space="preserve">(3) mendukung pelaksanaan Gerakan Non Tunai. </w:t>
      </w:r>
    </w:p>
    <w:p w14:paraId="17E9F009" w14:textId="77777777" w:rsidR="006C4546" w:rsidRPr="002402E8" w:rsidRDefault="006C4546" w:rsidP="006C4546">
      <w:pPr>
        <w:spacing w:after="0" w:line="480" w:lineRule="auto"/>
        <w:ind w:firstLine="567"/>
        <w:jc w:val="both"/>
        <w:rPr>
          <w:rStyle w:val="fontstyle01"/>
          <w:sz w:val="24"/>
        </w:rPr>
      </w:pPr>
      <w:r w:rsidRPr="003041E0">
        <w:rPr>
          <w:rStyle w:val="fontstyle01"/>
          <w:sz w:val="24"/>
        </w:rPr>
        <w:t xml:space="preserve">Penelitian yang menjadikan retribusi pasar sebagai objek penelitian sudah pernah diteliti sebelumnya. Penelitian yang dilakukan oleh </w:t>
      </w:r>
      <w:r>
        <w:rPr>
          <w:rStyle w:val="fontstyle01"/>
          <w:sz w:val="24"/>
          <w:lang w:val="en-GB"/>
        </w:rPr>
        <w:t xml:space="preserve">oleh </w:t>
      </w:r>
      <w:proofErr w:type="spellStart"/>
      <w:r>
        <w:rPr>
          <w:rStyle w:val="fontstyle01"/>
          <w:sz w:val="24"/>
          <w:lang w:val="en-GB"/>
        </w:rPr>
        <w:t>Saudahwati</w:t>
      </w:r>
      <w:proofErr w:type="spellEnd"/>
      <w:r>
        <w:rPr>
          <w:rStyle w:val="fontstyle01"/>
          <w:sz w:val="24"/>
          <w:lang w:val="en-GB"/>
        </w:rPr>
        <w:t xml:space="preserve"> (</w:t>
      </w:r>
      <w:r w:rsidRPr="002402E8">
        <w:rPr>
          <w:rStyle w:val="fontstyle01"/>
          <w:sz w:val="24"/>
        </w:rPr>
        <w:t>2019) ditemukan bahwa inovasi pelayanan publik melalui ER-USIP (Electronik Retribusi Pasar) di Pasar Tradisional Kayu Besi, Kecamatan Namang, yang dikelola oleh Dinas Perindagkop-UKM di Kabupaten Bangka Tengah, menjadi solusi yang efektif dan meningkatkan kepercayaan masyarakat dan pedagang terhadap pelaksanaan retribusi pasar.</w:t>
      </w:r>
    </w:p>
    <w:p w14:paraId="04AA4524" w14:textId="77777777" w:rsidR="006C4546" w:rsidRDefault="006C4546" w:rsidP="006C4546">
      <w:pPr>
        <w:spacing w:after="0" w:line="480" w:lineRule="auto"/>
        <w:ind w:firstLine="567"/>
        <w:jc w:val="both"/>
        <w:rPr>
          <w:rStyle w:val="fontstyle01"/>
          <w:sz w:val="24"/>
        </w:rPr>
      </w:pPr>
      <w:proofErr w:type="spellStart"/>
      <w:r>
        <w:rPr>
          <w:rStyle w:val="fontstyle01"/>
          <w:sz w:val="24"/>
          <w:lang w:val="en-GB"/>
        </w:rPr>
        <w:t>Kedua</w:t>
      </w:r>
      <w:proofErr w:type="spellEnd"/>
      <w:r>
        <w:rPr>
          <w:rStyle w:val="fontstyle01"/>
          <w:sz w:val="24"/>
          <w:lang w:val="en-GB"/>
        </w:rPr>
        <w:t xml:space="preserve">, </w:t>
      </w:r>
      <w:proofErr w:type="spellStart"/>
      <w:r>
        <w:rPr>
          <w:rStyle w:val="fontstyle01"/>
          <w:sz w:val="24"/>
          <w:lang w:val="en-GB"/>
        </w:rPr>
        <w:t>penelitian</w:t>
      </w:r>
      <w:proofErr w:type="spellEnd"/>
      <w:r>
        <w:rPr>
          <w:rStyle w:val="fontstyle01"/>
          <w:sz w:val="24"/>
          <w:lang w:val="en-GB"/>
        </w:rPr>
        <w:t xml:space="preserve"> yang </w:t>
      </w:r>
      <w:proofErr w:type="spellStart"/>
      <w:r>
        <w:rPr>
          <w:rStyle w:val="fontstyle01"/>
          <w:sz w:val="24"/>
          <w:lang w:val="en-GB"/>
        </w:rPr>
        <w:t>dilakukan</w:t>
      </w:r>
      <w:proofErr w:type="spellEnd"/>
      <w:r>
        <w:rPr>
          <w:rStyle w:val="fontstyle01"/>
          <w:sz w:val="24"/>
          <w:lang w:val="en-GB"/>
        </w:rPr>
        <w:t xml:space="preserve"> oleh </w:t>
      </w:r>
      <w:r w:rsidRPr="003041E0">
        <w:rPr>
          <w:rStyle w:val="fontstyle01"/>
          <w:sz w:val="24"/>
        </w:rPr>
        <w:t>Freya Murti (2020) menemukan bahwa</w:t>
      </w:r>
      <w:r>
        <w:rPr>
          <w:rStyle w:val="fontstyle01"/>
          <w:sz w:val="24"/>
          <w:lang w:val="en-GB"/>
        </w:rPr>
        <w:t xml:space="preserve"> </w:t>
      </w:r>
      <w:proofErr w:type="spellStart"/>
      <w:r>
        <w:rPr>
          <w:rStyle w:val="fontstyle01"/>
          <w:sz w:val="24"/>
          <w:lang w:val="en-GB"/>
        </w:rPr>
        <w:t>dengan</w:t>
      </w:r>
      <w:proofErr w:type="spellEnd"/>
      <w:r w:rsidRPr="003041E0">
        <w:rPr>
          <w:rStyle w:val="fontstyle01"/>
          <w:sz w:val="24"/>
        </w:rPr>
        <w:t xml:space="preserve"> </w:t>
      </w:r>
      <w:proofErr w:type="spellStart"/>
      <w:r>
        <w:rPr>
          <w:rStyle w:val="fontstyle01"/>
          <w:sz w:val="24"/>
          <w:lang w:val="en-GB"/>
        </w:rPr>
        <w:t>menerapkan</w:t>
      </w:r>
      <w:proofErr w:type="spellEnd"/>
      <w:r w:rsidRPr="003041E0">
        <w:rPr>
          <w:rStyle w:val="fontstyle01"/>
          <w:sz w:val="24"/>
        </w:rPr>
        <w:t xml:space="preserve"> </w:t>
      </w:r>
      <w:r>
        <w:rPr>
          <w:rStyle w:val="fontstyle01"/>
          <w:sz w:val="24"/>
          <w:lang w:val="en-GB"/>
        </w:rPr>
        <w:t>E</w:t>
      </w:r>
      <w:r w:rsidRPr="003041E0">
        <w:rPr>
          <w:rStyle w:val="fontstyle01"/>
          <w:sz w:val="24"/>
        </w:rPr>
        <w:t>-</w:t>
      </w:r>
      <w:r>
        <w:rPr>
          <w:rStyle w:val="fontstyle01"/>
          <w:sz w:val="24"/>
          <w:lang w:val="en-GB"/>
        </w:rPr>
        <w:t>R</w:t>
      </w:r>
      <w:r w:rsidRPr="003041E0">
        <w:rPr>
          <w:rStyle w:val="fontstyle01"/>
          <w:sz w:val="24"/>
        </w:rPr>
        <w:t xml:space="preserve">etribusi </w:t>
      </w:r>
      <w:proofErr w:type="spellStart"/>
      <w:r>
        <w:rPr>
          <w:rStyle w:val="fontstyle01"/>
          <w:sz w:val="24"/>
          <w:lang w:val="en-GB"/>
        </w:rPr>
        <w:t>pelayanan</w:t>
      </w:r>
      <w:proofErr w:type="spellEnd"/>
      <w:r>
        <w:rPr>
          <w:rStyle w:val="fontstyle01"/>
          <w:sz w:val="24"/>
          <w:lang w:val="en-GB"/>
        </w:rPr>
        <w:t xml:space="preserve"> </w:t>
      </w:r>
      <w:r w:rsidRPr="003041E0">
        <w:rPr>
          <w:rStyle w:val="fontstyle01"/>
          <w:sz w:val="24"/>
        </w:rPr>
        <w:t xml:space="preserve">pasar di Kota Surakarta </w:t>
      </w:r>
      <w:proofErr w:type="spellStart"/>
      <w:r>
        <w:rPr>
          <w:rStyle w:val="fontstyle01"/>
          <w:sz w:val="24"/>
          <w:lang w:val="en-GB"/>
        </w:rPr>
        <w:t>memberikan</w:t>
      </w:r>
      <w:proofErr w:type="spellEnd"/>
      <w:r w:rsidRPr="003041E0">
        <w:rPr>
          <w:rStyle w:val="fontstyle01"/>
          <w:sz w:val="24"/>
        </w:rPr>
        <w:t xml:space="preserve"> peningkatan yang signifikan dalam penerimaan </w:t>
      </w:r>
      <w:r>
        <w:rPr>
          <w:rStyle w:val="fontstyle01"/>
          <w:sz w:val="24"/>
          <w:lang w:val="en-GB"/>
        </w:rPr>
        <w:t>E</w:t>
      </w:r>
      <w:r w:rsidRPr="003041E0">
        <w:rPr>
          <w:rStyle w:val="fontstyle01"/>
          <w:sz w:val="24"/>
        </w:rPr>
        <w:t>-</w:t>
      </w:r>
      <w:r>
        <w:rPr>
          <w:rStyle w:val="fontstyle01"/>
          <w:sz w:val="24"/>
          <w:lang w:val="en-GB"/>
        </w:rPr>
        <w:t>R</w:t>
      </w:r>
      <w:r w:rsidRPr="003041E0">
        <w:rPr>
          <w:rStyle w:val="fontstyle01"/>
          <w:sz w:val="24"/>
        </w:rPr>
        <w:t xml:space="preserve">etribusi pasar, baik dari segi </w:t>
      </w:r>
      <w:proofErr w:type="spellStart"/>
      <w:r>
        <w:rPr>
          <w:rStyle w:val="fontstyle01"/>
          <w:sz w:val="24"/>
          <w:lang w:val="en-GB"/>
        </w:rPr>
        <w:t>kuantitas</w:t>
      </w:r>
      <w:proofErr w:type="spellEnd"/>
      <w:r w:rsidRPr="003041E0">
        <w:rPr>
          <w:rStyle w:val="fontstyle01"/>
          <w:sz w:val="24"/>
        </w:rPr>
        <w:t xml:space="preserve"> maupun kualitas</w:t>
      </w:r>
      <w:r>
        <w:rPr>
          <w:rStyle w:val="fontstyle01"/>
          <w:sz w:val="24"/>
          <w:lang w:val="en-GB"/>
        </w:rPr>
        <w:t xml:space="preserve"> </w:t>
      </w:r>
      <w:r w:rsidRPr="003041E0">
        <w:rPr>
          <w:rStyle w:val="fontstyle01"/>
          <w:sz w:val="24"/>
        </w:rPr>
        <w:t>yang menjadi bagian dari Pendapatan Asli Daerah (PAD) Kota Surakarta, jika dibandingkan dengan sistem administrasi retribusi konvensional.</w:t>
      </w:r>
    </w:p>
    <w:p w14:paraId="132B2E94" w14:textId="77777777" w:rsidR="006C4546" w:rsidRPr="002402E8" w:rsidRDefault="006C4546" w:rsidP="006C4546">
      <w:pPr>
        <w:spacing w:after="0" w:line="480" w:lineRule="auto"/>
        <w:ind w:firstLine="567"/>
        <w:jc w:val="both"/>
        <w:rPr>
          <w:rStyle w:val="fontstyle01"/>
          <w:sz w:val="24"/>
        </w:rPr>
      </w:pPr>
      <w:proofErr w:type="spellStart"/>
      <w:r>
        <w:rPr>
          <w:rStyle w:val="fontstyle01"/>
          <w:sz w:val="24"/>
          <w:lang w:val="en-GB"/>
        </w:rPr>
        <w:t>Penelitian</w:t>
      </w:r>
      <w:proofErr w:type="spellEnd"/>
      <w:r>
        <w:rPr>
          <w:rStyle w:val="fontstyle01"/>
          <w:sz w:val="24"/>
          <w:lang w:val="en-GB"/>
        </w:rPr>
        <w:t xml:space="preserve"> oleh Kunto Wibisono (2022) </w:t>
      </w:r>
      <w:proofErr w:type="spellStart"/>
      <w:r w:rsidRPr="00D873D2">
        <w:rPr>
          <w:rStyle w:val="fontstyle01"/>
          <w:sz w:val="24"/>
          <w:lang w:val="en-GB"/>
        </w:rPr>
        <w:t>bahwa</w:t>
      </w:r>
      <w:proofErr w:type="spellEnd"/>
      <w:r w:rsidRPr="00D873D2">
        <w:rPr>
          <w:rStyle w:val="fontstyle01"/>
          <w:sz w:val="24"/>
          <w:lang w:val="en-GB"/>
        </w:rPr>
        <w:t xml:space="preserve"> </w:t>
      </w:r>
      <w:proofErr w:type="spellStart"/>
      <w:r w:rsidRPr="00D873D2">
        <w:rPr>
          <w:rStyle w:val="fontstyle01"/>
          <w:sz w:val="24"/>
          <w:lang w:val="en-GB"/>
        </w:rPr>
        <w:t>penerapan</w:t>
      </w:r>
      <w:proofErr w:type="spellEnd"/>
      <w:r w:rsidRPr="00D873D2">
        <w:rPr>
          <w:rStyle w:val="fontstyle01"/>
          <w:sz w:val="24"/>
          <w:lang w:val="en-GB"/>
        </w:rPr>
        <w:t xml:space="preserve"> </w:t>
      </w:r>
      <w:r>
        <w:rPr>
          <w:rStyle w:val="fontstyle01"/>
          <w:sz w:val="24"/>
          <w:lang w:val="en-GB"/>
        </w:rPr>
        <w:t>E</w:t>
      </w:r>
      <w:r w:rsidRPr="00D873D2">
        <w:rPr>
          <w:rStyle w:val="fontstyle01"/>
          <w:sz w:val="24"/>
          <w:lang w:val="en-GB"/>
        </w:rPr>
        <w:t>-</w:t>
      </w:r>
      <w:proofErr w:type="spellStart"/>
      <w:r>
        <w:rPr>
          <w:rStyle w:val="fontstyle01"/>
          <w:sz w:val="24"/>
          <w:lang w:val="en-GB"/>
        </w:rPr>
        <w:t>R</w:t>
      </w:r>
      <w:r w:rsidRPr="00D873D2">
        <w:rPr>
          <w:rStyle w:val="fontstyle01"/>
          <w:sz w:val="24"/>
          <w:lang w:val="en-GB"/>
        </w:rPr>
        <w:t>etribusi</w:t>
      </w:r>
      <w:proofErr w:type="spellEnd"/>
      <w:r w:rsidRPr="00D873D2">
        <w:rPr>
          <w:rStyle w:val="fontstyle01"/>
          <w:sz w:val="24"/>
          <w:lang w:val="en-GB"/>
        </w:rPr>
        <w:t xml:space="preserve"> di Pasar </w:t>
      </w:r>
      <w:proofErr w:type="spellStart"/>
      <w:r w:rsidRPr="00D873D2">
        <w:rPr>
          <w:rStyle w:val="fontstyle01"/>
          <w:sz w:val="24"/>
          <w:lang w:val="en-GB"/>
        </w:rPr>
        <w:t>Sampangan</w:t>
      </w:r>
      <w:proofErr w:type="spellEnd"/>
      <w:r w:rsidRPr="00D873D2">
        <w:rPr>
          <w:rStyle w:val="fontstyle01"/>
          <w:sz w:val="24"/>
          <w:lang w:val="en-GB"/>
        </w:rPr>
        <w:t xml:space="preserve"> dan Pasar </w:t>
      </w:r>
      <w:proofErr w:type="spellStart"/>
      <w:r w:rsidRPr="00D873D2">
        <w:rPr>
          <w:rStyle w:val="fontstyle01"/>
          <w:sz w:val="24"/>
          <w:lang w:val="en-GB"/>
        </w:rPr>
        <w:t>Jerakah</w:t>
      </w:r>
      <w:proofErr w:type="spellEnd"/>
      <w:r w:rsidRPr="00D873D2">
        <w:rPr>
          <w:rStyle w:val="fontstyle01"/>
          <w:sz w:val="24"/>
          <w:lang w:val="en-GB"/>
        </w:rPr>
        <w:t xml:space="preserve"> </w:t>
      </w:r>
      <w:proofErr w:type="spellStart"/>
      <w:r w:rsidRPr="00D873D2">
        <w:rPr>
          <w:rStyle w:val="fontstyle01"/>
          <w:sz w:val="24"/>
          <w:lang w:val="en-GB"/>
        </w:rPr>
        <w:t>sudah</w:t>
      </w:r>
      <w:proofErr w:type="spellEnd"/>
      <w:r w:rsidRPr="00D873D2">
        <w:rPr>
          <w:rStyle w:val="fontstyle01"/>
          <w:sz w:val="24"/>
          <w:lang w:val="en-GB"/>
        </w:rPr>
        <w:t xml:space="preserve"> </w:t>
      </w:r>
      <w:proofErr w:type="spellStart"/>
      <w:r w:rsidRPr="00D873D2">
        <w:rPr>
          <w:rStyle w:val="fontstyle01"/>
          <w:sz w:val="24"/>
          <w:lang w:val="en-GB"/>
        </w:rPr>
        <w:t>sudah</w:t>
      </w:r>
      <w:proofErr w:type="spellEnd"/>
      <w:r w:rsidRPr="00D873D2">
        <w:rPr>
          <w:rStyle w:val="fontstyle01"/>
          <w:sz w:val="24"/>
          <w:lang w:val="en-GB"/>
        </w:rPr>
        <w:t xml:space="preserve"> </w:t>
      </w:r>
      <w:proofErr w:type="spellStart"/>
      <w:r w:rsidRPr="00D873D2">
        <w:rPr>
          <w:rStyle w:val="fontstyle01"/>
          <w:sz w:val="24"/>
          <w:lang w:val="en-GB"/>
        </w:rPr>
        <w:t>berjalan</w:t>
      </w:r>
      <w:proofErr w:type="spellEnd"/>
      <w:r w:rsidRPr="00D873D2">
        <w:rPr>
          <w:rStyle w:val="fontstyle01"/>
          <w:sz w:val="24"/>
          <w:lang w:val="en-GB"/>
        </w:rPr>
        <w:t xml:space="preserve"> </w:t>
      </w:r>
      <w:proofErr w:type="spellStart"/>
      <w:r w:rsidRPr="00D873D2">
        <w:rPr>
          <w:rStyle w:val="fontstyle01"/>
          <w:sz w:val="24"/>
          <w:lang w:val="en-GB"/>
        </w:rPr>
        <w:t>dengan</w:t>
      </w:r>
      <w:proofErr w:type="spellEnd"/>
      <w:r w:rsidRPr="00D873D2">
        <w:rPr>
          <w:rStyle w:val="fontstyle01"/>
          <w:sz w:val="24"/>
          <w:lang w:val="en-GB"/>
        </w:rPr>
        <w:t xml:space="preserve"> </w:t>
      </w:r>
      <w:proofErr w:type="spellStart"/>
      <w:r w:rsidRPr="00D873D2">
        <w:rPr>
          <w:rStyle w:val="fontstyle01"/>
          <w:sz w:val="24"/>
          <w:lang w:val="en-GB"/>
        </w:rPr>
        <w:t>baik</w:t>
      </w:r>
      <w:proofErr w:type="spellEnd"/>
      <w:r w:rsidRPr="00D873D2">
        <w:rPr>
          <w:rStyle w:val="fontstyle01"/>
          <w:sz w:val="24"/>
          <w:lang w:val="en-GB"/>
        </w:rPr>
        <w:t>,</w:t>
      </w:r>
      <w:r>
        <w:rPr>
          <w:rStyle w:val="fontstyle01"/>
          <w:sz w:val="24"/>
          <w:lang w:val="en-GB"/>
        </w:rPr>
        <w:t xml:space="preserve"> </w:t>
      </w:r>
      <w:proofErr w:type="spellStart"/>
      <w:r>
        <w:rPr>
          <w:rStyle w:val="fontstyle01"/>
          <w:sz w:val="24"/>
          <w:lang w:val="en-GB"/>
        </w:rPr>
        <w:t>berdasarkan</w:t>
      </w:r>
      <w:proofErr w:type="spellEnd"/>
      <w:r>
        <w:rPr>
          <w:rStyle w:val="fontstyle01"/>
          <w:sz w:val="24"/>
          <w:lang w:val="en-GB"/>
        </w:rPr>
        <w:t xml:space="preserve"> </w:t>
      </w:r>
      <w:proofErr w:type="spellStart"/>
      <w:r>
        <w:rPr>
          <w:rStyle w:val="fontstyle01"/>
          <w:sz w:val="24"/>
          <w:lang w:val="en-GB"/>
        </w:rPr>
        <w:t>kajian</w:t>
      </w:r>
      <w:proofErr w:type="spellEnd"/>
      <w:r>
        <w:rPr>
          <w:rStyle w:val="fontstyle01"/>
          <w:sz w:val="24"/>
          <w:lang w:val="en-GB"/>
        </w:rPr>
        <w:t xml:space="preserve"> </w:t>
      </w:r>
      <w:proofErr w:type="spellStart"/>
      <w:r>
        <w:rPr>
          <w:rStyle w:val="fontstyle01"/>
          <w:sz w:val="24"/>
          <w:lang w:val="en-GB"/>
        </w:rPr>
        <w:t>analisis</w:t>
      </w:r>
      <w:proofErr w:type="spellEnd"/>
      <w:r>
        <w:rPr>
          <w:rStyle w:val="fontstyle01"/>
          <w:sz w:val="24"/>
          <w:lang w:val="en-GB"/>
        </w:rPr>
        <w:t xml:space="preserve"> </w:t>
      </w:r>
      <w:proofErr w:type="spellStart"/>
      <w:r>
        <w:rPr>
          <w:rStyle w:val="fontstyle01"/>
          <w:sz w:val="24"/>
          <w:lang w:val="en-GB"/>
        </w:rPr>
        <w:t>statistik</w:t>
      </w:r>
      <w:proofErr w:type="spellEnd"/>
      <w:r>
        <w:rPr>
          <w:rStyle w:val="fontstyle01"/>
          <w:sz w:val="24"/>
          <w:lang w:val="en-GB"/>
        </w:rPr>
        <w:t xml:space="preserve"> yang </w:t>
      </w:r>
      <w:proofErr w:type="spellStart"/>
      <w:r>
        <w:rPr>
          <w:rStyle w:val="fontstyle01"/>
          <w:sz w:val="24"/>
          <w:lang w:val="en-GB"/>
        </w:rPr>
        <w:t>menganalisis</w:t>
      </w:r>
      <w:proofErr w:type="spellEnd"/>
      <w:r>
        <w:rPr>
          <w:rStyle w:val="fontstyle01"/>
          <w:sz w:val="24"/>
          <w:lang w:val="en-GB"/>
        </w:rPr>
        <w:t xml:space="preserve"> </w:t>
      </w:r>
      <w:proofErr w:type="spellStart"/>
      <w:r>
        <w:rPr>
          <w:rStyle w:val="fontstyle01"/>
          <w:sz w:val="24"/>
          <w:lang w:val="en-GB"/>
        </w:rPr>
        <w:t>tingkat</w:t>
      </w:r>
      <w:proofErr w:type="spellEnd"/>
      <w:r>
        <w:rPr>
          <w:rStyle w:val="fontstyle01"/>
          <w:sz w:val="24"/>
          <w:lang w:val="en-GB"/>
        </w:rPr>
        <w:t xml:space="preserve"> </w:t>
      </w:r>
      <w:proofErr w:type="spellStart"/>
      <w:r>
        <w:rPr>
          <w:rStyle w:val="fontstyle01"/>
          <w:sz w:val="24"/>
          <w:lang w:val="en-GB"/>
        </w:rPr>
        <w:t>efektivitas</w:t>
      </w:r>
      <w:proofErr w:type="spellEnd"/>
      <w:r>
        <w:rPr>
          <w:rStyle w:val="fontstyle01"/>
          <w:sz w:val="24"/>
          <w:lang w:val="en-GB"/>
        </w:rPr>
        <w:t xml:space="preserve"> dan </w:t>
      </w:r>
      <w:proofErr w:type="spellStart"/>
      <w:r>
        <w:rPr>
          <w:rStyle w:val="fontstyle01"/>
          <w:sz w:val="24"/>
          <w:lang w:val="en-GB"/>
        </w:rPr>
        <w:t>efisiensi</w:t>
      </w:r>
      <w:proofErr w:type="spellEnd"/>
      <w:r>
        <w:rPr>
          <w:rStyle w:val="fontstyle01"/>
          <w:sz w:val="24"/>
          <w:lang w:val="en-GB"/>
        </w:rPr>
        <w:t xml:space="preserve"> </w:t>
      </w:r>
      <w:proofErr w:type="spellStart"/>
      <w:r>
        <w:rPr>
          <w:rStyle w:val="fontstyle01"/>
          <w:sz w:val="24"/>
          <w:lang w:val="en-GB"/>
        </w:rPr>
        <w:t>dari</w:t>
      </w:r>
      <w:proofErr w:type="spellEnd"/>
      <w:r>
        <w:rPr>
          <w:rStyle w:val="fontstyle01"/>
          <w:sz w:val="24"/>
          <w:lang w:val="en-GB"/>
        </w:rPr>
        <w:t xml:space="preserve"> target, </w:t>
      </w:r>
      <w:proofErr w:type="spellStart"/>
      <w:r>
        <w:rPr>
          <w:rStyle w:val="fontstyle01"/>
          <w:sz w:val="24"/>
          <w:lang w:val="en-GB"/>
        </w:rPr>
        <w:t>realisasi</w:t>
      </w:r>
      <w:proofErr w:type="spellEnd"/>
      <w:r>
        <w:rPr>
          <w:rStyle w:val="fontstyle01"/>
          <w:sz w:val="24"/>
          <w:lang w:val="en-GB"/>
        </w:rPr>
        <w:t xml:space="preserve">, dan </w:t>
      </w:r>
      <w:proofErr w:type="spellStart"/>
      <w:r>
        <w:rPr>
          <w:rStyle w:val="fontstyle01"/>
          <w:sz w:val="24"/>
          <w:lang w:val="en-GB"/>
        </w:rPr>
        <w:t>penerimaan</w:t>
      </w:r>
      <w:proofErr w:type="spellEnd"/>
      <w:r>
        <w:rPr>
          <w:rStyle w:val="fontstyle01"/>
          <w:sz w:val="24"/>
          <w:lang w:val="en-GB"/>
        </w:rPr>
        <w:t xml:space="preserve"> </w:t>
      </w:r>
      <w:proofErr w:type="spellStart"/>
      <w:r>
        <w:rPr>
          <w:rStyle w:val="fontstyle01"/>
          <w:sz w:val="24"/>
          <w:lang w:val="en-GB"/>
        </w:rPr>
        <w:t>retribusi</w:t>
      </w:r>
      <w:proofErr w:type="spellEnd"/>
      <w:r>
        <w:rPr>
          <w:rStyle w:val="fontstyle01"/>
          <w:sz w:val="24"/>
          <w:lang w:val="en-GB"/>
        </w:rPr>
        <w:t xml:space="preserve"> </w:t>
      </w:r>
      <w:proofErr w:type="spellStart"/>
      <w:r>
        <w:rPr>
          <w:rStyle w:val="fontstyle01"/>
          <w:sz w:val="24"/>
          <w:lang w:val="en-GB"/>
        </w:rPr>
        <w:t>pelayanan</w:t>
      </w:r>
      <w:proofErr w:type="spellEnd"/>
      <w:r>
        <w:rPr>
          <w:rStyle w:val="fontstyle01"/>
          <w:sz w:val="24"/>
          <w:lang w:val="en-GB"/>
        </w:rPr>
        <w:t xml:space="preserve"> pasar di </w:t>
      </w:r>
      <w:proofErr w:type="spellStart"/>
      <w:r>
        <w:rPr>
          <w:rStyle w:val="fontstyle01"/>
          <w:sz w:val="24"/>
          <w:lang w:val="en-GB"/>
        </w:rPr>
        <w:t>kedua</w:t>
      </w:r>
      <w:proofErr w:type="spellEnd"/>
      <w:r>
        <w:rPr>
          <w:rStyle w:val="fontstyle01"/>
          <w:sz w:val="24"/>
          <w:lang w:val="en-GB"/>
        </w:rPr>
        <w:t xml:space="preserve"> pasar </w:t>
      </w:r>
      <w:proofErr w:type="spellStart"/>
      <w:r>
        <w:rPr>
          <w:rStyle w:val="fontstyle01"/>
          <w:sz w:val="24"/>
          <w:lang w:val="en-GB"/>
        </w:rPr>
        <w:t>tersebut</w:t>
      </w:r>
      <w:proofErr w:type="spellEnd"/>
      <w:r>
        <w:rPr>
          <w:rStyle w:val="fontstyle01"/>
          <w:sz w:val="24"/>
          <w:lang w:val="en-GB"/>
        </w:rPr>
        <w:t>.</w:t>
      </w:r>
    </w:p>
    <w:p w14:paraId="7AA69597" w14:textId="77777777" w:rsidR="006C4546" w:rsidRDefault="006C4546" w:rsidP="006C4546">
      <w:pPr>
        <w:spacing w:after="0" w:line="480" w:lineRule="auto"/>
        <w:ind w:firstLine="567"/>
        <w:jc w:val="both"/>
        <w:rPr>
          <w:rStyle w:val="fontstyle01"/>
          <w:sz w:val="24"/>
        </w:rPr>
      </w:pPr>
      <w:r w:rsidRPr="00E45829">
        <w:rPr>
          <w:rStyle w:val="fontstyle01"/>
          <w:sz w:val="24"/>
        </w:rPr>
        <w:t xml:space="preserve">Mulanya kebijakan pembayaran retribusi pelayanan pasar non tunai </w:t>
      </w:r>
      <w:r>
        <w:rPr>
          <w:rStyle w:val="fontstyle01"/>
          <w:sz w:val="24"/>
          <w:lang w:val="en-GB"/>
        </w:rPr>
        <w:t xml:space="preserve">di </w:t>
      </w:r>
      <w:proofErr w:type="spellStart"/>
      <w:r>
        <w:rPr>
          <w:rStyle w:val="fontstyle01"/>
          <w:sz w:val="24"/>
          <w:lang w:val="en-GB"/>
        </w:rPr>
        <w:t>Kabupaten</w:t>
      </w:r>
      <w:proofErr w:type="spellEnd"/>
      <w:r>
        <w:rPr>
          <w:rStyle w:val="fontstyle01"/>
          <w:sz w:val="24"/>
          <w:lang w:val="en-GB"/>
        </w:rPr>
        <w:t xml:space="preserve"> Cirebon </w:t>
      </w:r>
      <w:r w:rsidRPr="00407A33">
        <w:rPr>
          <w:rStyle w:val="fontstyle01"/>
          <w:sz w:val="24"/>
        </w:rPr>
        <w:t xml:space="preserve">menggunakan mesin EDC </w:t>
      </w:r>
      <w:r w:rsidRPr="00E45829">
        <w:rPr>
          <w:rStyle w:val="fontstyle01"/>
          <w:sz w:val="24"/>
        </w:rPr>
        <w:t>(</w:t>
      </w:r>
      <w:r w:rsidRPr="002867FE">
        <w:rPr>
          <w:rStyle w:val="fontstyle01"/>
          <w:i/>
          <w:iCs/>
          <w:sz w:val="24"/>
        </w:rPr>
        <w:t>Electronic Data Capture</w:t>
      </w:r>
      <w:r w:rsidRPr="00E45829">
        <w:rPr>
          <w:rStyle w:val="fontstyle01"/>
          <w:sz w:val="24"/>
        </w:rPr>
        <w:t xml:space="preserve">), lalu pada </w:t>
      </w:r>
      <w:r w:rsidRPr="00E45829">
        <w:rPr>
          <w:rStyle w:val="fontstyle01"/>
          <w:sz w:val="24"/>
        </w:rPr>
        <w:lastRenderedPageBreak/>
        <w:t>tahun 202</w:t>
      </w:r>
      <w:r>
        <w:rPr>
          <w:rStyle w:val="fontstyle01"/>
          <w:sz w:val="24"/>
          <w:lang w:val="en-GB"/>
        </w:rPr>
        <w:t>1</w:t>
      </w:r>
      <w:r w:rsidRPr="00E45829">
        <w:rPr>
          <w:rStyle w:val="fontstyle01"/>
          <w:sz w:val="24"/>
        </w:rPr>
        <w:t xml:space="preserve"> Dinas Perdagangan dan Perindustrian Kabupaten Cirebon</w:t>
      </w:r>
      <w:r w:rsidRPr="00CB661B">
        <w:rPr>
          <w:rStyle w:val="fontstyle01"/>
          <w:sz w:val="24"/>
        </w:rPr>
        <w:t xml:space="preserve"> </w:t>
      </w:r>
      <w:r w:rsidRPr="00E45829">
        <w:rPr>
          <w:rStyle w:val="fontstyle01"/>
          <w:sz w:val="24"/>
        </w:rPr>
        <w:t xml:space="preserve">yang didukung oleh </w:t>
      </w:r>
      <w:r w:rsidRPr="00CB661B">
        <w:rPr>
          <w:rStyle w:val="fontstyle01"/>
          <w:sz w:val="24"/>
        </w:rPr>
        <w:t xml:space="preserve">Bank Indonesia Kantor Perwakilan Cirebon dan Bank Jawa Barat Banten (Bank BJB) </w:t>
      </w:r>
      <w:r w:rsidRPr="00E45829">
        <w:rPr>
          <w:rStyle w:val="fontstyle01"/>
          <w:sz w:val="24"/>
        </w:rPr>
        <w:t xml:space="preserve">mengubah sistem pembayaran retribusi pasar </w:t>
      </w:r>
      <w:r w:rsidRPr="002867FE">
        <w:rPr>
          <w:rStyle w:val="fontstyle01"/>
          <w:sz w:val="24"/>
        </w:rPr>
        <w:t>menggunakan</w:t>
      </w:r>
      <w:r w:rsidRPr="002867FE">
        <w:rPr>
          <w:rStyle w:val="fontstyle01"/>
          <w:i/>
          <w:iCs/>
          <w:sz w:val="24"/>
        </w:rPr>
        <w:t xml:space="preserve"> Quick Responsive Code Indonesian Standard</w:t>
      </w:r>
      <w:r w:rsidRPr="00E45829">
        <w:rPr>
          <w:rStyle w:val="fontstyle01"/>
          <w:sz w:val="24"/>
        </w:rPr>
        <w:t xml:space="preserve"> </w:t>
      </w:r>
      <w:r w:rsidRPr="00CB661B">
        <w:rPr>
          <w:rStyle w:val="fontstyle01"/>
          <w:sz w:val="24"/>
        </w:rPr>
        <w:t>(QRIS)</w:t>
      </w:r>
      <w:r w:rsidRPr="00E45829">
        <w:rPr>
          <w:rStyle w:val="fontstyle01"/>
          <w:sz w:val="24"/>
        </w:rPr>
        <w:t xml:space="preserve">. Kebijakan ini telah diterapkan di </w:t>
      </w:r>
      <w:r>
        <w:rPr>
          <w:rStyle w:val="fontstyle01"/>
          <w:sz w:val="24"/>
        </w:rPr>
        <w:t xml:space="preserve">9 </w:t>
      </w:r>
      <w:r w:rsidRPr="00CB661B">
        <w:rPr>
          <w:rStyle w:val="fontstyle01"/>
          <w:sz w:val="24"/>
        </w:rPr>
        <w:t>pasar pemda Kabupaten Cirebon</w:t>
      </w:r>
      <w:r>
        <w:rPr>
          <w:rStyle w:val="fontstyle01"/>
          <w:sz w:val="24"/>
        </w:rPr>
        <w:t xml:space="preserve">, yaitu </w:t>
      </w:r>
    </w:p>
    <w:p w14:paraId="63C5BA0A" w14:textId="77777777" w:rsidR="006C4546" w:rsidRDefault="006C4546" w:rsidP="006C4546">
      <w:pPr>
        <w:spacing w:after="0" w:line="480" w:lineRule="auto"/>
        <w:ind w:firstLine="567"/>
        <w:jc w:val="both"/>
        <w:rPr>
          <w:rStyle w:val="fontstyle01"/>
          <w:sz w:val="24"/>
        </w:rPr>
      </w:pPr>
      <w:r w:rsidRPr="00E45829">
        <w:rPr>
          <w:rStyle w:val="fontstyle01"/>
          <w:sz w:val="24"/>
        </w:rPr>
        <w:t>Diantara sembilan pasar pemda</w:t>
      </w:r>
      <w:r>
        <w:rPr>
          <w:rStyle w:val="fontstyle01"/>
          <w:sz w:val="24"/>
        </w:rPr>
        <w:t xml:space="preserve"> yang telah menerapkan sistem e-Retribusi, pasar Sumber termasuk kedalam salah satu pasar besar di Kabupaten Cirebon, dengan </w:t>
      </w:r>
      <w:r w:rsidRPr="00E45829">
        <w:rPr>
          <w:rStyle w:val="fontstyle01"/>
          <w:sz w:val="24"/>
        </w:rPr>
        <w:t xml:space="preserve">total </w:t>
      </w:r>
      <w:r>
        <w:rPr>
          <w:rStyle w:val="fontstyle01"/>
          <w:sz w:val="24"/>
        </w:rPr>
        <w:t xml:space="preserve">jumlah pedagang </w:t>
      </w:r>
      <w:r w:rsidRPr="00E45829">
        <w:rPr>
          <w:rStyle w:val="fontstyle01"/>
          <w:sz w:val="24"/>
        </w:rPr>
        <w:t xml:space="preserve">609 pedagang. </w:t>
      </w:r>
      <w:r>
        <w:rPr>
          <w:rStyle w:val="fontstyle01"/>
          <w:sz w:val="24"/>
        </w:rPr>
        <w:t xml:space="preserve">Dengan jumlah pedagang yang banyak maka tidak dapat dihindari akan terjadinya suatu permasalahan dalam implementasi kebijakan </w:t>
      </w:r>
      <w:r>
        <w:rPr>
          <w:rStyle w:val="fontstyle01"/>
          <w:sz w:val="24"/>
          <w:lang w:val="en-GB"/>
        </w:rPr>
        <w:t>E</w:t>
      </w:r>
      <w:r>
        <w:rPr>
          <w:rStyle w:val="fontstyle01"/>
          <w:sz w:val="24"/>
        </w:rPr>
        <w:t>-</w:t>
      </w:r>
      <w:r>
        <w:rPr>
          <w:rStyle w:val="fontstyle01"/>
          <w:sz w:val="24"/>
          <w:lang w:val="en-GB"/>
        </w:rPr>
        <w:t>R</w:t>
      </w:r>
      <w:r>
        <w:rPr>
          <w:rStyle w:val="fontstyle01"/>
          <w:sz w:val="24"/>
        </w:rPr>
        <w:t>etribusi ini.</w:t>
      </w:r>
      <w:r w:rsidRPr="005F0E74">
        <w:rPr>
          <w:rStyle w:val="fontstyle01"/>
          <w:sz w:val="24"/>
        </w:rPr>
        <w:t xml:space="preserve"> </w:t>
      </w:r>
    </w:p>
    <w:p w14:paraId="337EF8F6" w14:textId="77777777" w:rsidR="006C4546" w:rsidRPr="006F2D84" w:rsidRDefault="006C4546" w:rsidP="006C4546">
      <w:pPr>
        <w:spacing w:after="0" w:line="480" w:lineRule="auto"/>
        <w:ind w:firstLine="567"/>
        <w:jc w:val="both"/>
        <w:rPr>
          <w:rStyle w:val="fontstyle01"/>
          <w:sz w:val="24"/>
        </w:rPr>
      </w:pPr>
      <w:r w:rsidRPr="00F20530">
        <w:rPr>
          <w:rStyle w:val="fontstyle01"/>
          <w:sz w:val="24"/>
        </w:rPr>
        <w:t xml:space="preserve">Setelah hampir 5 tahun </w:t>
      </w:r>
      <w:proofErr w:type="spellStart"/>
      <w:r>
        <w:rPr>
          <w:rStyle w:val="fontstyle01"/>
          <w:sz w:val="24"/>
          <w:lang w:val="en-GB"/>
        </w:rPr>
        <w:t>berjalan</w:t>
      </w:r>
      <w:proofErr w:type="spellEnd"/>
      <w:r w:rsidRPr="00F20530">
        <w:rPr>
          <w:rStyle w:val="fontstyle01"/>
          <w:sz w:val="24"/>
        </w:rPr>
        <w:t xml:space="preserve">, kebijakan </w:t>
      </w:r>
      <w:r>
        <w:rPr>
          <w:rStyle w:val="fontstyle01"/>
          <w:sz w:val="24"/>
          <w:lang w:val="en-GB"/>
        </w:rPr>
        <w:t>E</w:t>
      </w:r>
      <w:r w:rsidRPr="00F20530">
        <w:rPr>
          <w:rStyle w:val="fontstyle01"/>
          <w:sz w:val="24"/>
        </w:rPr>
        <w:t>-</w:t>
      </w:r>
      <w:r>
        <w:rPr>
          <w:rStyle w:val="fontstyle01"/>
          <w:sz w:val="24"/>
          <w:lang w:val="en-GB"/>
        </w:rPr>
        <w:t>R</w:t>
      </w:r>
      <w:r w:rsidRPr="00F20530">
        <w:rPr>
          <w:rStyle w:val="fontstyle01"/>
          <w:sz w:val="24"/>
        </w:rPr>
        <w:t>etribusi pelayanan pasar di lapangan</w:t>
      </w:r>
      <w:r w:rsidRPr="00E45829">
        <w:rPr>
          <w:rStyle w:val="fontstyle01"/>
          <w:sz w:val="24"/>
        </w:rPr>
        <w:t xml:space="preserve"> masih</w:t>
      </w:r>
      <w:r w:rsidRPr="00F20530">
        <w:rPr>
          <w:rStyle w:val="fontstyle01"/>
          <w:sz w:val="24"/>
        </w:rPr>
        <w:t xml:space="preserve"> menghadapi sejumlah kendala yang membuatnya tidak sesuai dengan tujuan awal yang diharapkan</w:t>
      </w:r>
      <w:r w:rsidRPr="00E45829">
        <w:rPr>
          <w:rStyle w:val="fontstyle01"/>
          <w:sz w:val="24"/>
        </w:rPr>
        <w:t xml:space="preserve">, terutama di </w:t>
      </w:r>
      <w:r w:rsidRPr="005F0E74">
        <w:rPr>
          <w:rStyle w:val="fontstyle01"/>
          <w:sz w:val="24"/>
        </w:rPr>
        <w:t>Pasar Sumber yang menjadi lokasi penelitian peneliti.</w:t>
      </w:r>
      <w:r>
        <w:rPr>
          <w:rStyle w:val="fontstyle01"/>
          <w:sz w:val="24"/>
        </w:rPr>
        <w:t xml:space="preserve"> Setelah diamati, </w:t>
      </w:r>
      <w:r w:rsidRPr="00E45829">
        <w:rPr>
          <w:rStyle w:val="fontstyle01"/>
          <w:sz w:val="24"/>
        </w:rPr>
        <w:t xml:space="preserve">implementasi kebijakan E-Retribusi pelayanan pasar di Pasar Sumber ini belum optimal, </w:t>
      </w:r>
      <w:r>
        <w:rPr>
          <w:rStyle w:val="fontstyle01"/>
          <w:sz w:val="24"/>
        </w:rPr>
        <w:t xml:space="preserve">kendala yang </w:t>
      </w:r>
      <w:proofErr w:type="spellStart"/>
      <w:r>
        <w:rPr>
          <w:rStyle w:val="fontstyle01"/>
          <w:sz w:val="24"/>
          <w:lang w:val="en-GB"/>
        </w:rPr>
        <w:t>dihadapi</w:t>
      </w:r>
      <w:proofErr w:type="spellEnd"/>
      <w:r w:rsidRPr="005F0E74">
        <w:rPr>
          <w:rStyle w:val="fontstyle01"/>
          <w:sz w:val="24"/>
        </w:rPr>
        <w:t xml:space="preserve"> diantaranya </w:t>
      </w:r>
      <w:r>
        <w:rPr>
          <w:rStyle w:val="fontstyle01"/>
          <w:sz w:val="24"/>
        </w:rPr>
        <w:t xml:space="preserve">ialah </w:t>
      </w:r>
      <w:r w:rsidRPr="00E45829">
        <w:rPr>
          <w:rStyle w:val="fontstyle01"/>
          <w:sz w:val="24"/>
        </w:rPr>
        <w:t>:</w:t>
      </w:r>
    </w:p>
    <w:p w14:paraId="2921BB5A" w14:textId="77777777" w:rsidR="006C4546" w:rsidRPr="00CA6AE2" w:rsidRDefault="006C4546" w:rsidP="006C4546">
      <w:pPr>
        <w:pStyle w:val="ListParagraph"/>
        <w:numPr>
          <w:ilvl w:val="0"/>
          <w:numId w:val="7"/>
        </w:numPr>
        <w:spacing w:after="0" w:line="480" w:lineRule="auto"/>
        <w:ind w:left="851" w:hanging="284"/>
        <w:jc w:val="both"/>
        <w:rPr>
          <w:rStyle w:val="fontstyle01"/>
          <w:sz w:val="24"/>
        </w:rPr>
      </w:pPr>
      <w:r w:rsidRPr="00CA6AE2">
        <w:rPr>
          <w:rStyle w:val="fontstyle01"/>
          <w:sz w:val="24"/>
        </w:rPr>
        <w:t>Keterbatasan sarana</w:t>
      </w:r>
      <w:r>
        <w:rPr>
          <w:rStyle w:val="fontstyle01"/>
          <w:sz w:val="24"/>
          <w:lang w:val="en-GB"/>
        </w:rPr>
        <w:t xml:space="preserve"> dan</w:t>
      </w:r>
      <w:r w:rsidRPr="00CA6AE2">
        <w:rPr>
          <w:rStyle w:val="fontstyle01"/>
          <w:sz w:val="24"/>
        </w:rPr>
        <w:t xml:space="preserve"> prasarana</w:t>
      </w:r>
      <w:r>
        <w:rPr>
          <w:rStyle w:val="fontstyle01"/>
          <w:sz w:val="24"/>
          <w:lang w:val="en-GB"/>
        </w:rPr>
        <w:t>;</w:t>
      </w:r>
    </w:p>
    <w:p w14:paraId="0E1D3833" w14:textId="77777777" w:rsidR="006C4546" w:rsidRPr="00CA6AE2" w:rsidRDefault="006C4546" w:rsidP="006C4546">
      <w:pPr>
        <w:pStyle w:val="ListParagraph"/>
        <w:numPr>
          <w:ilvl w:val="0"/>
          <w:numId w:val="7"/>
        </w:numPr>
        <w:spacing w:after="0" w:line="480" w:lineRule="auto"/>
        <w:ind w:left="851" w:hanging="284"/>
        <w:jc w:val="both"/>
        <w:rPr>
          <w:rStyle w:val="fontstyle01"/>
          <w:sz w:val="24"/>
        </w:rPr>
      </w:pPr>
      <w:proofErr w:type="spellStart"/>
      <w:r w:rsidRPr="00CA6AE2">
        <w:rPr>
          <w:rStyle w:val="fontstyle01"/>
          <w:sz w:val="24"/>
          <w:lang w:val="en-GB"/>
        </w:rPr>
        <w:t>Keadaan</w:t>
      </w:r>
      <w:proofErr w:type="spellEnd"/>
      <w:r w:rsidRPr="00CA6AE2">
        <w:rPr>
          <w:rStyle w:val="fontstyle01"/>
          <w:sz w:val="24"/>
        </w:rPr>
        <w:t xml:space="preserve"> pedagang yang kurang paham dengan teknolog</w:t>
      </w:r>
      <w:proofErr w:type="spellStart"/>
      <w:r>
        <w:rPr>
          <w:rStyle w:val="fontstyle01"/>
          <w:sz w:val="24"/>
          <w:lang w:val="en-GB"/>
        </w:rPr>
        <w:t>i</w:t>
      </w:r>
      <w:proofErr w:type="spellEnd"/>
      <w:r>
        <w:rPr>
          <w:rStyle w:val="fontstyle01"/>
          <w:sz w:val="24"/>
          <w:lang w:val="en-GB"/>
        </w:rPr>
        <w:t>; dan</w:t>
      </w:r>
    </w:p>
    <w:p w14:paraId="1201C177" w14:textId="77777777" w:rsidR="006C4546" w:rsidRPr="00CA6AE2" w:rsidRDefault="006C4546" w:rsidP="006C4546">
      <w:pPr>
        <w:pStyle w:val="ListParagraph"/>
        <w:numPr>
          <w:ilvl w:val="0"/>
          <w:numId w:val="7"/>
        </w:numPr>
        <w:spacing w:after="0" w:line="480" w:lineRule="auto"/>
        <w:ind w:left="851" w:hanging="284"/>
        <w:jc w:val="both"/>
        <w:rPr>
          <w:rStyle w:val="fontstyle01"/>
          <w:sz w:val="24"/>
        </w:rPr>
      </w:pPr>
      <w:proofErr w:type="spellStart"/>
      <w:r>
        <w:rPr>
          <w:rStyle w:val="fontstyle01"/>
          <w:sz w:val="24"/>
          <w:lang w:val="en-GB"/>
        </w:rPr>
        <w:t>Mekanisme</w:t>
      </w:r>
      <w:proofErr w:type="spellEnd"/>
      <w:r>
        <w:rPr>
          <w:rStyle w:val="fontstyle01"/>
          <w:sz w:val="24"/>
          <w:lang w:val="en-GB"/>
        </w:rPr>
        <w:t xml:space="preserve"> </w:t>
      </w:r>
      <w:proofErr w:type="spellStart"/>
      <w:r>
        <w:rPr>
          <w:rStyle w:val="fontstyle01"/>
          <w:sz w:val="24"/>
          <w:lang w:val="en-GB"/>
        </w:rPr>
        <w:t>pemungutan</w:t>
      </w:r>
      <w:proofErr w:type="spellEnd"/>
      <w:r>
        <w:rPr>
          <w:rStyle w:val="fontstyle01"/>
          <w:sz w:val="24"/>
          <w:lang w:val="en-GB"/>
        </w:rPr>
        <w:t xml:space="preserve"> yang </w:t>
      </w:r>
      <w:proofErr w:type="spellStart"/>
      <w:r>
        <w:rPr>
          <w:rStyle w:val="fontstyle01"/>
          <w:sz w:val="24"/>
          <w:lang w:val="en-GB"/>
        </w:rPr>
        <w:t>belum</w:t>
      </w:r>
      <w:proofErr w:type="spellEnd"/>
      <w:r>
        <w:rPr>
          <w:rStyle w:val="fontstyle01"/>
          <w:sz w:val="24"/>
          <w:lang w:val="en-GB"/>
        </w:rPr>
        <w:t xml:space="preserve"> </w:t>
      </w:r>
      <w:proofErr w:type="spellStart"/>
      <w:r>
        <w:rPr>
          <w:rStyle w:val="fontstyle01"/>
          <w:sz w:val="24"/>
          <w:lang w:val="en-GB"/>
        </w:rPr>
        <w:t>konsisten</w:t>
      </w:r>
      <w:proofErr w:type="spellEnd"/>
      <w:r w:rsidRPr="00CA6AE2">
        <w:rPr>
          <w:rStyle w:val="fontstyle01"/>
          <w:sz w:val="24"/>
        </w:rPr>
        <w:t xml:space="preserve">. </w:t>
      </w:r>
    </w:p>
    <w:p w14:paraId="6867A9E6" w14:textId="77777777" w:rsidR="006C4546" w:rsidRDefault="006C4546" w:rsidP="006C4546">
      <w:pPr>
        <w:spacing w:after="0" w:line="480" w:lineRule="auto"/>
        <w:ind w:firstLine="567"/>
        <w:jc w:val="both"/>
        <w:rPr>
          <w:rStyle w:val="fontstyle01"/>
          <w:sz w:val="24"/>
        </w:rPr>
      </w:pPr>
      <w:r>
        <w:rPr>
          <w:rStyle w:val="fontstyle01"/>
          <w:sz w:val="24"/>
        </w:rPr>
        <w:t>Oleh karenanya, untuk menindaklanjuti permasalahan</w:t>
      </w:r>
      <w:r w:rsidRPr="00E45829">
        <w:rPr>
          <w:rStyle w:val="fontstyle01"/>
          <w:sz w:val="24"/>
        </w:rPr>
        <w:t>-permas</w:t>
      </w:r>
      <w:r>
        <w:rPr>
          <w:rStyle w:val="fontstyle01"/>
          <w:sz w:val="24"/>
          <w:lang w:val="en-GB"/>
        </w:rPr>
        <w:t>al</w:t>
      </w:r>
      <w:r w:rsidRPr="00E45829">
        <w:rPr>
          <w:rStyle w:val="fontstyle01"/>
          <w:sz w:val="24"/>
        </w:rPr>
        <w:t>ahan</w:t>
      </w:r>
      <w:r>
        <w:rPr>
          <w:rStyle w:val="fontstyle01"/>
          <w:sz w:val="24"/>
        </w:rPr>
        <w:t xml:space="preserve"> yang ada perlu </w:t>
      </w:r>
      <w:r w:rsidRPr="00E45829">
        <w:rPr>
          <w:rStyle w:val="fontstyle01"/>
          <w:sz w:val="24"/>
        </w:rPr>
        <w:t xml:space="preserve">dilakukannya suatu </w:t>
      </w:r>
      <w:r>
        <w:rPr>
          <w:rStyle w:val="fontstyle01"/>
          <w:sz w:val="24"/>
        </w:rPr>
        <w:t xml:space="preserve">evaluasi terhadap kebijakan sistem e-Retribusi </w:t>
      </w:r>
      <w:r w:rsidRPr="00E45829">
        <w:rPr>
          <w:rStyle w:val="fontstyle01"/>
          <w:sz w:val="24"/>
        </w:rPr>
        <w:t xml:space="preserve">ini, </w:t>
      </w:r>
      <w:r>
        <w:rPr>
          <w:rStyle w:val="fontstyle01"/>
          <w:sz w:val="24"/>
        </w:rPr>
        <w:t xml:space="preserve">khususnya di Pasar Sumber. </w:t>
      </w:r>
      <w:r w:rsidRPr="00C15615">
        <w:rPr>
          <w:rStyle w:val="fontstyle01"/>
          <w:sz w:val="24"/>
        </w:rPr>
        <w:t xml:space="preserve"> </w:t>
      </w:r>
    </w:p>
    <w:p w14:paraId="6BEDDB2E" w14:textId="77777777" w:rsidR="006C4546" w:rsidRPr="00D957A4" w:rsidRDefault="006C4546" w:rsidP="006C4546">
      <w:pPr>
        <w:spacing w:after="0" w:line="480" w:lineRule="auto"/>
        <w:ind w:firstLine="567"/>
        <w:jc w:val="both"/>
        <w:rPr>
          <w:rStyle w:val="fontstyle01"/>
          <w:sz w:val="24"/>
          <w:lang w:val="en-GB"/>
        </w:rPr>
      </w:pPr>
      <w:r w:rsidRPr="00C15615">
        <w:rPr>
          <w:rStyle w:val="fontstyle01"/>
          <w:sz w:val="24"/>
        </w:rPr>
        <w:lastRenderedPageBreak/>
        <w:t>Evaluasi ditujukan untuk mengetahui sejauhmana efektivitas penerapan kebijakan publik tersebut bisa dipertanggungjawabkan kepada masyarakat secara luas dengan membandingkan antara hasil dengan target/tujuan kebijakan yang telah dicanangkan. Artinya evaluasi dilakukan untuk menilai sejauhmana keberhasilan penerapan dan seberapa besar tingkat kesenjangan antara harapan dan tujuan yang telah dicapai</w:t>
      </w:r>
      <w:r>
        <w:rPr>
          <w:rStyle w:val="fontstyle01"/>
          <w:sz w:val="24"/>
          <w:lang w:val="en-GB"/>
        </w:rPr>
        <w:t xml:space="preserve"> (</w:t>
      </w:r>
      <w:proofErr w:type="spellStart"/>
      <w:r>
        <w:rPr>
          <w:rStyle w:val="fontstyle01"/>
          <w:sz w:val="24"/>
          <w:lang w:val="en-GB"/>
        </w:rPr>
        <w:t>Yuwono</w:t>
      </w:r>
      <w:proofErr w:type="spellEnd"/>
      <w:r>
        <w:rPr>
          <w:rStyle w:val="fontstyle01"/>
          <w:sz w:val="24"/>
          <w:lang w:val="en-GB"/>
        </w:rPr>
        <w:t>, 2008:7)</w:t>
      </w:r>
    </w:p>
    <w:p w14:paraId="1EFE72DE" w14:textId="77777777" w:rsidR="006C4546" w:rsidRPr="00E45829" w:rsidRDefault="006C4546" w:rsidP="006C4546">
      <w:pPr>
        <w:spacing w:line="480" w:lineRule="auto"/>
        <w:ind w:firstLine="567"/>
        <w:jc w:val="both"/>
        <w:rPr>
          <w:rStyle w:val="fontstyle01"/>
          <w:sz w:val="24"/>
        </w:rPr>
      </w:pPr>
      <w:r>
        <w:rPr>
          <w:rStyle w:val="fontstyle01"/>
          <w:sz w:val="24"/>
        </w:rPr>
        <w:t>Berdasarkan uraian permas</w:t>
      </w:r>
      <w:r w:rsidRPr="00E45829">
        <w:rPr>
          <w:rStyle w:val="fontstyle01"/>
          <w:sz w:val="24"/>
        </w:rPr>
        <w:t>a</w:t>
      </w:r>
      <w:r>
        <w:rPr>
          <w:rStyle w:val="fontstyle01"/>
          <w:sz w:val="24"/>
        </w:rPr>
        <w:t xml:space="preserve">lahan diatas, peneliti tertarik untuk mempelajari secara mendalam dengan mengangkat judul </w:t>
      </w:r>
      <w:r w:rsidRPr="00E45829">
        <w:rPr>
          <w:rStyle w:val="fontstyle01"/>
          <w:sz w:val="24"/>
        </w:rPr>
        <w:t>“Evaluasi Implementasi Kebijakan E-Retribusi Pelayanan Pasar di Kabupaten Cirebon (Studi Kasus di Pasar Sumber)”</w:t>
      </w:r>
    </w:p>
    <w:p w14:paraId="22896B91" w14:textId="77777777" w:rsidR="006C4546" w:rsidRDefault="006C4546" w:rsidP="006C4546">
      <w:pPr>
        <w:pStyle w:val="Heading2"/>
        <w:numPr>
          <w:ilvl w:val="1"/>
          <w:numId w:val="1"/>
        </w:numPr>
        <w:spacing w:before="0" w:after="0"/>
        <w:ind w:left="567" w:hanging="567"/>
      </w:pPr>
      <w:bookmarkStart w:id="9" w:name="_Toc132283998"/>
      <w:bookmarkStart w:id="10" w:name="_Toc140547066"/>
      <w:r>
        <w:t>Rumusan masalah</w:t>
      </w:r>
      <w:bookmarkEnd w:id="9"/>
      <w:bookmarkEnd w:id="10"/>
    </w:p>
    <w:p w14:paraId="0CF06701" w14:textId="77777777" w:rsidR="006C4546" w:rsidRDefault="006C4546" w:rsidP="006C4546">
      <w:pPr>
        <w:spacing w:line="480" w:lineRule="auto"/>
        <w:ind w:firstLine="567"/>
        <w:jc w:val="both"/>
        <w:rPr>
          <w:rStyle w:val="fontstyle01"/>
          <w:sz w:val="24"/>
        </w:rPr>
      </w:pPr>
      <w:r w:rsidRPr="0087073D">
        <w:rPr>
          <w:rStyle w:val="fontstyle01"/>
          <w:sz w:val="24"/>
        </w:rPr>
        <w:t xml:space="preserve">Berkaitan dengan </w:t>
      </w:r>
      <w:r>
        <w:rPr>
          <w:rStyle w:val="fontstyle01"/>
          <w:sz w:val="24"/>
        </w:rPr>
        <w:t xml:space="preserve">uraian singkat mengenai latar belakang </w:t>
      </w:r>
      <w:r w:rsidRPr="0087073D">
        <w:rPr>
          <w:rStyle w:val="fontstyle01"/>
          <w:sz w:val="24"/>
        </w:rPr>
        <w:t>permasalahan</w:t>
      </w:r>
      <w:r>
        <w:rPr>
          <w:rStyle w:val="fontstyle01"/>
          <w:sz w:val="24"/>
        </w:rPr>
        <w:t xml:space="preserve"> yang telah dipaparkan di atas, </w:t>
      </w:r>
      <w:r w:rsidRPr="0087073D">
        <w:rPr>
          <w:rStyle w:val="fontstyle01"/>
          <w:sz w:val="24"/>
        </w:rPr>
        <w:t xml:space="preserve"> </w:t>
      </w:r>
      <w:r>
        <w:rPr>
          <w:rStyle w:val="fontstyle01"/>
          <w:sz w:val="24"/>
        </w:rPr>
        <w:t>maka dapat dirumuskan suatu rumusan masalah sebagai berikut :</w:t>
      </w:r>
    </w:p>
    <w:p w14:paraId="7DAC5638" w14:textId="77777777" w:rsidR="006C4546" w:rsidRPr="00D14F29" w:rsidRDefault="006C4546" w:rsidP="006C4546">
      <w:pPr>
        <w:pStyle w:val="ListParagraph"/>
        <w:numPr>
          <w:ilvl w:val="0"/>
          <w:numId w:val="2"/>
        </w:numPr>
        <w:spacing w:after="0" w:line="480" w:lineRule="auto"/>
        <w:ind w:left="993" w:hanging="426"/>
        <w:jc w:val="both"/>
        <w:rPr>
          <w:rStyle w:val="fontstyle01"/>
          <w:sz w:val="24"/>
        </w:rPr>
      </w:pPr>
      <w:r w:rsidRPr="00D14F29">
        <w:rPr>
          <w:rStyle w:val="fontstyle01"/>
          <w:sz w:val="24"/>
        </w:rPr>
        <w:t>Bagaimana Evaluasi Implementasi Kebijakan E-Retribusi Pelayanan Pasar di Kabupaten Cirebon (Studi Kasus di Pasar Sumber)?</w:t>
      </w:r>
    </w:p>
    <w:p w14:paraId="57749FC6" w14:textId="77777777" w:rsidR="006C4546" w:rsidRDefault="006C4546" w:rsidP="006C4546">
      <w:pPr>
        <w:pStyle w:val="ListParagraph"/>
        <w:numPr>
          <w:ilvl w:val="0"/>
          <w:numId w:val="2"/>
        </w:numPr>
        <w:spacing w:after="0" w:line="480" w:lineRule="auto"/>
        <w:ind w:left="993" w:hanging="426"/>
        <w:jc w:val="both"/>
        <w:rPr>
          <w:rStyle w:val="fontstyle01"/>
          <w:sz w:val="24"/>
        </w:rPr>
      </w:pPr>
      <w:r>
        <w:rPr>
          <w:rStyle w:val="fontstyle01"/>
          <w:sz w:val="24"/>
        </w:rPr>
        <w:t>Apa saja</w:t>
      </w:r>
      <w:r w:rsidRPr="00D14F29">
        <w:rPr>
          <w:rStyle w:val="fontstyle01"/>
          <w:sz w:val="24"/>
        </w:rPr>
        <w:t xml:space="preserve"> faktor</w:t>
      </w:r>
      <w:r>
        <w:rPr>
          <w:rStyle w:val="fontstyle01"/>
          <w:sz w:val="24"/>
          <w:lang w:val="en-GB"/>
        </w:rPr>
        <w:t>-</w:t>
      </w:r>
      <w:proofErr w:type="spellStart"/>
      <w:r>
        <w:rPr>
          <w:rStyle w:val="fontstyle01"/>
          <w:sz w:val="24"/>
          <w:lang w:val="en-GB"/>
        </w:rPr>
        <w:t>faktor</w:t>
      </w:r>
      <w:proofErr w:type="spellEnd"/>
      <w:r>
        <w:rPr>
          <w:rStyle w:val="fontstyle01"/>
          <w:sz w:val="24"/>
          <w:lang w:val="en-GB"/>
        </w:rPr>
        <w:t xml:space="preserve"> </w:t>
      </w:r>
      <w:r w:rsidRPr="00D14F29">
        <w:rPr>
          <w:rStyle w:val="fontstyle01"/>
          <w:sz w:val="24"/>
        </w:rPr>
        <w:t>penghambat Evaluasi Implementasi Kebijakan E-Retribusi Pelayanan Pasar di Kabupaten Cirebon (Studi Kasus di Pasar Sumber)?</w:t>
      </w:r>
    </w:p>
    <w:p w14:paraId="30224B78" w14:textId="77777777" w:rsidR="006C4546" w:rsidRPr="003606CA" w:rsidRDefault="006C4546" w:rsidP="006C4546">
      <w:pPr>
        <w:pStyle w:val="ListParagraph"/>
        <w:numPr>
          <w:ilvl w:val="0"/>
          <w:numId w:val="2"/>
        </w:numPr>
        <w:spacing w:line="480" w:lineRule="auto"/>
        <w:ind w:left="993" w:hanging="426"/>
        <w:jc w:val="both"/>
        <w:rPr>
          <w:rStyle w:val="fontstyle01"/>
          <w:sz w:val="24"/>
        </w:rPr>
      </w:pPr>
      <w:r>
        <w:rPr>
          <w:rStyle w:val="fontstyle01"/>
          <w:sz w:val="24"/>
        </w:rPr>
        <w:t xml:space="preserve">Upaya apa saja yang dilakukan dalam </w:t>
      </w:r>
      <w:proofErr w:type="spellStart"/>
      <w:r>
        <w:rPr>
          <w:rStyle w:val="fontstyle01"/>
          <w:sz w:val="24"/>
          <w:lang w:val="en-GB"/>
        </w:rPr>
        <w:t>mengatasi</w:t>
      </w:r>
      <w:proofErr w:type="spellEnd"/>
      <w:r>
        <w:rPr>
          <w:rStyle w:val="fontstyle01"/>
          <w:sz w:val="24"/>
          <w:lang w:val="en-GB"/>
        </w:rPr>
        <w:t xml:space="preserve"> </w:t>
      </w:r>
      <w:proofErr w:type="spellStart"/>
      <w:r>
        <w:rPr>
          <w:rStyle w:val="fontstyle01"/>
          <w:sz w:val="24"/>
          <w:lang w:val="en-GB"/>
        </w:rPr>
        <w:t>hambatan</w:t>
      </w:r>
      <w:proofErr w:type="spellEnd"/>
      <w:r>
        <w:rPr>
          <w:rStyle w:val="fontstyle01"/>
          <w:sz w:val="24"/>
        </w:rPr>
        <w:t xml:space="preserve"> </w:t>
      </w:r>
      <w:r w:rsidRPr="00D14F29">
        <w:rPr>
          <w:rStyle w:val="fontstyle01"/>
          <w:sz w:val="24"/>
        </w:rPr>
        <w:t>Evaluasi Implementasi Kebijakan E-Retribusi Pelayanan Pasar di Kabupaten Cirebon (Studi Kasus di Pasar Sumber)?</w:t>
      </w:r>
    </w:p>
    <w:p w14:paraId="2EB5FA95" w14:textId="77777777" w:rsidR="006C4546" w:rsidRPr="00BB6B30" w:rsidRDefault="006C4546" w:rsidP="006C4546">
      <w:pPr>
        <w:pStyle w:val="ListParagraph"/>
        <w:keepNext/>
        <w:numPr>
          <w:ilvl w:val="0"/>
          <w:numId w:val="4"/>
        </w:numPr>
        <w:spacing w:after="0" w:line="480" w:lineRule="auto"/>
        <w:ind w:left="0" w:firstLine="567"/>
        <w:contextualSpacing w:val="0"/>
        <w:jc w:val="both"/>
        <w:outlineLvl w:val="1"/>
        <w:rPr>
          <w:rFonts w:ascii="Times New Roman" w:eastAsia="Times New Roman" w:hAnsi="Times New Roman"/>
          <w:b/>
          <w:bCs/>
          <w:iCs/>
          <w:vanish/>
          <w:sz w:val="24"/>
          <w:szCs w:val="28"/>
        </w:rPr>
      </w:pPr>
      <w:bookmarkStart w:id="11" w:name="_Toc132283999"/>
      <w:bookmarkStart w:id="12" w:name="_Toc132350349"/>
      <w:bookmarkStart w:id="13" w:name="_Toc132351322"/>
      <w:bookmarkStart w:id="14" w:name="_Toc134006630"/>
      <w:bookmarkStart w:id="15" w:name="_Toc134007163"/>
      <w:bookmarkStart w:id="16" w:name="_Toc138664956"/>
      <w:bookmarkStart w:id="17" w:name="_Toc138665088"/>
      <w:bookmarkStart w:id="18" w:name="_Toc138665231"/>
      <w:bookmarkStart w:id="19" w:name="_Toc138749874"/>
      <w:bookmarkStart w:id="20" w:name="_Toc140547067"/>
      <w:bookmarkEnd w:id="11"/>
      <w:bookmarkEnd w:id="12"/>
      <w:bookmarkEnd w:id="13"/>
      <w:bookmarkEnd w:id="14"/>
      <w:bookmarkEnd w:id="15"/>
      <w:bookmarkEnd w:id="16"/>
      <w:bookmarkEnd w:id="17"/>
      <w:bookmarkEnd w:id="18"/>
      <w:bookmarkEnd w:id="19"/>
      <w:bookmarkEnd w:id="20"/>
    </w:p>
    <w:p w14:paraId="165B049E" w14:textId="77777777" w:rsidR="006C4546" w:rsidRPr="00BB6B30" w:rsidRDefault="006C4546" w:rsidP="006C4546">
      <w:pPr>
        <w:pStyle w:val="ListParagraph"/>
        <w:keepNext/>
        <w:numPr>
          <w:ilvl w:val="1"/>
          <w:numId w:val="4"/>
        </w:numPr>
        <w:spacing w:after="0" w:line="480" w:lineRule="auto"/>
        <w:ind w:left="0" w:firstLine="567"/>
        <w:contextualSpacing w:val="0"/>
        <w:jc w:val="both"/>
        <w:outlineLvl w:val="1"/>
        <w:rPr>
          <w:rFonts w:ascii="Times New Roman" w:eastAsia="Times New Roman" w:hAnsi="Times New Roman"/>
          <w:b/>
          <w:bCs/>
          <w:iCs/>
          <w:vanish/>
          <w:sz w:val="24"/>
          <w:szCs w:val="28"/>
        </w:rPr>
      </w:pPr>
      <w:bookmarkStart w:id="21" w:name="_Toc132284000"/>
      <w:bookmarkStart w:id="22" w:name="_Toc132350350"/>
      <w:bookmarkStart w:id="23" w:name="_Toc132351323"/>
      <w:bookmarkStart w:id="24" w:name="_Toc134006631"/>
      <w:bookmarkStart w:id="25" w:name="_Toc134007164"/>
      <w:bookmarkStart w:id="26" w:name="_Toc138664957"/>
      <w:bookmarkStart w:id="27" w:name="_Toc138665089"/>
      <w:bookmarkStart w:id="28" w:name="_Toc138665232"/>
      <w:bookmarkStart w:id="29" w:name="_Toc138749875"/>
      <w:bookmarkStart w:id="30" w:name="_Toc140547068"/>
      <w:bookmarkEnd w:id="21"/>
      <w:bookmarkEnd w:id="22"/>
      <w:bookmarkEnd w:id="23"/>
      <w:bookmarkEnd w:id="24"/>
      <w:bookmarkEnd w:id="25"/>
      <w:bookmarkEnd w:id="26"/>
      <w:bookmarkEnd w:id="27"/>
      <w:bookmarkEnd w:id="28"/>
      <w:bookmarkEnd w:id="29"/>
      <w:bookmarkEnd w:id="30"/>
    </w:p>
    <w:p w14:paraId="3CCCD6BF" w14:textId="77777777" w:rsidR="006C4546" w:rsidRPr="00BB6B30" w:rsidRDefault="006C4546" w:rsidP="006C4546">
      <w:pPr>
        <w:pStyle w:val="ListParagraph"/>
        <w:keepNext/>
        <w:numPr>
          <w:ilvl w:val="1"/>
          <w:numId w:val="4"/>
        </w:numPr>
        <w:spacing w:after="0" w:line="480" w:lineRule="auto"/>
        <w:ind w:left="0" w:firstLine="567"/>
        <w:contextualSpacing w:val="0"/>
        <w:jc w:val="both"/>
        <w:outlineLvl w:val="1"/>
        <w:rPr>
          <w:rFonts w:ascii="Times New Roman" w:eastAsia="Times New Roman" w:hAnsi="Times New Roman"/>
          <w:b/>
          <w:bCs/>
          <w:iCs/>
          <w:vanish/>
          <w:sz w:val="24"/>
          <w:szCs w:val="28"/>
        </w:rPr>
      </w:pPr>
      <w:bookmarkStart w:id="31" w:name="_Toc132284001"/>
      <w:bookmarkStart w:id="32" w:name="_Toc132350351"/>
      <w:bookmarkStart w:id="33" w:name="_Toc132351324"/>
      <w:bookmarkStart w:id="34" w:name="_Toc134006632"/>
      <w:bookmarkStart w:id="35" w:name="_Toc134007165"/>
      <w:bookmarkStart w:id="36" w:name="_Toc138664958"/>
      <w:bookmarkStart w:id="37" w:name="_Toc138665090"/>
      <w:bookmarkStart w:id="38" w:name="_Toc138665233"/>
      <w:bookmarkStart w:id="39" w:name="_Toc138749876"/>
      <w:bookmarkStart w:id="40" w:name="_Toc140547069"/>
      <w:bookmarkEnd w:id="31"/>
      <w:bookmarkEnd w:id="32"/>
      <w:bookmarkEnd w:id="33"/>
      <w:bookmarkEnd w:id="34"/>
      <w:bookmarkEnd w:id="35"/>
      <w:bookmarkEnd w:id="36"/>
      <w:bookmarkEnd w:id="37"/>
      <w:bookmarkEnd w:id="38"/>
      <w:bookmarkEnd w:id="39"/>
      <w:bookmarkEnd w:id="40"/>
    </w:p>
    <w:p w14:paraId="195743D1" w14:textId="77777777" w:rsidR="006C4546" w:rsidRPr="00C72E66" w:rsidRDefault="006C4546" w:rsidP="006C4546">
      <w:pPr>
        <w:pStyle w:val="Heading2"/>
        <w:numPr>
          <w:ilvl w:val="1"/>
          <w:numId w:val="1"/>
        </w:numPr>
        <w:spacing w:before="0" w:after="0"/>
        <w:ind w:left="567" w:hanging="567"/>
      </w:pPr>
      <w:bookmarkStart w:id="41" w:name="_Toc132284002"/>
      <w:bookmarkStart w:id="42" w:name="_Toc140547070"/>
      <w:r>
        <w:t>Tujuan dan Kegunaan P</w:t>
      </w:r>
      <w:r w:rsidRPr="009D4D9C">
        <w:t>enelitian</w:t>
      </w:r>
      <w:bookmarkStart w:id="43" w:name="_Toc132284003"/>
      <w:bookmarkStart w:id="44" w:name="_Toc132350353"/>
      <w:bookmarkStart w:id="45" w:name="_Toc132351326"/>
      <w:bookmarkStart w:id="46" w:name="_Toc134006634"/>
      <w:bookmarkStart w:id="47" w:name="_Toc134007167"/>
      <w:bookmarkStart w:id="48" w:name="_Toc132284013"/>
      <w:bookmarkStart w:id="49" w:name="_Toc132350363"/>
      <w:bookmarkStart w:id="50" w:name="_Toc132351336"/>
      <w:bookmarkStart w:id="51" w:name="_Toc134006644"/>
      <w:bookmarkStart w:id="52" w:name="_Toc134007177"/>
      <w:bookmarkEnd w:id="41"/>
      <w:bookmarkEnd w:id="42"/>
      <w:bookmarkEnd w:id="43"/>
      <w:bookmarkEnd w:id="44"/>
      <w:bookmarkEnd w:id="45"/>
      <w:bookmarkEnd w:id="46"/>
      <w:bookmarkEnd w:id="47"/>
      <w:bookmarkEnd w:id="48"/>
      <w:bookmarkEnd w:id="49"/>
      <w:bookmarkEnd w:id="50"/>
      <w:bookmarkEnd w:id="51"/>
      <w:bookmarkEnd w:id="52"/>
    </w:p>
    <w:p w14:paraId="43D16804" w14:textId="77777777" w:rsidR="006C4546" w:rsidRPr="007E3A8E" w:rsidRDefault="006C4546" w:rsidP="006C4546">
      <w:pPr>
        <w:pStyle w:val="ListParagraph"/>
        <w:keepNext/>
        <w:keepLines/>
        <w:numPr>
          <w:ilvl w:val="0"/>
          <w:numId w:val="6"/>
        </w:numPr>
        <w:spacing w:before="200" w:after="0"/>
        <w:contextualSpacing w:val="0"/>
        <w:jc w:val="both"/>
        <w:outlineLvl w:val="2"/>
        <w:rPr>
          <w:rFonts w:ascii="Times New Roman" w:eastAsiaTheme="majorEastAsia" w:hAnsi="Times New Roman" w:cstheme="majorBidi"/>
          <w:b/>
          <w:bCs/>
          <w:vanish/>
          <w:sz w:val="24"/>
        </w:rPr>
      </w:pPr>
      <w:bookmarkStart w:id="53" w:name="_Toc138664960"/>
      <w:bookmarkStart w:id="54" w:name="_Toc138665092"/>
      <w:bookmarkStart w:id="55" w:name="_Toc138665235"/>
      <w:bookmarkStart w:id="56" w:name="_Toc138749878"/>
      <w:bookmarkStart w:id="57" w:name="_Toc140547071"/>
      <w:bookmarkEnd w:id="53"/>
      <w:bookmarkEnd w:id="54"/>
      <w:bookmarkEnd w:id="55"/>
      <w:bookmarkEnd w:id="56"/>
      <w:bookmarkEnd w:id="57"/>
    </w:p>
    <w:p w14:paraId="5390390B" w14:textId="77777777" w:rsidR="006C4546" w:rsidRPr="007E3A8E" w:rsidRDefault="006C4546" w:rsidP="006C4546">
      <w:pPr>
        <w:pStyle w:val="ListParagraph"/>
        <w:keepNext/>
        <w:keepLines/>
        <w:numPr>
          <w:ilvl w:val="1"/>
          <w:numId w:val="6"/>
        </w:numPr>
        <w:spacing w:before="200" w:after="0"/>
        <w:contextualSpacing w:val="0"/>
        <w:jc w:val="both"/>
        <w:outlineLvl w:val="2"/>
        <w:rPr>
          <w:rFonts w:ascii="Times New Roman" w:eastAsiaTheme="majorEastAsia" w:hAnsi="Times New Roman" w:cstheme="majorBidi"/>
          <w:b/>
          <w:bCs/>
          <w:vanish/>
          <w:sz w:val="24"/>
        </w:rPr>
      </w:pPr>
      <w:bookmarkStart w:id="58" w:name="_Toc138664961"/>
      <w:bookmarkStart w:id="59" w:name="_Toc138665093"/>
      <w:bookmarkStart w:id="60" w:name="_Toc138665236"/>
      <w:bookmarkStart w:id="61" w:name="_Toc138749879"/>
      <w:bookmarkStart w:id="62" w:name="_Toc140547072"/>
      <w:bookmarkEnd w:id="58"/>
      <w:bookmarkEnd w:id="59"/>
      <w:bookmarkEnd w:id="60"/>
      <w:bookmarkEnd w:id="61"/>
      <w:bookmarkEnd w:id="62"/>
    </w:p>
    <w:p w14:paraId="5EE941CC" w14:textId="77777777" w:rsidR="006C4546" w:rsidRPr="007E3A8E" w:rsidRDefault="006C4546" w:rsidP="006C4546">
      <w:pPr>
        <w:pStyle w:val="ListParagraph"/>
        <w:keepNext/>
        <w:keepLines/>
        <w:numPr>
          <w:ilvl w:val="1"/>
          <w:numId w:val="6"/>
        </w:numPr>
        <w:spacing w:before="200" w:after="0"/>
        <w:contextualSpacing w:val="0"/>
        <w:jc w:val="both"/>
        <w:outlineLvl w:val="2"/>
        <w:rPr>
          <w:rFonts w:ascii="Times New Roman" w:eastAsiaTheme="majorEastAsia" w:hAnsi="Times New Roman" w:cstheme="majorBidi"/>
          <w:b/>
          <w:bCs/>
          <w:vanish/>
          <w:sz w:val="24"/>
        </w:rPr>
      </w:pPr>
      <w:bookmarkStart w:id="63" w:name="_Toc138664962"/>
      <w:bookmarkStart w:id="64" w:name="_Toc138665094"/>
      <w:bookmarkStart w:id="65" w:name="_Toc138665237"/>
      <w:bookmarkStart w:id="66" w:name="_Toc138749880"/>
      <w:bookmarkStart w:id="67" w:name="_Toc140547073"/>
      <w:bookmarkEnd w:id="63"/>
      <w:bookmarkEnd w:id="64"/>
      <w:bookmarkEnd w:id="65"/>
      <w:bookmarkEnd w:id="66"/>
      <w:bookmarkEnd w:id="67"/>
    </w:p>
    <w:p w14:paraId="358E110B" w14:textId="77777777" w:rsidR="006C4546" w:rsidRPr="007E3A8E" w:rsidRDefault="006C4546" w:rsidP="006C4546">
      <w:pPr>
        <w:pStyle w:val="ListParagraph"/>
        <w:keepNext/>
        <w:keepLines/>
        <w:numPr>
          <w:ilvl w:val="1"/>
          <w:numId w:val="6"/>
        </w:numPr>
        <w:spacing w:before="200" w:after="0"/>
        <w:contextualSpacing w:val="0"/>
        <w:jc w:val="both"/>
        <w:outlineLvl w:val="2"/>
        <w:rPr>
          <w:rFonts w:ascii="Times New Roman" w:eastAsiaTheme="majorEastAsia" w:hAnsi="Times New Roman" w:cstheme="majorBidi"/>
          <w:b/>
          <w:bCs/>
          <w:vanish/>
          <w:sz w:val="24"/>
        </w:rPr>
      </w:pPr>
      <w:bookmarkStart w:id="68" w:name="_Toc138664963"/>
      <w:bookmarkStart w:id="69" w:name="_Toc138665095"/>
      <w:bookmarkStart w:id="70" w:name="_Toc138665238"/>
      <w:bookmarkStart w:id="71" w:name="_Toc138749881"/>
      <w:bookmarkStart w:id="72" w:name="_Toc140547074"/>
      <w:bookmarkEnd w:id="68"/>
      <w:bookmarkEnd w:id="69"/>
      <w:bookmarkEnd w:id="70"/>
      <w:bookmarkEnd w:id="71"/>
      <w:bookmarkEnd w:id="72"/>
    </w:p>
    <w:p w14:paraId="263095FC" w14:textId="77777777" w:rsidR="006C4546" w:rsidRPr="00C72E66" w:rsidRDefault="006C4546" w:rsidP="006C4546">
      <w:pPr>
        <w:pStyle w:val="Heading3"/>
        <w:numPr>
          <w:ilvl w:val="2"/>
          <w:numId w:val="6"/>
        </w:numPr>
        <w:tabs>
          <w:tab w:val="num" w:pos="360"/>
        </w:tabs>
        <w:spacing w:before="0" w:line="480" w:lineRule="auto"/>
        <w:ind w:left="567" w:hanging="567"/>
      </w:pPr>
      <w:r>
        <w:rPr>
          <w:lang w:val="en-GB"/>
        </w:rPr>
        <w:t xml:space="preserve"> </w:t>
      </w:r>
      <w:bookmarkStart w:id="73" w:name="_Toc140547075"/>
      <w:r w:rsidRPr="007E3A8E">
        <w:t>Tujuan Penelitian</w:t>
      </w:r>
      <w:bookmarkEnd w:id="73"/>
    </w:p>
    <w:p w14:paraId="30F6A6DC" w14:textId="77777777" w:rsidR="006C4546" w:rsidRPr="00FC6690" w:rsidRDefault="006C4546" w:rsidP="006C4546">
      <w:pPr>
        <w:spacing w:after="0" w:line="480" w:lineRule="auto"/>
        <w:ind w:firstLine="567"/>
        <w:jc w:val="both"/>
        <w:rPr>
          <w:rStyle w:val="fontstyle01"/>
          <w:sz w:val="24"/>
        </w:rPr>
      </w:pPr>
      <w:r>
        <w:rPr>
          <w:rStyle w:val="fontstyle01"/>
          <w:sz w:val="24"/>
          <w:lang w:val="en-GB"/>
        </w:rPr>
        <w:t xml:space="preserve"> </w:t>
      </w:r>
      <w:r w:rsidRPr="00FC6690">
        <w:rPr>
          <w:rStyle w:val="fontstyle01"/>
          <w:sz w:val="24"/>
        </w:rPr>
        <w:t>Tujuan dari penelitian yang hendak dilakukan oleh penulis yaitu :</w:t>
      </w:r>
    </w:p>
    <w:p w14:paraId="016C1640" w14:textId="77777777" w:rsidR="006C4546" w:rsidRPr="00D14F29" w:rsidRDefault="006C4546" w:rsidP="006C4546">
      <w:pPr>
        <w:pStyle w:val="ListParagraph"/>
        <w:numPr>
          <w:ilvl w:val="0"/>
          <w:numId w:val="5"/>
        </w:numPr>
        <w:spacing w:after="0" w:line="480" w:lineRule="auto"/>
        <w:ind w:left="993" w:hanging="284"/>
        <w:jc w:val="both"/>
        <w:rPr>
          <w:rStyle w:val="fontstyle01"/>
          <w:sz w:val="24"/>
        </w:rPr>
      </w:pPr>
      <w:r>
        <w:rPr>
          <w:rStyle w:val="fontstyle01"/>
          <w:sz w:val="24"/>
        </w:rPr>
        <w:t>Untuk mengetahui</w:t>
      </w:r>
      <w:r w:rsidRPr="00D14F29">
        <w:rPr>
          <w:rStyle w:val="fontstyle01"/>
          <w:sz w:val="24"/>
        </w:rPr>
        <w:t xml:space="preserve"> Evaluasi Implementasi Kebijakan E-Retribusi Pelayanan Pasar di Kabupaten Cirebon (Studi Kasus di Pasar Sumber)</w:t>
      </w:r>
      <w:r>
        <w:rPr>
          <w:rStyle w:val="fontstyle01"/>
          <w:sz w:val="24"/>
        </w:rPr>
        <w:t>.</w:t>
      </w:r>
    </w:p>
    <w:p w14:paraId="2A9E3DF0" w14:textId="77777777" w:rsidR="006C4546" w:rsidRDefault="006C4546" w:rsidP="006C4546">
      <w:pPr>
        <w:pStyle w:val="ListParagraph"/>
        <w:numPr>
          <w:ilvl w:val="0"/>
          <w:numId w:val="5"/>
        </w:numPr>
        <w:spacing w:after="0" w:line="480" w:lineRule="auto"/>
        <w:ind w:left="993" w:hanging="284"/>
        <w:jc w:val="both"/>
        <w:rPr>
          <w:rStyle w:val="fontstyle01"/>
          <w:sz w:val="24"/>
        </w:rPr>
      </w:pPr>
      <w:r>
        <w:rPr>
          <w:rStyle w:val="fontstyle01"/>
          <w:sz w:val="24"/>
        </w:rPr>
        <w:t>Untuk mengetahui</w:t>
      </w:r>
      <w:r w:rsidRPr="00D14F29">
        <w:rPr>
          <w:rStyle w:val="fontstyle01"/>
          <w:sz w:val="24"/>
        </w:rPr>
        <w:t xml:space="preserve"> </w:t>
      </w:r>
      <w:r>
        <w:rPr>
          <w:rStyle w:val="fontstyle01"/>
          <w:sz w:val="24"/>
        </w:rPr>
        <w:t>fa</w:t>
      </w:r>
      <w:r>
        <w:rPr>
          <w:rStyle w:val="fontstyle01"/>
          <w:sz w:val="24"/>
          <w:lang w:val="en-GB"/>
        </w:rPr>
        <w:t>k</w:t>
      </w:r>
      <w:r>
        <w:rPr>
          <w:rStyle w:val="fontstyle01"/>
          <w:sz w:val="24"/>
        </w:rPr>
        <w:t>tor</w:t>
      </w:r>
      <w:r>
        <w:rPr>
          <w:rStyle w:val="fontstyle01"/>
          <w:sz w:val="24"/>
          <w:lang w:val="en-GB"/>
        </w:rPr>
        <w:t>-</w:t>
      </w:r>
      <w:proofErr w:type="spellStart"/>
      <w:r>
        <w:rPr>
          <w:rStyle w:val="fontstyle01"/>
          <w:sz w:val="24"/>
          <w:lang w:val="en-GB"/>
        </w:rPr>
        <w:t>faktor</w:t>
      </w:r>
      <w:proofErr w:type="spellEnd"/>
      <w:r w:rsidRPr="00D14F29">
        <w:rPr>
          <w:rStyle w:val="fontstyle01"/>
          <w:sz w:val="24"/>
        </w:rPr>
        <w:t xml:space="preserve"> penghambat Evaluasi Implementasi Kebijakan E-Retribusi Pelayanan Pasar di Kabupaten Cirebon (Studi Kasus di Pasar Sumber)</w:t>
      </w:r>
      <w:r>
        <w:rPr>
          <w:rStyle w:val="fontstyle01"/>
          <w:sz w:val="24"/>
        </w:rPr>
        <w:t>.</w:t>
      </w:r>
    </w:p>
    <w:p w14:paraId="13BAEBDF" w14:textId="77777777" w:rsidR="006C4546" w:rsidRPr="001C4DC4" w:rsidRDefault="006C4546" w:rsidP="006C4546">
      <w:pPr>
        <w:pStyle w:val="ListParagraph"/>
        <w:numPr>
          <w:ilvl w:val="0"/>
          <w:numId w:val="5"/>
        </w:numPr>
        <w:spacing w:after="0" w:line="480" w:lineRule="auto"/>
        <w:ind w:left="993" w:hanging="284"/>
        <w:jc w:val="both"/>
        <w:rPr>
          <w:rFonts w:ascii="TimesNewRomanPSMT" w:hAnsi="TimesNewRomanPSMT"/>
          <w:color w:val="000000"/>
          <w:sz w:val="24"/>
        </w:rPr>
      </w:pPr>
      <w:r>
        <w:rPr>
          <w:rStyle w:val="fontstyle01"/>
          <w:sz w:val="24"/>
        </w:rPr>
        <w:t>Untuk mengetahui</w:t>
      </w:r>
      <w:r w:rsidRPr="00D14F29">
        <w:rPr>
          <w:rStyle w:val="fontstyle01"/>
          <w:sz w:val="24"/>
        </w:rPr>
        <w:t xml:space="preserve"> </w:t>
      </w:r>
      <w:r>
        <w:rPr>
          <w:rStyle w:val="fontstyle01"/>
          <w:sz w:val="24"/>
        </w:rPr>
        <w:t xml:space="preserve">upaya apa dilakukan dalam </w:t>
      </w:r>
      <w:proofErr w:type="spellStart"/>
      <w:r>
        <w:rPr>
          <w:rStyle w:val="fontstyle01"/>
          <w:sz w:val="24"/>
          <w:lang w:val="en-GB"/>
        </w:rPr>
        <w:t>mengatasi</w:t>
      </w:r>
      <w:proofErr w:type="spellEnd"/>
      <w:r>
        <w:rPr>
          <w:rStyle w:val="fontstyle01"/>
          <w:sz w:val="24"/>
          <w:lang w:val="en-GB"/>
        </w:rPr>
        <w:t xml:space="preserve"> </w:t>
      </w:r>
      <w:proofErr w:type="spellStart"/>
      <w:r>
        <w:rPr>
          <w:rStyle w:val="fontstyle01"/>
          <w:sz w:val="24"/>
          <w:lang w:val="en-GB"/>
        </w:rPr>
        <w:t>hambatan</w:t>
      </w:r>
      <w:proofErr w:type="spellEnd"/>
      <w:r>
        <w:rPr>
          <w:rStyle w:val="fontstyle01"/>
          <w:sz w:val="24"/>
        </w:rPr>
        <w:t xml:space="preserve"> </w:t>
      </w:r>
      <w:r w:rsidRPr="00D14F29">
        <w:rPr>
          <w:rStyle w:val="fontstyle01"/>
          <w:sz w:val="24"/>
        </w:rPr>
        <w:t>Evaluasi Implementasi Kebijakan E-Retribusi Pelayanan Pasar di Kabupaten Cirebon (Studi Kasus di Pasar Sumber)</w:t>
      </w:r>
      <w:r>
        <w:rPr>
          <w:rStyle w:val="fontstyle01"/>
          <w:sz w:val="24"/>
        </w:rPr>
        <w:t>.</w:t>
      </w:r>
    </w:p>
    <w:p w14:paraId="04F7742A" w14:textId="77777777" w:rsidR="006C4546" w:rsidRPr="00C72E66" w:rsidRDefault="006C4546" w:rsidP="006C4546">
      <w:pPr>
        <w:pStyle w:val="Heading3"/>
        <w:numPr>
          <w:ilvl w:val="2"/>
          <w:numId w:val="6"/>
        </w:numPr>
        <w:tabs>
          <w:tab w:val="num" w:pos="360"/>
        </w:tabs>
        <w:spacing w:before="0" w:line="480" w:lineRule="auto"/>
        <w:ind w:left="567" w:hanging="567"/>
      </w:pPr>
      <w:bookmarkStart w:id="74" w:name="_Toc132284015"/>
      <w:r>
        <w:rPr>
          <w:lang w:val="en-GB"/>
        </w:rPr>
        <w:t xml:space="preserve"> </w:t>
      </w:r>
      <w:bookmarkStart w:id="75" w:name="_Toc140547076"/>
      <w:r w:rsidRPr="00C72E66">
        <w:t>Kegunaan Penelitian</w:t>
      </w:r>
      <w:bookmarkEnd w:id="74"/>
      <w:bookmarkEnd w:id="75"/>
    </w:p>
    <w:p w14:paraId="2430162F" w14:textId="77777777" w:rsidR="006C4546" w:rsidRPr="00943AFF" w:rsidRDefault="006C4546" w:rsidP="006C4546">
      <w:pPr>
        <w:spacing w:after="0" w:line="480" w:lineRule="auto"/>
        <w:ind w:firstLine="567"/>
        <w:jc w:val="both"/>
        <w:rPr>
          <w:rStyle w:val="fontstyle01"/>
          <w:sz w:val="24"/>
        </w:rPr>
      </w:pPr>
      <w:r>
        <w:rPr>
          <w:rStyle w:val="fontstyle01"/>
          <w:sz w:val="24"/>
          <w:lang w:val="en-GB"/>
        </w:rPr>
        <w:t xml:space="preserve"> </w:t>
      </w:r>
      <w:r w:rsidRPr="004F5DB1">
        <w:rPr>
          <w:rStyle w:val="fontstyle01"/>
          <w:sz w:val="24"/>
        </w:rPr>
        <w:t>Berdasarkan permasalahan yang menjadi fokus penelitian dan tujuan yang hendak dicapai, maka penelitian ini diharapkan memiliki kegunaan antara lain :</w:t>
      </w:r>
    </w:p>
    <w:p w14:paraId="63CFDDA1" w14:textId="77777777" w:rsidR="006C4546" w:rsidRDefault="006C4546" w:rsidP="006C4546">
      <w:pPr>
        <w:pStyle w:val="ListParagraph"/>
        <w:numPr>
          <w:ilvl w:val="0"/>
          <w:numId w:val="3"/>
        </w:numPr>
        <w:spacing w:after="0" w:line="480" w:lineRule="auto"/>
        <w:ind w:left="851" w:hanging="284"/>
        <w:jc w:val="both"/>
        <w:rPr>
          <w:rFonts w:ascii="TimesNewRomanPSMT" w:hAnsi="TimesNewRomanPSMT"/>
          <w:color w:val="000000"/>
          <w:sz w:val="24"/>
        </w:rPr>
      </w:pPr>
      <w:r>
        <w:rPr>
          <w:rFonts w:ascii="TimesNewRomanPSMT" w:hAnsi="TimesNewRomanPSMT"/>
          <w:color w:val="000000"/>
          <w:sz w:val="24"/>
        </w:rPr>
        <w:t>Kegunaan Teoritis</w:t>
      </w:r>
    </w:p>
    <w:p w14:paraId="387655CC" w14:textId="77777777" w:rsidR="006C4546" w:rsidRPr="008150C8" w:rsidRDefault="006C4546" w:rsidP="006C4546">
      <w:pPr>
        <w:spacing w:after="0" w:line="480" w:lineRule="auto"/>
        <w:ind w:firstLine="567"/>
        <w:jc w:val="both"/>
        <w:rPr>
          <w:rStyle w:val="fontstyle01"/>
          <w:sz w:val="24"/>
        </w:rPr>
      </w:pPr>
      <w:r w:rsidRPr="008150C8">
        <w:rPr>
          <w:rStyle w:val="fontstyle01"/>
          <w:sz w:val="24"/>
        </w:rPr>
        <w:t>Hasil kajian penelitian ini diharapkan dapat memajukan pemahaman tentang kebijakan pemerintah</w:t>
      </w:r>
      <w:r>
        <w:rPr>
          <w:rStyle w:val="fontstyle01"/>
          <w:sz w:val="24"/>
        </w:rPr>
        <w:t xml:space="preserve">, </w:t>
      </w:r>
      <w:r w:rsidRPr="008150C8">
        <w:rPr>
          <w:rStyle w:val="fontstyle01"/>
          <w:sz w:val="24"/>
        </w:rPr>
        <w:t xml:space="preserve">memberikan pedoman dan masukan bagi pengembangan </w:t>
      </w:r>
      <w:r>
        <w:rPr>
          <w:rStyle w:val="fontstyle01"/>
          <w:sz w:val="24"/>
        </w:rPr>
        <w:t xml:space="preserve">Ilmu Administrasi Publik, serta dapat </w:t>
      </w:r>
      <w:r w:rsidRPr="008150C8">
        <w:rPr>
          <w:rStyle w:val="fontstyle01"/>
          <w:sz w:val="24"/>
        </w:rPr>
        <w:t xml:space="preserve">memperkaya </w:t>
      </w:r>
      <w:r>
        <w:rPr>
          <w:rStyle w:val="fontstyle01"/>
          <w:sz w:val="24"/>
        </w:rPr>
        <w:t xml:space="preserve">pembendaharaan </w:t>
      </w:r>
      <w:r w:rsidRPr="008150C8">
        <w:rPr>
          <w:rStyle w:val="fontstyle01"/>
          <w:sz w:val="24"/>
        </w:rPr>
        <w:t xml:space="preserve">kepustakaan dalam bidang Administrasi Publik, </w:t>
      </w:r>
      <w:r>
        <w:rPr>
          <w:rStyle w:val="fontstyle01"/>
          <w:sz w:val="24"/>
        </w:rPr>
        <w:t>khususnya mengenai</w:t>
      </w:r>
      <w:r w:rsidRPr="008150C8">
        <w:rPr>
          <w:rStyle w:val="fontstyle01"/>
          <w:sz w:val="24"/>
        </w:rPr>
        <w:t xml:space="preserve"> </w:t>
      </w:r>
      <w:r>
        <w:rPr>
          <w:rStyle w:val="fontstyle01"/>
          <w:sz w:val="24"/>
        </w:rPr>
        <w:t xml:space="preserve">Evaluasi Implementasi Kebijakan E-Retribusi Pelayanan Pasar. </w:t>
      </w:r>
    </w:p>
    <w:p w14:paraId="2EC64F46" w14:textId="77777777" w:rsidR="006C4546" w:rsidRDefault="006C4546" w:rsidP="006C4546">
      <w:pPr>
        <w:pStyle w:val="ListParagraph"/>
        <w:numPr>
          <w:ilvl w:val="0"/>
          <w:numId w:val="3"/>
        </w:numPr>
        <w:spacing w:after="0" w:line="480" w:lineRule="auto"/>
        <w:ind w:left="851" w:hanging="284"/>
        <w:jc w:val="both"/>
        <w:rPr>
          <w:rFonts w:ascii="TimesNewRomanPSMT" w:hAnsi="TimesNewRomanPSMT"/>
          <w:color w:val="000000"/>
          <w:sz w:val="24"/>
        </w:rPr>
      </w:pPr>
      <w:r>
        <w:rPr>
          <w:rFonts w:ascii="TimesNewRomanPSMT" w:hAnsi="TimesNewRomanPSMT"/>
          <w:color w:val="000000"/>
          <w:sz w:val="24"/>
        </w:rPr>
        <w:t>Kegunaan Praktis</w:t>
      </w:r>
    </w:p>
    <w:p w14:paraId="08DBF3F2" w14:textId="77777777" w:rsidR="006C4546" w:rsidRPr="00D2443D" w:rsidRDefault="006C4546" w:rsidP="006C4546">
      <w:pPr>
        <w:spacing w:after="0" w:line="480" w:lineRule="auto"/>
        <w:ind w:firstLine="567"/>
        <w:jc w:val="both"/>
        <w:rPr>
          <w:rStyle w:val="fontstyle01"/>
          <w:sz w:val="24"/>
        </w:rPr>
      </w:pPr>
      <w:r w:rsidRPr="00D2443D">
        <w:rPr>
          <w:rStyle w:val="fontstyle01"/>
          <w:sz w:val="24"/>
        </w:rPr>
        <w:t xml:space="preserve">Kegunaan penelitian ini diharapkan dapat memberikan pertimbangan dan masukan yang bermanfaat kepada pihak-pihak yang terkait dengan penelitian ini, </w:t>
      </w:r>
      <w:r w:rsidRPr="00D2443D">
        <w:rPr>
          <w:rStyle w:val="fontstyle01"/>
          <w:sz w:val="24"/>
        </w:rPr>
        <w:lastRenderedPageBreak/>
        <w:t>terutama Pemerintah Kabupaten Cirebon agar lebih optimal dalam meningkatkan Gerakan Non Tunai di Kabupaten Cirebon.</w:t>
      </w:r>
    </w:p>
    <w:p w14:paraId="792A3146" w14:textId="77777777" w:rsidR="006C4546" w:rsidRDefault="006C4546" w:rsidP="006C4546">
      <w:pPr>
        <w:spacing w:after="0" w:line="480" w:lineRule="auto"/>
        <w:ind w:firstLine="567"/>
        <w:jc w:val="both"/>
        <w:rPr>
          <w:rStyle w:val="fontstyle01"/>
          <w:sz w:val="24"/>
        </w:rPr>
      </w:pPr>
      <w:r w:rsidRPr="00D2443D">
        <w:rPr>
          <w:rStyle w:val="fontstyle01"/>
          <w:sz w:val="24"/>
        </w:rPr>
        <w:t xml:space="preserve">Bagi penulis dapat memberikan kesempatan </w:t>
      </w:r>
      <w:r>
        <w:rPr>
          <w:rStyle w:val="fontstyle01"/>
          <w:sz w:val="24"/>
        </w:rPr>
        <w:t xml:space="preserve">untuk </w:t>
      </w:r>
      <w:r w:rsidRPr="00D2443D">
        <w:rPr>
          <w:rStyle w:val="fontstyle01"/>
          <w:sz w:val="24"/>
        </w:rPr>
        <w:t>mengaplikasikan ilmu dan teori yang telah didapat di bangku kuliah selama ini, serta dapat menambha wawasan dan informasi mengenai hal yang ingin diteliti dan dapat memperdalam kemampuan berfikir penulis dalam penulisan karya ilmiah ini.</w:t>
      </w:r>
    </w:p>
    <w:p w14:paraId="06C106DE" w14:textId="77777777" w:rsidR="00B13527" w:rsidRDefault="00B13527"/>
    <w:sectPr w:rsidR="00B13527" w:rsidSect="006C4546">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87B52"/>
    <w:multiLevelType w:val="hybridMultilevel"/>
    <w:tmpl w:val="844266F8"/>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 w15:restartNumberingAfterBreak="0">
    <w:nsid w:val="20215049"/>
    <w:multiLevelType w:val="hybridMultilevel"/>
    <w:tmpl w:val="921A61D6"/>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24B746B0"/>
    <w:multiLevelType w:val="multilevel"/>
    <w:tmpl w:val="722203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5A50D4"/>
    <w:multiLevelType w:val="hybridMultilevel"/>
    <w:tmpl w:val="9222CF8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15:restartNumberingAfterBreak="0">
    <w:nsid w:val="2C586DC0"/>
    <w:multiLevelType w:val="multilevel"/>
    <w:tmpl w:val="084A5B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82713C"/>
    <w:multiLevelType w:val="hybridMultilevel"/>
    <w:tmpl w:val="B72A46D2"/>
    <w:lvl w:ilvl="0" w:tplc="3809000F">
      <w:start w:val="1"/>
      <w:numFmt w:val="decimal"/>
      <w:lvlText w:val="%1."/>
      <w:lvlJc w:val="left"/>
      <w:pPr>
        <w:ind w:left="1429" w:hanging="360"/>
      </w:pPr>
    </w:lvl>
    <w:lvl w:ilvl="1" w:tplc="52C4C348">
      <w:start w:val="1"/>
      <w:numFmt w:val="decimal"/>
      <w:lvlText w:val="%2)"/>
      <w:lvlJc w:val="left"/>
      <w:pPr>
        <w:ind w:left="2149" w:hanging="360"/>
      </w:pPr>
      <w:rPr>
        <w:rFonts w:hint="default"/>
      </w:r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15:restartNumberingAfterBreak="0">
    <w:nsid w:val="61280EC6"/>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55719560">
    <w:abstractNumId w:val="4"/>
  </w:num>
  <w:num w:numId="2" w16cid:durableId="268586942">
    <w:abstractNumId w:val="3"/>
  </w:num>
  <w:num w:numId="3" w16cid:durableId="1621381385">
    <w:abstractNumId w:val="1"/>
  </w:num>
  <w:num w:numId="4" w16cid:durableId="39282327">
    <w:abstractNumId w:val="6"/>
  </w:num>
  <w:num w:numId="5" w16cid:durableId="1910799313">
    <w:abstractNumId w:val="5"/>
  </w:num>
  <w:num w:numId="6" w16cid:durableId="1722821960">
    <w:abstractNumId w:val="2"/>
  </w:num>
  <w:num w:numId="7" w16cid:durableId="142580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46"/>
    <w:rsid w:val="002C6BF2"/>
    <w:rsid w:val="006C4546"/>
    <w:rsid w:val="0092413B"/>
    <w:rsid w:val="00B13527"/>
    <w:rsid w:val="00D1144E"/>
    <w:rsid w:val="00FE382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2C13"/>
  <w15:chartTrackingRefBased/>
  <w15:docId w15:val="{F5AC4D55-20A4-4230-989C-66A6852E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46"/>
    <w:pPr>
      <w:spacing w:after="200" w:line="276" w:lineRule="auto"/>
    </w:pPr>
    <w:rPr>
      <w:kern w:val="0"/>
      <w:lang w:val="id-ID"/>
      <w14:ligatures w14:val="none"/>
    </w:rPr>
  </w:style>
  <w:style w:type="paragraph" w:styleId="Heading1">
    <w:name w:val="heading 1"/>
    <w:basedOn w:val="Normal"/>
    <w:next w:val="Normal"/>
    <w:link w:val="Heading1Char"/>
    <w:uiPriority w:val="9"/>
    <w:qFormat/>
    <w:rsid w:val="006C4546"/>
    <w:pPr>
      <w:keepNext/>
      <w:spacing w:before="240" w:after="60" w:line="240" w:lineRule="auto"/>
      <w:jc w:val="center"/>
      <w:outlineLvl w:val="0"/>
    </w:pPr>
    <w:rPr>
      <w:rFonts w:ascii="Times New Roman" w:eastAsia="Times New Roman" w:hAnsi="Times New Roman" w:cs="Times New Roman"/>
      <w:b/>
      <w:bCs/>
      <w:kern w:val="32"/>
      <w:sz w:val="24"/>
      <w:szCs w:val="32"/>
    </w:rPr>
  </w:style>
  <w:style w:type="paragraph" w:styleId="Heading2">
    <w:name w:val="heading 2"/>
    <w:basedOn w:val="Normal"/>
    <w:next w:val="Normal"/>
    <w:link w:val="Heading2Char"/>
    <w:uiPriority w:val="9"/>
    <w:unhideWhenUsed/>
    <w:qFormat/>
    <w:rsid w:val="006C4546"/>
    <w:pPr>
      <w:keepNext/>
      <w:spacing w:before="480" w:after="300" w:line="480" w:lineRule="auto"/>
      <w:jc w:val="both"/>
      <w:outlineLvl w:val="1"/>
    </w:pPr>
    <w:rPr>
      <w:rFonts w:ascii="Times New Roman" w:eastAsia="Times New Roman" w:hAnsi="Times New Roman" w:cs="Times New Roman"/>
      <w:b/>
      <w:bCs/>
      <w:iCs/>
      <w:sz w:val="24"/>
      <w:szCs w:val="28"/>
    </w:rPr>
  </w:style>
  <w:style w:type="paragraph" w:styleId="Heading3">
    <w:name w:val="heading 3"/>
    <w:basedOn w:val="Normal"/>
    <w:next w:val="Normal"/>
    <w:link w:val="Heading3Char"/>
    <w:uiPriority w:val="9"/>
    <w:unhideWhenUsed/>
    <w:qFormat/>
    <w:rsid w:val="006C4546"/>
    <w:pPr>
      <w:keepNext/>
      <w:keepLines/>
      <w:spacing w:before="200" w:after="0"/>
      <w:jc w:val="both"/>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546"/>
    <w:rPr>
      <w:rFonts w:ascii="Times New Roman" w:eastAsia="Times New Roman" w:hAnsi="Times New Roman" w:cs="Times New Roman"/>
      <w:b/>
      <w:bCs/>
      <w:kern w:val="32"/>
      <w:sz w:val="24"/>
      <w:szCs w:val="32"/>
      <w:lang w:val="id-ID"/>
      <w14:ligatures w14:val="none"/>
    </w:rPr>
  </w:style>
  <w:style w:type="character" w:customStyle="1" w:styleId="Heading2Char">
    <w:name w:val="Heading 2 Char"/>
    <w:basedOn w:val="DefaultParagraphFont"/>
    <w:link w:val="Heading2"/>
    <w:uiPriority w:val="9"/>
    <w:rsid w:val="006C4546"/>
    <w:rPr>
      <w:rFonts w:ascii="Times New Roman" w:eastAsia="Times New Roman" w:hAnsi="Times New Roman" w:cs="Times New Roman"/>
      <w:b/>
      <w:bCs/>
      <w:iCs/>
      <w:kern w:val="0"/>
      <w:sz w:val="24"/>
      <w:szCs w:val="28"/>
      <w:lang w:val="id-ID"/>
      <w14:ligatures w14:val="none"/>
    </w:rPr>
  </w:style>
  <w:style w:type="character" w:customStyle="1" w:styleId="Heading3Char">
    <w:name w:val="Heading 3 Char"/>
    <w:basedOn w:val="DefaultParagraphFont"/>
    <w:link w:val="Heading3"/>
    <w:uiPriority w:val="9"/>
    <w:rsid w:val="006C4546"/>
    <w:rPr>
      <w:rFonts w:ascii="Times New Roman" w:eastAsiaTheme="majorEastAsia" w:hAnsi="Times New Roman" w:cstheme="majorBidi"/>
      <w:b/>
      <w:bCs/>
      <w:kern w:val="0"/>
      <w:sz w:val="24"/>
      <w:lang w:val="id-ID"/>
      <w14:ligatures w14:val="none"/>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1"/>
    <w:qFormat/>
    <w:rsid w:val="006C4546"/>
    <w:pPr>
      <w:ind w:left="720"/>
      <w:contextualSpacing/>
    </w:pPr>
    <w:rPr>
      <w:rFonts w:ascii="Calibri" w:eastAsia="Calibri" w:hAnsi="Calibri" w:cs="Times New Roman"/>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1"/>
    <w:qFormat/>
    <w:locked/>
    <w:rsid w:val="006C4546"/>
    <w:rPr>
      <w:rFonts w:ascii="Calibri" w:eastAsia="Calibri" w:hAnsi="Calibri" w:cs="Times New Roman"/>
      <w:kern w:val="0"/>
      <w:lang w:val="id-ID"/>
      <w14:ligatures w14:val="none"/>
    </w:rPr>
  </w:style>
  <w:style w:type="character" w:customStyle="1" w:styleId="fontstyle01">
    <w:name w:val="fontstyle01"/>
    <w:basedOn w:val="DefaultParagraphFont"/>
    <w:rsid w:val="006C4546"/>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1610</Words>
  <Characters>9178</Characters>
  <Application>Microsoft Office Word</Application>
  <DocSecurity>0</DocSecurity>
  <Lines>76</Lines>
  <Paragraphs>21</Paragraphs>
  <ScaleCrop>false</ScaleCrop>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2023-08-23T10:10:00Z</dcterms:created>
  <dcterms:modified xsi:type="dcterms:W3CDTF">2023-08-23T10:12:00Z</dcterms:modified>
</cp:coreProperties>
</file>