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sz w:val="21"/>
        </w:rPr>
      </w:pPr>
    </w:p>
    <w:p>
      <w:pPr>
        <w:pStyle w:val="Title"/>
        <w:spacing w:line="480" w:lineRule="auto"/>
      </w:pPr>
      <w:r>
        <w:rPr/>
        <w:t>BAB I </w:t>
      </w:r>
      <w:r>
        <w:rPr>
          <w:spacing w:val="-2"/>
        </w:rPr>
        <w:t>PENDAHULUAN</w:t>
      </w:r>
    </w:p>
    <w:p>
      <w:pPr>
        <w:pStyle w:val="BodyText"/>
        <w:spacing w:before="6"/>
        <w:rPr>
          <w:b/>
          <w:sz w:val="9"/>
        </w:rPr>
      </w:pPr>
    </w:p>
    <w:p>
      <w:pPr>
        <w:pStyle w:val="Heading1"/>
        <w:numPr>
          <w:ilvl w:val="1"/>
          <w:numId w:val="1"/>
        </w:numPr>
        <w:tabs>
          <w:tab w:pos="1129" w:val="left" w:leader="none"/>
        </w:tabs>
        <w:spacing w:line="240" w:lineRule="auto" w:before="90" w:after="0"/>
        <w:ind w:left="1128" w:right="0" w:hanging="541"/>
        <w:jc w:val="both"/>
      </w:pPr>
      <w:r>
        <w:rPr/>
        <w:t>Latar</w:t>
      </w:r>
      <w:r>
        <w:rPr>
          <w:spacing w:val="-2"/>
        </w:rPr>
        <w:t> Belakang</w:t>
      </w:r>
    </w:p>
    <w:p>
      <w:pPr>
        <w:pStyle w:val="BodyText"/>
        <w:spacing w:before="6"/>
        <w:rPr>
          <w:b/>
          <w:sz w:val="23"/>
        </w:rPr>
      </w:pPr>
    </w:p>
    <w:p>
      <w:pPr>
        <w:pStyle w:val="BodyText"/>
        <w:spacing w:line="480" w:lineRule="auto"/>
        <w:ind w:left="588" w:right="118" w:firstLine="568"/>
        <w:jc w:val="both"/>
      </w:pPr>
      <w:r>
        <w:rPr/>
        <w:t>Pada</w:t>
      </w:r>
      <w:r>
        <w:rPr/>
        <w:t> era</w:t>
      </w:r>
      <w:r>
        <w:rPr/>
        <w:t> reformasi</w:t>
      </w:r>
      <w:r>
        <w:rPr/>
        <w:t> sekarang</w:t>
      </w:r>
      <w:r>
        <w:rPr/>
        <w:t> ini</w:t>
      </w:r>
      <w:r>
        <w:rPr/>
        <w:t> yang</w:t>
      </w:r>
      <w:r>
        <w:rPr/>
        <w:t> diiringi</w:t>
      </w:r>
      <w:r>
        <w:rPr/>
        <w:t> dengan</w:t>
      </w:r>
      <w:r>
        <w:rPr/>
        <w:t> perkembangan globalisasi secara cepat semakin menuntut pemerintah untuk dapat menjalankan tugas dasarnya secara maksimal dan efektif, menjadi sebuah tuntutan yang tidak dapat dielakkan dan harus dipenuhi. Adapun fungsi dasar pemerintah yang utama adalah pembangunan </w:t>
      </w:r>
      <w:r>
        <w:rPr>
          <w:i/>
        </w:rPr>
        <w:t>(Development), </w:t>
      </w:r>
      <w:r>
        <w:rPr/>
        <w:t>pemberdayaan </w:t>
      </w:r>
      <w:r>
        <w:rPr>
          <w:i/>
        </w:rPr>
        <w:t>(empowerment) </w:t>
      </w:r>
      <w:r>
        <w:rPr/>
        <w:t>dan fungsi Pelayanan </w:t>
      </w:r>
      <w:r>
        <w:rPr>
          <w:i/>
        </w:rPr>
        <w:t>(serving) </w:t>
      </w:r>
      <w:r>
        <w:rPr/>
        <w:t>dan salah satunya adalah hak identitas diri dan </w:t>
      </w:r>
      <w:r>
        <w:rPr>
          <w:spacing w:val="-2"/>
        </w:rPr>
        <w:t>kewarganegaraan.</w:t>
      </w:r>
    </w:p>
    <w:p>
      <w:pPr>
        <w:pStyle w:val="BodyText"/>
        <w:spacing w:line="480" w:lineRule="auto" w:before="201"/>
        <w:ind w:left="588" w:right="118" w:firstLine="568"/>
        <w:jc w:val="both"/>
      </w:pPr>
      <w:r>
        <w:rPr/>
        <w:t>Dalam</w:t>
      </w:r>
      <w:r>
        <w:rPr/>
        <w:t> memenuhi</w:t>
      </w:r>
      <w:r>
        <w:rPr/>
        <w:t> hak</w:t>
      </w:r>
      <w:r>
        <w:rPr/>
        <w:t> identitas diri dan kewarganegaraan tersebut diterbitkanlah Undang-undang No. 24 Tahun 2013 tentang perubahan atas Undang-undang</w:t>
      </w:r>
      <w:r>
        <w:rPr/>
        <w:t> No.</w:t>
      </w:r>
      <w:r>
        <w:rPr/>
        <w:t> 23</w:t>
      </w:r>
      <w:r>
        <w:rPr/>
        <w:t> tahun</w:t>
      </w:r>
      <w:r>
        <w:rPr/>
        <w:t> 2006</w:t>
      </w:r>
      <w:r>
        <w:rPr/>
        <w:t> tentang</w:t>
      </w:r>
      <w:r>
        <w:rPr/>
        <w:t> Administrasi Kependudukan. Administrasi kependudukan adalah rangkaian kegiatan penataan dan penertiban dalam penerbitan dokumen dan data kependudukan melalui pendaftaran</w:t>
      </w:r>
      <w:r>
        <w:rPr>
          <w:spacing w:val="40"/>
        </w:rPr>
        <w:t> </w:t>
      </w:r>
      <w:r>
        <w:rPr/>
        <w:t>penduduk, pencatatan sipil, pengelolaan informasi Administrasi Kependudukan serta pendayagunaan hasil untuk pelayanan Publik dan pembangunan sektor lain.</w:t>
      </w:r>
    </w:p>
    <w:p>
      <w:pPr>
        <w:pStyle w:val="BodyText"/>
        <w:spacing w:line="480" w:lineRule="auto" w:before="200"/>
        <w:ind w:left="588" w:right="120" w:firstLine="568"/>
        <w:jc w:val="both"/>
      </w:pPr>
      <w:r>
        <w:rPr/>
        <w:t>Dengan</w:t>
      </w:r>
      <w:r>
        <w:rPr/>
        <w:t> adanya</w:t>
      </w:r>
      <w:r>
        <w:rPr/>
        <w:t> administrasi kependudukan sebagai bentuk pemberian hak identitas kepada setiap warga Negara diharapkan mampu memberikan pelayanan publik yang optimal dan efektif. Dimana dalam pelayanan publik yang optimal dan</w:t>
      </w:r>
      <w:r>
        <w:rPr>
          <w:spacing w:val="5"/>
        </w:rPr>
        <w:t> </w:t>
      </w:r>
      <w:r>
        <w:rPr/>
        <w:t>efektif</w:t>
      </w:r>
      <w:r>
        <w:rPr>
          <w:spacing w:val="5"/>
        </w:rPr>
        <w:t> </w:t>
      </w:r>
      <w:r>
        <w:rPr/>
        <w:t>diperlukan</w:t>
      </w:r>
      <w:r>
        <w:rPr>
          <w:spacing w:val="5"/>
        </w:rPr>
        <w:t> </w:t>
      </w:r>
      <w:r>
        <w:rPr/>
        <w:t>tertib</w:t>
      </w:r>
      <w:r>
        <w:rPr>
          <w:spacing w:val="4"/>
        </w:rPr>
        <w:t> </w:t>
      </w:r>
      <w:r>
        <w:rPr/>
        <w:t>Administrasi</w:t>
      </w:r>
      <w:r>
        <w:rPr>
          <w:spacing w:val="6"/>
        </w:rPr>
        <w:t> </w:t>
      </w:r>
      <w:r>
        <w:rPr/>
        <w:t>dalam</w:t>
      </w:r>
      <w:r>
        <w:rPr>
          <w:spacing w:val="4"/>
        </w:rPr>
        <w:t> </w:t>
      </w:r>
      <w:r>
        <w:rPr/>
        <w:t>hal</w:t>
      </w:r>
      <w:r>
        <w:rPr>
          <w:spacing w:val="6"/>
        </w:rPr>
        <w:t> </w:t>
      </w:r>
      <w:r>
        <w:rPr/>
        <w:t>ini</w:t>
      </w:r>
      <w:r>
        <w:rPr>
          <w:spacing w:val="7"/>
        </w:rPr>
        <w:t> </w:t>
      </w:r>
      <w:r>
        <w:rPr/>
        <w:t>adalah</w:t>
      </w:r>
      <w:r>
        <w:rPr>
          <w:spacing w:val="7"/>
        </w:rPr>
        <w:t> </w:t>
      </w:r>
      <w:r>
        <w:rPr/>
        <w:t>tertib</w:t>
      </w:r>
      <w:r>
        <w:rPr>
          <w:spacing w:val="4"/>
        </w:rPr>
        <w:t> </w:t>
      </w:r>
      <w:r>
        <w:rPr>
          <w:spacing w:val="-2"/>
        </w:rPr>
        <w:t>Administrasi</w:t>
      </w:r>
    </w:p>
    <w:p>
      <w:pPr>
        <w:pStyle w:val="BodyText"/>
        <w:rPr>
          <w:sz w:val="20"/>
        </w:rPr>
      </w:pPr>
    </w:p>
    <w:p>
      <w:pPr>
        <w:pStyle w:val="BodyText"/>
        <w:rPr>
          <w:sz w:val="20"/>
        </w:rPr>
      </w:pPr>
    </w:p>
    <w:p>
      <w:pPr>
        <w:pStyle w:val="BodyText"/>
        <w:rPr>
          <w:sz w:val="20"/>
        </w:rPr>
      </w:pPr>
    </w:p>
    <w:p>
      <w:pPr>
        <w:pStyle w:val="BodyText"/>
        <w:spacing w:before="1"/>
        <w:rPr>
          <w:sz w:val="18"/>
        </w:rPr>
      </w:pPr>
    </w:p>
    <w:p>
      <w:pPr>
        <w:spacing w:before="55"/>
        <w:ind w:left="465" w:right="0" w:firstLine="0"/>
        <w:jc w:val="center"/>
        <w:rPr>
          <w:rFonts w:ascii="Calibri"/>
          <w:sz w:val="22"/>
        </w:rPr>
      </w:pPr>
      <w:r>
        <w:rPr>
          <w:rFonts w:ascii="Calibri"/>
          <w:sz w:val="22"/>
        </w:rPr>
        <w:t>1</w:t>
      </w:r>
    </w:p>
    <w:p>
      <w:pPr>
        <w:spacing w:after="0"/>
        <w:jc w:val="center"/>
        <w:rPr>
          <w:rFonts w:ascii="Calibri"/>
          <w:sz w:val="22"/>
        </w:rPr>
        <w:sectPr>
          <w:type w:val="continuous"/>
          <w:pgSz w:w="11910" w:h="16840"/>
          <w:pgMar w:top="1920" w:bottom="280" w:left="1680" w:right="1580"/>
        </w:sectPr>
      </w:pPr>
    </w:p>
    <w:p>
      <w:pPr>
        <w:pStyle w:val="BodyText"/>
        <w:spacing w:before="2"/>
        <w:rPr>
          <w:rFonts w:ascii="Calibri"/>
          <w:sz w:val="19"/>
        </w:rPr>
      </w:pPr>
    </w:p>
    <w:p>
      <w:pPr>
        <w:pStyle w:val="BodyText"/>
        <w:spacing w:line="480" w:lineRule="auto" w:before="90"/>
        <w:ind w:left="588" w:right="123"/>
        <w:jc w:val="both"/>
      </w:pPr>
      <w:r>
        <w:rPr/>
        <w:t>Kependudukan.</w:t>
      </w:r>
      <w:r>
        <w:rPr/>
        <w:t> Tertib</w:t>
      </w:r>
      <w:r>
        <w:rPr/>
        <w:t> Administrasi Kependudukan harus dilaksanakan oleh pemerintah sebagai wujud Reformasi administrasi.</w:t>
      </w:r>
    </w:p>
    <w:p>
      <w:pPr>
        <w:pStyle w:val="BodyText"/>
        <w:spacing w:line="480" w:lineRule="auto" w:before="200"/>
        <w:ind w:left="588" w:right="116" w:firstLine="568"/>
        <w:jc w:val="both"/>
      </w:pPr>
      <w:r>
        <w:rPr/>
        <w:t>Pelayanan publik sendiri memiliki peraturan yaitu Undang-Undang No. 25 tahun 2009 Tentang pelayanan Publik, Pelayanan publik adalah kegiatan atau rangkaian kegiatan dalam rangka pemenuhan kebutuhan pelayanan sesuai dengan peraturan perundang-undangan bagi setiap warga negara dan penduduk atas barang, jasa, dan/atau pelayanan administratif</w:t>
      </w:r>
      <w:r>
        <w:rPr/>
        <w:t> yang</w:t>
      </w:r>
      <w:r>
        <w:rPr/>
        <w:t> disediakan</w:t>
      </w:r>
      <w:r>
        <w:rPr/>
        <w:t> oleh</w:t>
      </w:r>
      <w:r>
        <w:rPr>
          <w:spacing w:val="80"/>
        </w:rPr>
        <w:t> </w:t>
      </w:r>
      <w:r>
        <w:rPr/>
        <w:t>penyelenggara pelayanan publik.</w:t>
      </w:r>
    </w:p>
    <w:p>
      <w:pPr>
        <w:pStyle w:val="BodyText"/>
        <w:spacing w:line="480" w:lineRule="auto" w:before="201"/>
        <w:ind w:left="588" w:right="118" w:firstLine="568"/>
        <w:jc w:val="both"/>
      </w:pPr>
      <w:r>
        <w:rPr/>
        <w:t>Pemerintah</w:t>
      </w:r>
      <w:r>
        <w:rPr/>
        <w:t> atau</w:t>
      </w:r>
      <w:r>
        <w:rPr/>
        <w:t> dinas</w:t>
      </w:r>
      <w:r>
        <w:rPr/>
        <w:t> terkait</w:t>
      </w:r>
      <w:r>
        <w:rPr/>
        <w:t> apabila</w:t>
      </w:r>
      <w:r>
        <w:rPr/>
        <w:t> memahami</w:t>
      </w:r>
      <w:r>
        <w:rPr/>
        <w:t> betul</w:t>
      </w:r>
      <w:r>
        <w:rPr/>
        <w:t> akan</w:t>
      </w:r>
      <w:r>
        <w:rPr/>
        <w:t> pentingnya reformasi</w:t>
      </w:r>
      <w:r>
        <w:rPr/>
        <w:t> administrasi</w:t>
      </w:r>
      <w:r>
        <w:rPr/>
        <w:t> pastilah</w:t>
      </w:r>
      <w:r>
        <w:rPr/>
        <w:t> pelayanan</w:t>
      </w:r>
      <w:r>
        <w:rPr/>
        <w:t> publik</w:t>
      </w:r>
      <w:r>
        <w:rPr/>
        <w:t> akan</w:t>
      </w:r>
      <w:r>
        <w:rPr/>
        <w:t> terlaksana</w:t>
      </w:r>
      <w:r>
        <w:rPr/>
        <w:t> dengan</w:t>
      </w:r>
      <w:r>
        <w:rPr/>
        <w:t> baik. Begitu</w:t>
      </w:r>
      <w:r>
        <w:rPr>
          <w:spacing w:val="-3"/>
        </w:rPr>
        <w:t> </w:t>
      </w:r>
      <w:r>
        <w:rPr/>
        <w:t>pula</w:t>
      </w:r>
      <w:r>
        <w:rPr>
          <w:spacing w:val="-2"/>
        </w:rPr>
        <w:t> </w:t>
      </w:r>
      <w:r>
        <w:rPr/>
        <w:t>dengan keberlangsungan</w:t>
      </w:r>
      <w:r>
        <w:rPr>
          <w:spacing w:val="-2"/>
        </w:rPr>
        <w:t> </w:t>
      </w:r>
      <w:r>
        <w:rPr/>
        <w:t>tertib</w:t>
      </w:r>
      <w:r>
        <w:rPr>
          <w:spacing w:val="-3"/>
        </w:rPr>
        <w:t> </w:t>
      </w:r>
      <w:r>
        <w:rPr/>
        <w:t>administrasi</w:t>
      </w:r>
      <w:r>
        <w:rPr>
          <w:spacing w:val="-2"/>
        </w:rPr>
        <w:t> </w:t>
      </w:r>
      <w:r>
        <w:rPr/>
        <w:t>dalam</w:t>
      </w:r>
      <w:r>
        <w:rPr>
          <w:spacing w:val="-4"/>
        </w:rPr>
        <w:t> </w:t>
      </w:r>
      <w:r>
        <w:rPr/>
        <w:t>hal</w:t>
      </w:r>
      <w:r>
        <w:rPr>
          <w:spacing w:val="-3"/>
        </w:rPr>
        <w:t> </w:t>
      </w:r>
      <w:r>
        <w:rPr/>
        <w:t>ini</w:t>
      </w:r>
      <w:r>
        <w:rPr>
          <w:spacing w:val="-2"/>
        </w:rPr>
        <w:t> </w:t>
      </w:r>
      <w:r>
        <w:rPr/>
        <w:t>adalah</w:t>
      </w:r>
      <w:r>
        <w:rPr>
          <w:spacing w:val="-2"/>
        </w:rPr>
        <w:t> </w:t>
      </w:r>
      <w:r>
        <w:rPr/>
        <w:t>tertib administrasi</w:t>
      </w:r>
      <w:r>
        <w:rPr/>
        <w:t> kependudukan.</w:t>
      </w:r>
      <w:r>
        <w:rPr/>
        <w:t> Apabila</w:t>
      </w:r>
      <w:r>
        <w:rPr/>
        <w:t> pemerintah</w:t>
      </w:r>
      <w:r>
        <w:rPr/>
        <w:t> Kementerian</w:t>
      </w:r>
      <w:r>
        <w:rPr/>
        <w:t> Dalam</w:t>
      </w:r>
      <w:r>
        <w:rPr/>
        <w:t> Negeri maupun</w:t>
      </w:r>
      <w:r>
        <w:rPr/>
        <w:t> Dinas</w:t>
      </w:r>
      <w:r>
        <w:rPr/>
        <w:t> Kependudukan</w:t>
      </w:r>
      <w:r>
        <w:rPr/>
        <w:t> dan</w:t>
      </w:r>
      <w:r>
        <w:rPr/>
        <w:t> Pencatatan</w:t>
      </w:r>
      <w:r>
        <w:rPr/>
        <w:t> Sipil</w:t>
      </w:r>
      <w:r>
        <w:rPr/>
        <w:t> melaksanakan</w:t>
      </w:r>
      <w:r>
        <w:rPr/>
        <w:t> tertib administrasi</w:t>
      </w:r>
      <w:r>
        <w:rPr/>
        <w:t> kependudukan</w:t>
      </w:r>
      <w:r>
        <w:rPr/>
        <w:t> dengan</w:t>
      </w:r>
      <w:r>
        <w:rPr/>
        <w:t> baik</w:t>
      </w:r>
      <w:r>
        <w:rPr/>
        <w:t> pastilah</w:t>
      </w:r>
      <w:r>
        <w:rPr/>
        <w:t> terciptanya</w:t>
      </w:r>
      <w:r>
        <w:rPr/>
        <w:t> </w:t>
      </w:r>
      <w:r>
        <w:rPr>
          <w:i/>
        </w:rPr>
        <w:t>Good</w:t>
      </w:r>
      <w:r>
        <w:rPr>
          <w:i/>
        </w:rPr>
        <w:t> Governance </w:t>
      </w:r>
      <w:r>
        <w:rPr/>
        <w:t>yang baik.</w:t>
      </w:r>
    </w:p>
    <w:p>
      <w:pPr>
        <w:pStyle w:val="BodyText"/>
        <w:spacing w:line="480" w:lineRule="auto" w:before="200"/>
        <w:ind w:left="588" w:right="121" w:firstLine="568"/>
        <w:jc w:val="both"/>
      </w:pPr>
      <w:r>
        <w:rPr/>
        <w:t>Mengacu</w:t>
      </w:r>
      <w:r>
        <w:rPr/>
        <w:t> kepada</w:t>
      </w:r>
      <w:r>
        <w:rPr/>
        <w:t> penjelasan</w:t>
      </w:r>
      <w:r>
        <w:rPr/>
        <w:t> di</w:t>
      </w:r>
      <w:r>
        <w:rPr/>
        <w:t> atas,</w:t>
      </w:r>
      <w:r>
        <w:rPr/>
        <w:t> salah satu pelayanan administrasi Kependudukan</w:t>
      </w:r>
      <w:r>
        <w:rPr/>
        <w:t> adalah</w:t>
      </w:r>
      <w:r>
        <w:rPr/>
        <w:t> penerbitan</w:t>
      </w:r>
      <w:r>
        <w:rPr/>
        <w:t> akta</w:t>
      </w:r>
      <w:r>
        <w:rPr/>
        <w:t> kematian.</w:t>
      </w:r>
      <w:r>
        <w:rPr/>
        <w:t> Seperti</w:t>
      </w:r>
      <w:r>
        <w:rPr/>
        <w:t> yang</w:t>
      </w:r>
      <w:r>
        <w:rPr/>
        <w:t> kita</w:t>
      </w:r>
      <w:r>
        <w:rPr/>
        <w:t> tahu</w:t>
      </w:r>
      <w:r>
        <w:rPr/>
        <w:t> akta kematian</w:t>
      </w:r>
      <w:r>
        <w:rPr>
          <w:spacing w:val="-4"/>
        </w:rPr>
        <w:t> </w:t>
      </w:r>
      <w:r>
        <w:rPr/>
        <w:t>merupakan</w:t>
      </w:r>
      <w:r>
        <w:rPr>
          <w:spacing w:val="-4"/>
        </w:rPr>
        <w:t> </w:t>
      </w:r>
      <w:r>
        <w:rPr/>
        <w:t>bukti</w:t>
      </w:r>
      <w:r>
        <w:rPr>
          <w:spacing w:val="-7"/>
        </w:rPr>
        <w:t> </w:t>
      </w:r>
      <w:r>
        <w:rPr/>
        <w:t>sah</w:t>
      </w:r>
      <w:r>
        <w:rPr>
          <w:spacing w:val="-4"/>
        </w:rPr>
        <w:t> </w:t>
      </w:r>
      <w:r>
        <w:rPr/>
        <w:t>mengenai</w:t>
      </w:r>
      <w:r>
        <w:rPr>
          <w:spacing w:val="-4"/>
        </w:rPr>
        <w:t> </w:t>
      </w:r>
      <w:r>
        <w:rPr/>
        <w:t>Status</w:t>
      </w:r>
      <w:r>
        <w:rPr>
          <w:spacing w:val="-5"/>
        </w:rPr>
        <w:t> </w:t>
      </w:r>
      <w:r>
        <w:rPr/>
        <w:t>dan</w:t>
      </w:r>
      <w:r>
        <w:rPr>
          <w:spacing w:val="-5"/>
        </w:rPr>
        <w:t> </w:t>
      </w:r>
      <w:r>
        <w:rPr/>
        <w:t>Peristiwa</w:t>
      </w:r>
      <w:r>
        <w:rPr>
          <w:spacing w:val="-4"/>
        </w:rPr>
        <w:t> </w:t>
      </w:r>
      <w:r>
        <w:rPr/>
        <w:t>Kematian</w:t>
      </w:r>
      <w:r>
        <w:rPr>
          <w:spacing w:val="-5"/>
        </w:rPr>
        <w:t> </w:t>
      </w:r>
      <w:r>
        <w:rPr/>
        <w:t>seseorang yang dikeluarkan oleh Dinas Kependudukan dan Catatan Sipil. Pencatatan Akta Kematian merupakan sebuah program pemerintah dalam menentukan hukum seorang yang telah mati sesuai dengan Peraturan Presiden Nomor 96 Tahun 2018 tentang “Persyaratan dan Tata Cara Pendaftaran Penduduk dan Pencatatan Sipil”</w:t>
      </w:r>
    </w:p>
    <w:p>
      <w:pPr>
        <w:spacing w:after="0" w:line="480" w:lineRule="auto"/>
        <w:jc w:val="both"/>
        <w:sectPr>
          <w:headerReference w:type="default" r:id="rId5"/>
          <w:pgSz w:w="11910" w:h="16840"/>
          <w:pgMar w:header="751" w:footer="0" w:top="1920" w:bottom="280" w:left="1680" w:right="1580"/>
          <w:pgNumType w:start="2"/>
        </w:sectPr>
      </w:pPr>
    </w:p>
    <w:p>
      <w:pPr>
        <w:pStyle w:val="BodyText"/>
        <w:spacing w:before="4"/>
        <w:rPr>
          <w:sz w:val="20"/>
        </w:rPr>
      </w:pPr>
    </w:p>
    <w:p>
      <w:pPr>
        <w:pStyle w:val="BodyText"/>
        <w:spacing w:line="480" w:lineRule="auto" w:before="90"/>
        <w:ind w:left="588" w:right="120" w:firstLine="568"/>
        <w:jc w:val="both"/>
      </w:pPr>
      <w:r>
        <w:rPr/>
        <w:t>Jika dilihat Dari keadaan di lapangan yaitu di Dinas Kependudukan dan Pencatatan Sipil Kota Cirebon, persoalan dalam administrasi Kependudukan yang berkaitan Dengan pencatatan peristiwa Kematian atau disebut dengan akta Kematian yaitu:</w:t>
      </w:r>
    </w:p>
    <w:p>
      <w:pPr>
        <w:pStyle w:val="ListParagraph"/>
        <w:numPr>
          <w:ilvl w:val="0"/>
          <w:numId w:val="2"/>
        </w:numPr>
        <w:tabs>
          <w:tab w:pos="1309" w:val="left" w:leader="none"/>
        </w:tabs>
        <w:spacing w:line="480" w:lineRule="auto" w:before="200" w:after="0"/>
        <w:ind w:left="1308" w:right="120" w:hanging="360"/>
        <w:jc w:val="both"/>
        <w:rPr>
          <w:sz w:val="24"/>
        </w:rPr>
      </w:pPr>
      <w:r>
        <w:rPr>
          <w:sz w:val="24"/>
        </w:rPr>
        <w:t>Masih banyaknya warga masyarakat yang enggan melakukan pendaftaran dokumentasi kependudukan. Sehingga efektivitas pencatatan Akta kematian masih belum tercapai dikarenakan dari pihak masyarakatnya sendiri hingga saat ini masih memiliki pola pikir bahwa jika seseorang sudah meninggal maka urusannya sudah selesai. Jadi tidak perlu melaporkan dan mengurus tentang kematian.</w:t>
      </w:r>
    </w:p>
    <w:p>
      <w:pPr>
        <w:pStyle w:val="ListParagraph"/>
        <w:numPr>
          <w:ilvl w:val="0"/>
          <w:numId w:val="2"/>
        </w:numPr>
        <w:tabs>
          <w:tab w:pos="1309" w:val="left" w:leader="none"/>
        </w:tabs>
        <w:spacing w:line="480" w:lineRule="auto" w:before="1" w:after="0"/>
        <w:ind w:left="1308" w:right="120" w:hanging="360"/>
        <w:jc w:val="both"/>
        <w:rPr>
          <w:sz w:val="24"/>
        </w:rPr>
      </w:pPr>
      <w:r>
        <w:rPr>
          <w:sz w:val="24"/>
        </w:rPr>
        <w:t>Selain itu, Masih rendahnya tingkat kesadaran Masyarakat akan seberapa pentingnya Kepengurusan akta kematian, serta masih banyak masyarakat yang belum memahami maksud dan tujuan dibuatnya Akta Kematian. Padahal dengan kesadaran masyarakat untuk membuat akta kematian ini sangat bermanfaat sekali baik untuk masyarakat sendiri maupun </w:t>
      </w:r>
      <w:r>
        <w:rPr>
          <w:spacing w:val="-2"/>
          <w:sz w:val="24"/>
        </w:rPr>
        <w:t>pemerintah.</w:t>
      </w:r>
    </w:p>
    <w:p>
      <w:pPr>
        <w:spacing w:line="480" w:lineRule="auto" w:before="200"/>
        <w:ind w:left="588" w:right="120" w:firstLine="720"/>
        <w:jc w:val="both"/>
        <w:rPr>
          <w:b/>
          <w:sz w:val="24"/>
        </w:rPr>
      </w:pPr>
      <w:r>
        <w:rPr>
          <w:sz w:val="24"/>
        </w:rPr>
        <w:t>Berdasarkan uraian permasalahan diatas, diperlukan agar dapat memperoleh pengetahuan dan pengalaman bekerja serta dapat membedakan</w:t>
      </w:r>
      <w:r>
        <w:rPr>
          <w:spacing w:val="40"/>
          <w:sz w:val="24"/>
        </w:rPr>
        <w:t> </w:t>
      </w:r>
      <w:r>
        <w:rPr>
          <w:sz w:val="24"/>
        </w:rPr>
        <w:t>antara teori-teori dan juga praktiknya yang terjadi di lapangan. Beranjak dari permasalahan tersebut diatas, maka penulis tertarik untuk mengambil judul Proposal Penelitian: </w:t>
      </w:r>
      <w:r>
        <w:rPr>
          <w:b/>
          <w:sz w:val="24"/>
        </w:rPr>
        <w:t>“Efektivitas Pembuatan Akta Kematian Di Dinas Kependudukan Dan Pencatatan Sipil Kota Cirebon”.</w:t>
      </w:r>
    </w:p>
    <w:p>
      <w:pPr>
        <w:spacing w:after="0" w:line="480" w:lineRule="auto"/>
        <w:jc w:val="both"/>
        <w:rPr>
          <w:sz w:val="24"/>
        </w:rPr>
        <w:sectPr>
          <w:pgSz w:w="11910" w:h="16840"/>
          <w:pgMar w:header="751" w:footer="0" w:top="1920" w:bottom="280" w:left="1680" w:right="1580"/>
        </w:sectPr>
      </w:pPr>
    </w:p>
    <w:p>
      <w:pPr>
        <w:pStyle w:val="BodyText"/>
        <w:spacing w:before="10"/>
        <w:rPr>
          <w:b/>
          <w:sz w:val="20"/>
        </w:rPr>
      </w:pPr>
    </w:p>
    <w:p>
      <w:pPr>
        <w:pStyle w:val="Heading1"/>
        <w:numPr>
          <w:ilvl w:val="1"/>
          <w:numId w:val="1"/>
        </w:numPr>
        <w:tabs>
          <w:tab w:pos="1129" w:val="left" w:leader="none"/>
        </w:tabs>
        <w:spacing w:line="240" w:lineRule="auto" w:before="90" w:after="0"/>
        <w:ind w:left="1128" w:right="0" w:hanging="541"/>
        <w:jc w:val="both"/>
      </w:pPr>
      <w:r>
        <w:rPr/>
        <w:t>Rumusan</w:t>
      </w:r>
      <w:r>
        <w:rPr>
          <w:spacing w:val="-10"/>
        </w:rPr>
        <w:t> </w:t>
      </w:r>
      <w:r>
        <w:rPr>
          <w:spacing w:val="-2"/>
        </w:rPr>
        <w:t>Masalah</w:t>
      </w:r>
    </w:p>
    <w:p>
      <w:pPr>
        <w:pStyle w:val="BodyText"/>
        <w:spacing w:before="5"/>
        <w:rPr>
          <w:b/>
          <w:sz w:val="23"/>
        </w:rPr>
      </w:pPr>
    </w:p>
    <w:p>
      <w:pPr>
        <w:pStyle w:val="BodyText"/>
        <w:spacing w:line="480" w:lineRule="auto" w:before="1"/>
        <w:ind w:left="588" w:right="119" w:firstLine="568"/>
        <w:jc w:val="both"/>
      </w:pPr>
      <w:r>
        <w:rPr/>
        <w:t>Berdasarkan latar belakang penelitian diatas, penulis menyatakan rumusan masalah sebagai berikut: “Efektivitas Pembuatan Akta Kematian Di Dinas Kependudukan Dan Pencatatan Sipil Kota Cirebon Belum Optimal”.</w:t>
      </w:r>
    </w:p>
    <w:p>
      <w:pPr>
        <w:pStyle w:val="ListParagraph"/>
        <w:numPr>
          <w:ilvl w:val="0"/>
          <w:numId w:val="3"/>
        </w:numPr>
        <w:tabs>
          <w:tab w:pos="1309" w:val="left" w:leader="none"/>
        </w:tabs>
        <w:spacing w:line="480" w:lineRule="auto" w:before="200" w:after="0"/>
        <w:ind w:left="1308" w:right="120" w:hanging="360"/>
        <w:jc w:val="left"/>
        <w:rPr>
          <w:sz w:val="24"/>
        </w:rPr>
      </w:pPr>
      <w:r>
        <w:rPr>
          <w:sz w:val="24"/>
        </w:rPr>
        <w:t>Bagaimana efektivitas pembuatan Akta kematian di Dinas Kependudukan dan Pencatatan Sipil Kota Cirebon?</w:t>
      </w:r>
    </w:p>
    <w:p>
      <w:pPr>
        <w:pStyle w:val="ListParagraph"/>
        <w:numPr>
          <w:ilvl w:val="0"/>
          <w:numId w:val="3"/>
        </w:numPr>
        <w:tabs>
          <w:tab w:pos="1309" w:val="left" w:leader="none"/>
        </w:tabs>
        <w:spacing w:line="480" w:lineRule="auto" w:before="0" w:after="0"/>
        <w:ind w:left="1308" w:right="121" w:hanging="360"/>
        <w:jc w:val="left"/>
        <w:rPr>
          <w:sz w:val="24"/>
        </w:rPr>
      </w:pPr>
      <w:r>
        <w:rPr>
          <w:sz w:val="24"/>
        </w:rPr>
        <w:t>Apa saja hambatan-hambatan dalam pembuatan Akta Kematian di Dinas</w:t>
      </w:r>
      <w:r>
        <w:rPr>
          <w:spacing w:val="40"/>
          <w:sz w:val="24"/>
        </w:rPr>
        <w:t> </w:t>
      </w:r>
      <w:r>
        <w:rPr>
          <w:sz w:val="24"/>
        </w:rPr>
        <w:t>Kependudukan Dan Pencatatan Sipil Kota Cirebon?</w:t>
      </w:r>
    </w:p>
    <w:p>
      <w:pPr>
        <w:pStyle w:val="ListParagraph"/>
        <w:numPr>
          <w:ilvl w:val="0"/>
          <w:numId w:val="3"/>
        </w:numPr>
        <w:tabs>
          <w:tab w:pos="1309" w:val="left" w:leader="none"/>
        </w:tabs>
        <w:spacing w:line="480" w:lineRule="auto" w:before="1" w:after="0"/>
        <w:ind w:left="1308" w:right="126" w:hanging="360"/>
        <w:jc w:val="left"/>
        <w:rPr>
          <w:sz w:val="24"/>
        </w:rPr>
      </w:pPr>
      <w:r>
        <w:rPr>
          <w:sz w:val="24"/>
        </w:rPr>
        <w:t>Bagaimana upaya dalam mengatasi hambatan pembuatan Akta Kematian di Dinas Kependudukan dan Pencatatan Sipil Kota Cirebon?</w:t>
      </w:r>
    </w:p>
    <w:p>
      <w:pPr>
        <w:pStyle w:val="Heading1"/>
        <w:numPr>
          <w:ilvl w:val="1"/>
          <w:numId w:val="1"/>
        </w:numPr>
        <w:tabs>
          <w:tab w:pos="1129" w:val="left" w:leader="none"/>
        </w:tabs>
        <w:spacing w:line="240" w:lineRule="auto" w:before="206" w:after="0"/>
        <w:ind w:left="1128" w:right="0" w:hanging="541"/>
        <w:jc w:val="left"/>
      </w:pPr>
      <w:r>
        <w:rPr/>
        <w:t>Tujuan</w:t>
      </w:r>
      <w:r>
        <w:rPr>
          <w:spacing w:val="-8"/>
        </w:rPr>
        <w:t> </w:t>
      </w:r>
      <w:r>
        <w:rPr/>
        <w:t>Dan</w:t>
      </w:r>
      <w:r>
        <w:rPr>
          <w:spacing w:val="-8"/>
        </w:rPr>
        <w:t> </w:t>
      </w:r>
      <w:r>
        <w:rPr/>
        <w:t>Kegunaan</w:t>
      </w:r>
      <w:r>
        <w:rPr>
          <w:spacing w:val="-8"/>
        </w:rPr>
        <w:t> </w:t>
      </w:r>
      <w:r>
        <w:rPr>
          <w:spacing w:val="-2"/>
        </w:rPr>
        <w:t>Penelitian</w:t>
      </w:r>
    </w:p>
    <w:p>
      <w:pPr>
        <w:pStyle w:val="BodyText"/>
        <w:rPr>
          <w:b/>
          <w:sz w:val="26"/>
        </w:rPr>
      </w:pPr>
    </w:p>
    <w:p>
      <w:pPr>
        <w:pStyle w:val="ListParagraph"/>
        <w:numPr>
          <w:ilvl w:val="2"/>
          <w:numId w:val="1"/>
        </w:numPr>
        <w:tabs>
          <w:tab w:pos="1309" w:val="left" w:leader="none"/>
        </w:tabs>
        <w:spacing w:line="240" w:lineRule="auto" w:before="177" w:after="0"/>
        <w:ind w:left="1308" w:right="0" w:hanging="721"/>
        <w:jc w:val="both"/>
        <w:rPr>
          <w:b/>
          <w:sz w:val="24"/>
        </w:rPr>
      </w:pPr>
      <w:r>
        <w:rPr>
          <w:b/>
          <w:sz w:val="24"/>
        </w:rPr>
        <w:t>Tujuan</w:t>
      </w:r>
      <w:r>
        <w:rPr>
          <w:b/>
          <w:spacing w:val="-8"/>
          <w:sz w:val="24"/>
        </w:rPr>
        <w:t> </w:t>
      </w:r>
      <w:r>
        <w:rPr>
          <w:b/>
          <w:spacing w:val="-2"/>
          <w:sz w:val="24"/>
        </w:rPr>
        <w:t>Penelitian</w:t>
      </w:r>
    </w:p>
    <w:p>
      <w:pPr>
        <w:pStyle w:val="BodyText"/>
        <w:spacing w:before="5"/>
        <w:rPr>
          <w:b/>
          <w:sz w:val="23"/>
        </w:rPr>
      </w:pPr>
    </w:p>
    <w:p>
      <w:pPr>
        <w:pStyle w:val="ListParagraph"/>
        <w:numPr>
          <w:ilvl w:val="3"/>
          <w:numId w:val="1"/>
        </w:numPr>
        <w:tabs>
          <w:tab w:pos="1309" w:val="left" w:leader="none"/>
        </w:tabs>
        <w:spacing w:line="480" w:lineRule="auto" w:before="0" w:after="0"/>
        <w:ind w:left="1308" w:right="125" w:hanging="360"/>
        <w:jc w:val="both"/>
        <w:rPr>
          <w:sz w:val="24"/>
        </w:rPr>
      </w:pPr>
      <w:r>
        <w:rPr>
          <w:sz w:val="24"/>
        </w:rPr>
        <w:t>Untuk mengetahui efektifnya pembuatan akta kematian di Dinas Kependudukan dan Pencatatan Sipil Kota Cirebon.</w:t>
      </w:r>
    </w:p>
    <w:p>
      <w:pPr>
        <w:pStyle w:val="ListParagraph"/>
        <w:numPr>
          <w:ilvl w:val="3"/>
          <w:numId w:val="1"/>
        </w:numPr>
        <w:tabs>
          <w:tab w:pos="1309" w:val="left" w:leader="none"/>
        </w:tabs>
        <w:spacing w:line="480" w:lineRule="auto" w:before="0" w:after="0"/>
        <w:ind w:left="1308" w:right="124" w:hanging="360"/>
        <w:jc w:val="both"/>
        <w:rPr>
          <w:sz w:val="24"/>
        </w:rPr>
      </w:pPr>
      <w:r>
        <w:rPr>
          <w:sz w:val="24"/>
        </w:rPr>
        <w:t>Untuk mengetahui hambatan-hambatan dalam pembuatan Akta Kematian di Dinas Kependudukan dan Pencatatan Sipil Kota Cirebon.</w:t>
      </w:r>
    </w:p>
    <w:p>
      <w:pPr>
        <w:pStyle w:val="ListParagraph"/>
        <w:numPr>
          <w:ilvl w:val="3"/>
          <w:numId w:val="1"/>
        </w:numPr>
        <w:tabs>
          <w:tab w:pos="1309" w:val="left" w:leader="none"/>
        </w:tabs>
        <w:spacing w:line="480" w:lineRule="auto" w:before="1" w:after="0"/>
        <w:ind w:left="1308" w:right="120" w:hanging="360"/>
        <w:jc w:val="both"/>
        <w:rPr>
          <w:sz w:val="24"/>
        </w:rPr>
      </w:pPr>
      <w:r>
        <w:rPr>
          <w:sz w:val="24"/>
        </w:rPr>
        <w:t>Untuk mengetahui upaya Dinas Kependudukan dan Pencatatan Sipil Kota Cirebon dalam mengatasi masyarakat yang belum memahami arti kepemilikan akta kematian.</w:t>
      </w:r>
    </w:p>
    <w:p>
      <w:pPr>
        <w:spacing w:after="0" w:line="480" w:lineRule="auto"/>
        <w:jc w:val="both"/>
        <w:rPr>
          <w:sz w:val="24"/>
        </w:rPr>
        <w:sectPr>
          <w:pgSz w:w="11910" w:h="16840"/>
          <w:pgMar w:header="751" w:footer="0" w:top="1920" w:bottom="280" w:left="1680" w:right="1580"/>
        </w:sectPr>
      </w:pPr>
    </w:p>
    <w:p>
      <w:pPr>
        <w:pStyle w:val="BodyText"/>
        <w:spacing w:before="10"/>
        <w:rPr>
          <w:sz w:val="20"/>
        </w:rPr>
      </w:pPr>
    </w:p>
    <w:p>
      <w:pPr>
        <w:pStyle w:val="Heading1"/>
        <w:numPr>
          <w:ilvl w:val="2"/>
          <w:numId w:val="1"/>
        </w:numPr>
        <w:tabs>
          <w:tab w:pos="1369" w:val="left" w:leader="none"/>
        </w:tabs>
        <w:spacing w:line="240" w:lineRule="auto" w:before="90" w:after="0"/>
        <w:ind w:left="1368" w:right="0" w:hanging="721"/>
        <w:jc w:val="both"/>
      </w:pPr>
      <w:r>
        <w:rPr/>
        <w:t>Kegunaan</w:t>
      </w:r>
      <w:r>
        <w:rPr>
          <w:spacing w:val="-10"/>
        </w:rPr>
        <w:t> </w:t>
      </w:r>
      <w:r>
        <w:rPr>
          <w:spacing w:val="-2"/>
        </w:rPr>
        <w:t>Penelitian</w:t>
      </w:r>
    </w:p>
    <w:p>
      <w:pPr>
        <w:pStyle w:val="BodyText"/>
        <w:spacing w:before="5"/>
        <w:rPr>
          <w:b/>
          <w:sz w:val="23"/>
        </w:rPr>
      </w:pPr>
    </w:p>
    <w:p>
      <w:pPr>
        <w:pStyle w:val="ListParagraph"/>
        <w:numPr>
          <w:ilvl w:val="3"/>
          <w:numId w:val="1"/>
        </w:numPr>
        <w:tabs>
          <w:tab w:pos="1309" w:val="left" w:leader="none"/>
        </w:tabs>
        <w:spacing w:line="480" w:lineRule="auto" w:before="1" w:after="0"/>
        <w:ind w:left="1308" w:right="122" w:hanging="360"/>
        <w:jc w:val="both"/>
        <w:rPr>
          <w:sz w:val="24"/>
        </w:rPr>
      </w:pPr>
      <w:r>
        <w:rPr>
          <w:sz w:val="24"/>
        </w:rPr>
        <w:t>Kegunaan Teoritis, yaitu kegunaan penelitian bagi pengembangan ilmu/teori administrasi publik dan untuk memperkaya literatur dalam bidang Administrasi Publik.</w:t>
      </w:r>
    </w:p>
    <w:p>
      <w:pPr>
        <w:pStyle w:val="ListParagraph"/>
        <w:numPr>
          <w:ilvl w:val="3"/>
          <w:numId w:val="1"/>
        </w:numPr>
        <w:tabs>
          <w:tab w:pos="1309" w:val="left" w:leader="none"/>
        </w:tabs>
        <w:spacing w:line="480" w:lineRule="auto" w:before="0" w:after="0"/>
        <w:ind w:left="1308" w:right="120" w:hanging="360"/>
        <w:jc w:val="both"/>
        <w:rPr>
          <w:sz w:val="24"/>
        </w:rPr>
      </w:pPr>
      <w:r>
        <w:rPr>
          <w:sz w:val="24"/>
        </w:rPr>
        <w:t>Kegunaan praktis, yaitu kegunaan penelitian bagi pemerintah daerah, pejabat di lokasi penelitian, penelitian lain yang akan melakukan</w:t>
      </w:r>
      <w:r>
        <w:rPr>
          <w:spacing w:val="40"/>
          <w:sz w:val="24"/>
        </w:rPr>
        <w:t> </w:t>
      </w:r>
      <w:r>
        <w:rPr>
          <w:sz w:val="24"/>
        </w:rPr>
        <w:t>penelitian lanjutan, masyarakat, dan/atau pihak-pihak lain yang berkepentingan dengan penelitian.</w:t>
      </w:r>
    </w:p>
    <w:sectPr>
      <w:pgSz w:w="11910" w:h="16840"/>
      <w:pgMar w:header="751" w:footer="0" w:top="1920" w:bottom="28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1.779999pt;margin-top:36.550026pt;width:12.6pt;height:13pt;mso-position-horizontal-relative:page;mso-position-vertical-relative:page;z-index:-15774720" type="#_x0000_t202" id="docshape1" filled="false" stroked="false">
          <v:textbox inset="0,0,0,0">
            <w:txbxContent>
              <w:p>
                <w:pPr>
                  <w:spacing w:line="244" w:lineRule="exact" w:before="0"/>
                  <w:ind w:left="60" w:right="0" w:firstLine="0"/>
                  <w:jc w:val="left"/>
                  <w:rPr>
                    <w:rFonts w:ascii="Calibri"/>
                    <w:sz w:val="22"/>
                  </w:rPr>
                </w:pP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2</w:t>
                </w:r>
                <w:r>
                  <w:rPr>
                    <w:rFonts w:ascii="Calibri"/>
                    <w:sz w:val="22"/>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308" w:hanging="360"/>
        <w:jc w:val="left"/>
      </w:pPr>
      <w:rPr>
        <w:rFonts w:hint="default" w:ascii="Times New Roman" w:hAnsi="Times New Roman" w:eastAsia="Times New Roman" w:cs="Times New Roman"/>
        <w:b w:val="0"/>
        <w:bCs w:val="0"/>
        <w:i w:val="0"/>
        <w:iCs w:val="0"/>
        <w:w w:val="100"/>
        <w:sz w:val="24"/>
        <w:szCs w:val="24"/>
        <w:lang w:val="id" w:eastAsia="en-US" w:bidi="ar-SA"/>
      </w:rPr>
    </w:lvl>
    <w:lvl w:ilvl="1">
      <w:start w:val="0"/>
      <w:numFmt w:val="bullet"/>
      <w:lvlText w:val="•"/>
      <w:lvlJc w:val="left"/>
      <w:pPr>
        <w:ind w:left="2034" w:hanging="360"/>
      </w:pPr>
      <w:rPr>
        <w:rFonts w:hint="default"/>
        <w:lang w:val="id" w:eastAsia="en-US" w:bidi="ar-SA"/>
      </w:rPr>
    </w:lvl>
    <w:lvl w:ilvl="2">
      <w:start w:val="0"/>
      <w:numFmt w:val="bullet"/>
      <w:lvlText w:val="•"/>
      <w:lvlJc w:val="left"/>
      <w:pPr>
        <w:ind w:left="2769" w:hanging="360"/>
      </w:pPr>
      <w:rPr>
        <w:rFonts w:hint="default"/>
        <w:lang w:val="id" w:eastAsia="en-US" w:bidi="ar-SA"/>
      </w:rPr>
    </w:lvl>
    <w:lvl w:ilvl="3">
      <w:start w:val="0"/>
      <w:numFmt w:val="bullet"/>
      <w:lvlText w:val="•"/>
      <w:lvlJc w:val="left"/>
      <w:pPr>
        <w:ind w:left="3504" w:hanging="360"/>
      </w:pPr>
      <w:rPr>
        <w:rFonts w:hint="default"/>
        <w:lang w:val="id" w:eastAsia="en-US" w:bidi="ar-SA"/>
      </w:rPr>
    </w:lvl>
    <w:lvl w:ilvl="4">
      <w:start w:val="0"/>
      <w:numFmt w:val="bullet"/>
      <w:lvlText w:val="•"/>
      <w:lvlJc w:val="left"/>
      <w:pPr>
        <w:ind w:left="4239" w:hanging="360"/>
      </w:pPr>
      <w:rPr>
        <w:rFonts w:hint="default"/>
        <w:lang w:val="id" w:eastAsia="en-US" w:bidi="ar-SA"/>
      </w:rPr>
    </w:lvl>
    <w:lvl w:ilvl="5">
      <w:start w:val="0"/>
      <w:numFmt w:val="bullet"/>
      <w:lvlText w:val="•"/>
      <w:lvlJc w:val="left"/>
      <w:pPr>
        <w:ind w:left="4974" w:hanging="360"/>
      </w:pPr>
      <w:rPr>
        <w:rFonts w:hint="default"/>
        <w:lang w:val="id" w:eastAsia="en-US" w:bidi="ar-SA"/>
      </w:rPr>
    </w:lvl>
    <w:lvl w:ilvl="6">
      <w:start w:val="0"/>
      <w:numFmt w:val="bullet"/>
      <w:lvlText w:val="•"/>
      <w:lvlJc w:val="left"/>
      <w:pPr>
        <w:ind w:left="5708" w:hanging="360"/>
      </w:pPr>
      <w:rPr>
        <w:rFonts w:hint="default"/>
        <w:lang w:val="id" w:eastAsia="en-US" w:bidi="ar-SA"/>
      </w:rPr>
    </w:lvl>
    <w:lvl w:ilvl="7">
      <w:start w:val="0"/>
      <w:numFmt w:val="bullet"/>
      <w:lvlText w:val="•"/>
      <w:lvlJc w:val="left"/>
      <w:pPr>
        <w:ind w:left="6443" w:hanging="360"/>
      </w:pPr>
      <w:rPr>
        <w:rFonts w:hint="default"/>
        <w:lang w:val="id" w:eastAsia="en-US" w:bidi="ar-SA"/>
      </w:rPr>
    </w:lvl>
    <w:lvl w:ilvl="8">
      <w:start w:val="0"/>
      <w:numFmt w:val="bullet"/>
      <w:lvlText w:val="•"/>
      <w:lvlJc w:val="left"/>
      <w:pPr>
        <w:ind w:left="7178" w:hanging="360"/>
      </w:pPr>
      <w:rPr>
        <w:rFonts w:hint="default"/>
        <w:lang w:val="id" w:eastAsia="en-US" w:bidi="ar-SA"/>
      </w:rPr>
    </w:lvl>
  </w:abstractNum>
  <w:abstractNum w:abstractNumId="2">
    <w:multiLevelType w:val="hybridMultilevel"/>
    <w:lvl w:ilvl="0">
      <w:start w:val="1"/>
      <w:numFmt w:val="decimal"/>
      <w:lvlText w:val="%1."/>
      <w:lvlJc w:val="left"/>
      <w:pPr>
        <w:ind w:left="1308" w:hanging="360"/>
        <w:jc w:val="left"/>
      </w:pPr>
      <w:rPr>
        <w:rFonts w:hint="default" w:ascii="Times New Roman" w:hAnsi="Times New Roman" w:eastAsia="Times New Roman" w:cs="Times New Roman"/>
        <w:b w:val="0"/>
        <w:bCs w:val="0"/>
        <w:i w:val="0"/>
        <w:iCs w:val="0"/>
        <w:w w:val="100"/>
        <w:sz w:val="24"/>
        <w:szCs w:val="24"/>
        <w:lang w:val="id" w:eastAsia="en-US" w:bidi="ar-SA"/>
      </w:rPr>
    </w:lvl>
    <w:lvl w:ilvl="1">
      <w:start w:val="0"/>
      <w:numFmt w:val="bullet"/>
      <w:lvlText w:val="•"/>
      <w:lvlJc w:val="left"/>
      <w:pPr>
        <w:ind w:left="2034" w:hanging="360"/>
      </w:pPr>
      <w:rPr>
        <w:rFonts w:hint="default"/>
        <w:lang w:val="id" w:eastAsia="en-US" w:bidi="ar-SA"/>
      </w:rPr>
    </w:lvl>
    <w:lvl w:ilvl="2">
      <w:start w:val="0"/>
      <w:numFmt w:val="bullet"/>
      <w:lvlText w:val="•"/>
      <w:lvlJc w:val="left"/>
      <w:pPr>
        <w:ind w:left="2769" w:hanging="360"/>
      </w:pPr>
      <w:rPr>
        <w:rFonts w:hint="default"/>
        <w:lang w:val="id" w:eastAsia="en-US" w:bidi="ar-SA"/>
      </w:rPr>
    </w:lvl>
    <w:lvl w:ilvl="3">
      <w:start w:val="0"/>
      <w:numFmt w:val="bullet"/>
      <w:lvlText w:val="•"/>
      <w:lvlJc w:val="left"/>
      <w:pPr>
        <w:ind w:left="3504" w:hanging="360"/>
      </w:pPr>
      <w:rPr>
        <w:rFonts w:hint="default"/>
        <w:lang w:val="id" w:eastAsia="en-US" w:bidi="ar-SA"/>
      </w:rPr>
    </w:lvl>
    <w:lvl w:ilvl="4">
      <w:start w:val="0"/>
      <w:numFmt w:val="bullet"/>
      <w:lvlText w:val="•"/>
      <w:lvlJc w:val="left"/>
      <w:pPr>
        <w:ind w:left="4239" w:hanging="360"/>
      </w:pPr>
      <w:rPr>
        <w:rFonts w:hint="default"/>
        <w:lang w:val="id" w:eastAsia="en-US" w:bidi="ar-SA"/>
      </w:rPr>
    </w:lvl>
    <w:lvl w:ilvl="5">
      <w:start w:val="0"/>
      <w:numFmt w:val="bullet"/>
      <w:lvlText w:val="•"/>
      <w:lvlJc w:val="left"/>
      <w:pPr>
        <w:ind w:left="4974" w:hanging="360"/>
      </w:pPr>
      <w:rPr>
        <w:rFonts w:hint="default"/>
        <w:lang w:val="id" w:eastAsia="en-US" w:bidi="ar-SA"/>
      </w:rPr>
    </w:lvl>
    <w:lvl w:ilvl="6">
      <w:start w:val="0"/>
      <w:numFmt w:val="bullet"/>
      <w:lvlText w:val="•"/>
      <w:lvlJc w:val="left"/>
      <w:pPr>
        <w:ind w:left="5708" w:hanging="360"/>
      </w:pPr>
      <w:rPr>
        <w:rFonts w:hint="default"/>
        <w:lang w:val="id" w:eastAsia="en-US" w:bidi="ar-SA"/>
      </w:rPr>
    </w:lvl>
    <w:lvl w:ilvl="7">
      <w:start w:val="0"/>
      <w:numFmt w:val="bullet"/>
      <w:lvlText w:val="•"/>
      <w:lvlJc w:val="left"/>
      <w:pPr>
        <w:ind w:left="6443" w:hanging="360"/>
      </w:pPr>
      <w:rPr>
        <w:rFonts w:hint="default"/>
        <w:lang w:val="id" w:eastAsia="en-US" w:bidi="ar-SA"/>
      </w:rPr>
    </w:lvl>
    <w:lvl w:ilvl="8">
      <w:start w:val="0"/>
      <w:numFmt w:val="bullet"/>
      <w:lvlText w:val="•"/>
      <w:lvlJc w:val="left"/>
      <w:pPr>
        <w:ind w:left="7178" w:hanging="360"/>
      </w:pPr>
      <w:rPr>
        <w:rFonts w:hint="default"/>
        <w:lang w:val="id" w:eastAsia="en-US" w:bidi="ar-SA"/>
      </w:rPr>
    </w:lvl>
  </w:abstractNum>
  <w:abstractNum w:abstractNumId="0">
    <w:multiLevelType w:val="hybridMultilevel"/>
    <w:lvl w:ilvl="0">
      <w:start w:val="1"/>
      <w:numFmt w:val="decimal"/>
      <w:lvlText w:val="%1"/>
      <w:lvlJc w:val="left"/>
      <w:pPr>
        <w:ind w:left="1128" w:hanging="541"/>
        <w:jc w:val="left"/>
      </w:pPr>
      <w:rPr>
        <w:rFonts w:hint="default"/>
        <w:lang w:val="id" w:eastAsia="en-US" w:bidi="ar-SA"/>
      </w:rPr>
    </w:lvl>
    <w:lvl w:ilvl="1">
      <w:start w:val="1"/>
      <w:numFmt w:val="decimal"/>
      <w:lvlText w:val="%1.%2."/>
      <w:lvlJc w:val="left"/>
      <w:pPr>
        <w:ind w:left="1128" w:hanging="541"/>
        <w:jc w:val="left"/>
      </w:pPr>
      <w:rPr>
        <w:rFonts w:hint="default" w:ascii="Times New Roman" w:hAnsi="Times New Roman" w:eastAsia="Times New Roman" w:cs="Times New Roman"/>
        <w:b/>
        <w:bCs/>
        <w:i w:val="0"/>
        <w:iCs w:val="0"/>
        <w:w w:val="100"/>
        <w:sz w:val="24"/>
        <w:szCs w:val="24"/>
        <w:lang w:val="id" w:eastAsia="en-US" w:bidi="ar-SA"/>
      </w:rPr>
    </w:lvl>
    <w:lvl w:ilvl="2">
      <w:start w:val="1"/>
      <w:numFmt w:val="decimal"/>
      <w:lvlText w:val="%1.%2.%3."/>
      <w:lvlJc w:val="left"/>
      <w:pPr>
        <w:ind w:left="1308" w:hanging="721"/>
        <w:jc w:val="right"/>
      </w:pPr>
      <w:rPr>
        <w:rFonts w:hint="default" w:ascii="Times New Roman" w:hAnsi="Times New Roman" w:eastAsia="Times New Roman" w:cs="Times New Roman"/>
        <w:b/>
        <w:bCs/>
        <w:i w:val="0"/>
        <w:iCs w:val="0"/>
        <w:w w:val="100"/>
        <w:sz w:val="24"/>
        <w:szCs w:val="24"/>
        <w:lang w:val="id" w:eastAsia="en-US" w:bidi="ar-SA"/>
      </w:rPr>
    </w:lvl>
    <w:lvl w:ilvl="3">
      <w:start w:val="1"/>
      <w:numFmt w:val="decimal"/>
      <w:lvlText w:val="%4."/>
      <w:lvlJc w:val="left"/>
      <w:pPr>
        <w:ind w:left="1308" w:hanging="360"/>
        <w:jc w:val="left"/>
      </w:pPr>
      <w:rPr>
        <w:rFonts w:hint="default" w:ascii="Times New Roman" w:hAnsi="Times New Roman" w:eastAsia="Times New Roman" w:cs="Times New Roman"/>
        <w:b w:val="0"/>
        <w:bCs w:val="0"/>
        <w:i w:val="0"/>
        <w:iCs w:val="0"/>
        <w:w w:val="100"/>
        <w:sz w:val="24"/>
        <w:szCs w:val="24"/>
        <w:lang w:val="id" w:eastAsia="en-US" w:bidi="ar-SA"/>
      </w:rPr>
    </w:lvl>
    <w:lvl w:ilvl="4">
      <w:start w:val="0"/>
      <w:numFmt w:val="bullet"/>
      <w:lvlText w:val="•"/>
      <w:lvlJc w:val="left"/>
      <w:pPr>
        <w:ind w:left="3749" w:hanging="360"/>
      </w:pPr>
      <w:rPr>
        <w:rFonts w:hint="default"/>
        <w:lang w:val="id" w:eastAsia="en-US" w:bidi="ar-SA"/>
      </w:rPr>
    </w:lvl>
    <w:lvl w:ilvl="5">
      <w:start w:val="0"/>
      <w:numFmt w:val="bullet"/>
      <w:lvlText w:val="•"/>
      <w:lvlJc w:val="left"/>
      <w:pPr>
        <w:ind w:left="4565" w:hanging="360"/>
      </w:pPr>
      <w:rPr>
        <w:rFonts w:hint="default"/>
        <w:lang w:val="id" w:eastAsia="en-US" w:bidi="ar-SA"/>
      </w:rPr>
    </w:lvl>
    <w:lvl w:ilvl="6">
      <w:start w:val="0"/>
      <w:numFmt w:val="bullet"/>
      <w:lvlText w:val="•"/>
      <w:lvlJc w:val="left"/>
      <w:pPr>
        <w:ind w:left="5382" w:hanging="360"/>
      </w:pPr>
      <w:rPr>
        <w:rFonts w:hint="default"/>
        <w:lang w:val="id" w:eastAsia="en-US" w:bidi="ar-SA"/>
      </w:rPr>
    </w:lvl>
    <w:lvl w:ilvl="7">
      <w:start w:val="0"/>
      <w:numFmt w:val="bullet"/>
      <w:lvlText w:val="•"/>
      <w:lvlJc w:val="left"/>
      <w:pPr>
        <w:ind w:left="6198" w:hanging="360"/>
      </w:pPr>
      <w:rPr>
        <w:rFonts w:hint="default"/>
        <w:lang w:val="id" w:eastAsia="en-US" w:bidi="ar-SA"/>
      </w:rPr>
    </w:lvl>
    <w:lvl w:ilvl="8">
      <w:start w:val="0"/>
      <w:numFmt w:val="bullet"/>
      <w:lvlText w:val="•"/>
      <w:lvlJc w:val="left"/>
      <w:pPr>
        <w:ind w:left="7015" w:hanging="360"/>
      </w:pPr>
      <w:rPr>
        <w:rFonts w:hint="default"/>
        <w:lang w:val="id"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90"/>
      <w:ind w:left="1128" w:hanging="541"/>
      <w:jc w:val="both"/>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spacing w:before="88"/>
      <w:ind w:left="3469" w:right="2999"/>
      <w:jc w:val="center"/>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130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2023-08-09T03:56:35Z</dcterms:created>
  <dcterms:modified xsi:type="dcterms:W3CDTF">2023-08-09T03:56:35Z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2023-08-09T00:00:00Z</vt:filetime>
  </property>
  <property fmtid="{D5CDD505-2E9C-101B-9397-08002B2CF9AE}" pid="3" name="Producer">
    <vt:lpwstr>iLovePDF</vt:lpwstr>
  </property>
</Properties>
</file>