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40B7" w14:textId="77777777" w:rsidR="00532986" w:rsidRPr="004A2ABD" w:rsidRDefault="00532986" w:rsidP="0053298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BAB 1</w:t>
      </w:r>
    </w:p>
    <w:p w14:paraId="6A947FE0" w14:textId="77777777" w:rsidR="00532986" w:rsidRPr="004A2ABD" w:rsidRDefault="00532986" w:rsidP="0053298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5DFA9495" w14:textId="77777777" w:rsidR="00532986" w:rsidRPr="004A2ABD" w:rsidRDefault="00532986" w:rsidP="0053298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22FAA8" w14:textId="77777777" w:rsidR="00532986" w:rsidRPr="004A2ABD" w:rsidRDefault="00532986" w:rsidP="00532986">
      <w:pPr>
        <w:pStyle w:val="ListParagraph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Latar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65F6F9C3" w14:textId="77777777" w:rsidR="00532986" w:rsidRPr="004A2ABD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 xml:space="preserve">Main Resources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bagaiaman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kewajiban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prima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(Masyarakat).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A2ABD">
        <w:rPr>
          <w:rFonts w:ascii="Times New Roman" w:hAnsi="Times New Roman" w:cs="Times New Roman"/>
          <w:sz w:val="24"/>
          <w:szCs w:val="24"/>
        </w:rPr>
        <w:t>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mundurnya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pengoperasian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intansi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memelihara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4ED89C0F" w14:textId="77777777" w:rsidR="00532986" w:rsidRPr="004A2ABD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skill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Work Appraisal System</w:t>
      </w:r>
      <w:r w:rsidRPr="004A2A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i/>
          <w:iCs/>
          <w:sz w:val="24"/>
          <w:szCs w:val="24"/>
        </w:rPr>
        <w:t>Reward</w:t>
      </w:r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Atas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Kinerja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Subang.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Ada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sz w:val="24"/>
          <w:szCs w:val="24"/>
        </w:rPr>
        <w:t xml:space="preserve">No.35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Tunjangan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Hari Raya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Gaji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mengharapkan</w:t>
      </w:r>
      <w:proofErr w:type="spellEnd"/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sinkronisasi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terjaga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memperbesar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ter</w:t>
      </w:r>
      <w:r>
        <w:rPr>
          <w:rFonts w:ascii="Times New Roman" w:hAnsi="Times New Roman" w:cs="Times New Roman"/>
          <w:sz w:val="24"/>
          <w:szCs w:val="24"/>
        </w:rPr>
        <w:t>capainya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kelolanya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6E7CCB4" w14:textId="77777777" w:rsidR="00532986" w:rsidRPr="004A2ABD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rumus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presisi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ketertundaan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target dan program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Jadi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hitungan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terukur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5A50CC0" w14:textId="77777777" w:rsidR="00532986" w:rsidRPr="004A2ABD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BD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Sebagian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diwilayahnya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Barat (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E70928" w14:textId="77777777" w:rsidR="00532986" w:rsidRPr="004A2ABD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(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75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2016, BAB II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Tata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Dilingkungan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Subang, Bagian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3)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556EA1F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32606FA5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38A7D240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1939BBC4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6E511DD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diwilayah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CEB25F3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1BACE0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44C3DFCC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Pengkoordinasian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96D6775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lastRenderedPageBreak/>
        <w:t>Pelaksaaan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6526BEE1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unit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1A75B39A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dan/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3077EA12" w14:textId="77777777" w:rsidR="00532986" w:rsidRPr="004A2ABD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ketata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usahaan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B8730" w14:textId="77777777" w:rsidR="00532986" w:rsidRDefault="00532986" w:rsidP="0053298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Pelaksaanan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diperintahakan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5DFD53" w14:textId="77777777" w:rsidR="00532986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CC3E88" w14:textId="77777777" w:rsidR="00532986" w:rsidRPr="00EE7D54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Sub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Kelitbangan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Menyusun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Monitoring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Ditempuh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Perncanaan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. Guna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Kinerja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r w:rsidRPr="00EE7D54">
        <w:rPr>
          <w:rFonts w:ascii="Times New Roman" w:hAnsi="Times New Roman" w:cs="Times New Roman"/>
          <w:i/>
          <w:sz w:val="24"/>
          <w:szCs w:val="24"/>
        </w:rPr>
        <w:t>Specific, Measurable, Achievable, Realistic Dan Timeline</w:t>
      </w:r>
      <w:r w:rsidRPr="00EE7D54">
        <w:rPr>
          <w:rFonts w:ascii="Times New Roman" w:hAnsi="Times New Roman" w:cs="Times New Roman"/>
          <w:sz w:val="24"/>
          <w:szCs w:val="24"/>
        </w:rPr>
        <w:t xml:space="preserve"> (Smart)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EE7D5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E7D54">
        <w:rPr>
          <w:rFonts w:ascii="Times New Roman" w:hAnsi="Times New Roman" w:cs="Times New Roman"/>
          <w:sz w:val="24"/>
          <w:szCs w:val="24"/>
        </w:rPr>
        <w:t>.</w:t>
      </w:r>
    </w:p>
    <w:p w14:paraId="1787B808" w14:textId="77777777" w:rsidR="00532986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ABCF77" w14:textId="77777777" w:rsidR="00532986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42E9C9" w14:textId="77777777" w:rsidR="00532986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0FB0E5" w14:textId="77777777" w:rsidR="00532986" w:rsidRPr="00640C97" w:rsidRDefault="00532986" w:rsidP="00532986">
      <w:pPr>
        <w:pStyle w:val="ListParagraph"/>
        <w:tabs>
          <w:tab w:val="left" w:pos="993"/>
        </w:tabs>
        <w:spacing w:after="0" w:line="48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0C97">
        <w:rPr>
          <w:rFonts w:ascii="Times New Roman" w:hAnsi="Times New Roman" w:cs="Times New Roman"/>
          <w:sz w:val="24"/>
          <w:szCs w:val="24"/>
        </w:rPr>
        <w:lastRenderedPageBreak/>
        <w:t>Kecamatan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Mensukseskan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Pembangunan Di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proofErr w:type="gramStart"/>
      <w:r w:rsidRPr="00640C97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Pembangunan Yang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Kelitbangan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, Serta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Akuntabilitas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Dan Kinerja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Subang. </w:t>
      </w:r>
    </w:p>
    <w:p w14:paraId="7501F1D1" w14:textId="77777777" w:rsidR="00532986" w:rsidRPr="00640C97" w:rsidRDefault="00532986" w:rsidP="00532986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0C97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koridor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tugas</w:t>
      </w:r>
      <w:proofErr w:type="spellEnd"/>
      <w:r>
        <w:rPr>
          <w:rFonts w:ascii="Cambria" w:hAnsi="Cambria"/>
          <w:sz w:val="24"/>
          <w:szCs w:val="24"/>
        </w:rPr>
        <w:t xml:space="preserve"> dan </w:t>
      </w:r>
      <w:proofErr w:type="spellStart"/>
      <w:r>
        <w:rPr>
          <w:rFonts w:ascii="Cambria" w:hAnsi="Cambria"/>
          <w:sz w:val="24"/>
          <w:szCs w:val="24"/>
        </w:rPr>
        <w:t>fungsi</w:t>
      </w:r>
      <w:proofErr w:type="spellEnd"/>
      <w:r>
        <w:rPr>
          <w:rFonts w:ascii="Cambria" w:hAnsi="Cambria"/>
          <w:sz w:val="24"/>
          <w:szCs w:val="24"/>
        </w:rPr>
        <w:t xml:space="preserve"> yang </w:t>
      </w:r>
      <w:proofErr w:type="spellStart"/>
      <w:r>
        <w:rPr>
          <w:rFonts w:ascii="Cambria" w:hAnsi="Cambria"/>
          <w:sz w:val="24"/>
          <w:szCs w:val="24"/>
        </w:rPr>
        <w:t>ditetapkan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bCs/>
          <w:sz w:val="24"/>
          <w:szCs w:val="24"/>
        </w:rPr>
        <w:t>pelaksanaannya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Renja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2021 Telah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Serta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Koridor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Renja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5 Program, 15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 xml:space="preserve"> 44 Sub </w:t>
      </w:r>
      <w:proofErr w:type="spellStart"/>
      <w:r w:rsidRPr="00640C9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640C97">
        <w:rPr>
          <w:rFonts w:ascii="Times New Roman" w:hAnsi="Times New Roman" w:cs="Times New Roman"/>
          <w:sz w:val="24"/>
          <w:szCs w:val="24"/>
        </w:rPr>
        <w:t>.</w:t>
      </w:r>
    </w:p>
    <w:p w14:paraId="66A6DAB5" w14:textId="77777777" w:rsidR="00532986" w:rsidRDefault="00532986" w:rsidP="00532986">
      <w:pPr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Upaya Camat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4A2A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”.</w:t>
      </w:r>
    </w:p>
    <w:p w14:paraId="2A213C14" w14:textId="77777777" w:rsidR="00532986" w:rsidRPr="004A2ABD" w:rsidRDefault="00532986" w:rsidP="005329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0A9B70" w14:textId="77777777" w:rsidR="00532986" w:rsidRPr="004A2ABD" w:rsidRDefault="00532986" w:rsidP="00532986">
      <w:pPr>
        <w:spacing w:line="48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Rumusan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29F9FF2A" w14:textId="77777777" w:rsidR="00532986" w:rsidRPr="00BF2F2B" w:rsidRDefault="00532986" w:rsidP="00532986">
      <w:pPr>
        <w:spacing w:line="48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memudahkan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BEC22D" w14:textId="77777777" w:rsidR="00532986" w:rsidRPr="0055023C" w:rsidRDefault="00532986" w:rsidP="00532986">
      <w:pPr>
        <w:spacing w:line="480" w:lineRule="auto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23C">
        <w:rPr>
          <w:rFonts w:ascii="Times New Roman" w:hAnsi="Times New Roman" w:cs="Times New Roman"/>
          <w:b/>
          <w:bCs/>
          <w:sz w:val="24"/>
          <w:szCs w:val="24"/>
        </w:rPr>
        <w:t xml:space="preserve">1.2.1. </w:t>
      </w:r>
      <w:proofErr w:type="spellStart"/>
      <w:r w:rsidRPr="0055023C">
        <w:rPr>
          <w:rFonts w:ascii="Times New Roman" w:hAnsi="Times New Roman" w:cs="Times New Roman"/>
          <w:b/>
          <w:bCs/>
          <w:sz w:val="24"/>
          <w:szCs w:val="24"/>
        </w:rPr>
        <w:t>Pernyataan</w:t>
      </w:r>
      <w:proofErr w:type="spellEnd"/>
      <w:r w:rsidRPr="00550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23C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0F2C22F9" w14:textId="77777777" w:rsidR="00532986" w:rsidRDefault="00532986" w:rsidP="00532986">
      <w:pPr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4A2ABD">
        <w:rPr>
          <w:rFonts w:ascii="Times New Roman" w:hAnsi="Times New Roman" w:cs="Times New Roman"/>
          <w:sz w:val="24"/>
          <w:szCs w:val="24"/>
        </w:rPr>
        <w:t>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2B467038" w14:textId="77777777" w:rsidR="00532986" w:rsidRPr="0055023C" w:rsidRDefault="00532986" w:rsidP="00532986">
      <w:pPr>
        <w:spacing w:line="480" w:lineRule="auto"/>
        <w:ind w:left="14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23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1.2.2. </w:t>
      </w:r>
      <w:proofErr w:type="spellStart"/>
      <w:r w:rsidRPr="0055023C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  <w:r w:rsidRPr="005502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023C">
        <w:rPr>
          <w:rFonts w:ascii="Times New Roman" w:hAnsi="Times New Roman" w:cs="Times New Roman"/>
          <w:b/>
          <w:bCs/>
          <w:sz w:val="24"/>
          <w:szCs w:val="24"/>
        </w:rPr>
        <w:t>Masalah</w:t>
      </w:r>
      <w:proofErr w:type="spellEnd"/>
    </w:p>
    <w:p w14:paraId="484BCBF1" w14:textId="77777777" w:rsidR="00532986" w:rsidRPr="004A2ABD" w:rsidRDefault="00532986" w:rsidP="00532986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A2ABD">
        <w:rPr>
          <w:rFonts w:ascii="Times New Roman" w:hAnsi="Times New Roman" w:cs="Times New Roman"/>
          <w:sz w:val="24"/>
          <w:szCs w:val="24"/>
        </w:rPr>
        <w:t>Subang ?</w:t>
      </w:r>
      <w:proofErr w:type="gramEnd"/>
    </w:p>
    <w:p w14:paraId="1EDBADDA" w14:textId="77777777" w:rsidR="00532986" w:rsidRPr="001952BE" w:rsidRDefault="00532986" w:rsidP="00532986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52B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</w:t>
      </w:r>
      <w:r w:rsidRPr="001952BE">
        <w:rPr>
          <w:rFonts w:ascii="Times New Roman" w:hAnsi="Times New Roman" w:cs="Times New Roman"/>
          <w:sz w:val="24"/>
          <w:szCs w:val="24"/>
        </w:rPr>
        <w:t>mbat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52BE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1952B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52BE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proofErr w:type="gramEnd"/>
      <w:r w:rsidRPr="001952BE">
        <w:rPr>
          <w:rFonts w:ascii="Times New Roman" w:hAnsi="Times New Roman" w:cs="Times New Roman"/>
          <w:sz w:val="24"/>
          <w:szCs w:val="24"/>
        </w:rPr>
        <w:t xml:space="preserve"> Subang ?</w:t>
      </w:r>
    </w:p>
    <w:p w14:paraId="6CA93ABE" w14:textId="77777777" w:rsidR="00532986" w:rsidRDefault="00532986" w:rsidP="00532986">
      <w:pPr>
        <w:pStyle w:val="ListParagraph"/>
        <w:numPr>
          <w:ilvl w:val="0"/>
          <w:numId w:val="4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736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meningkatakan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73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7977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736">
        <w:rPr>
          <w:rFonts w:ascii="Times New Roman" w:hAnsi="Times New Roman" w:cs="Times New Roman"/>
          <w:sz w:val="24"/>
          <w:szCs w:val="24"/>
        </w:rPr>
        <w:t>Subang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2AB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3F6DDB" w14:textId="77777777" w:rsidR="00532986" w:rsidRPr="0055023C" w:rsidRDefault="00532986" w:rsidP="00532986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663484" w14:textId="77777777" w:rsidR="00532986" w:rsidRPr="004A2ABD" w:rsidRDefault="00532986" w:rsidP="00532986">
      <w:pPr>
        <w:spacing w:line="480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1.4.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22F96A25" w14:textId="77777777" w:rsidR="00532986" w:rsidRPr="004A2ABD" w:rsidRDefault="00532986" w:rsidP="00532986">
      <w:pPr>
        <w:spacing w:line="48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1.4.1. 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5569DE23" w14:textId="77777777" w:rsidR="00532986" w:rsidRPr="004A2ABD" w:rsidRDefault="00532986" w:rsidP="00532986">
      <w:pPr>
        <w:spacing w:line="48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A2AB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7BD69B" w14:textId="77777777" w:rsidR="00532986" w:rsidRDefault="00532986" w:rsidP="00532986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9C0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4D5BE" w14:textId="77777777" w:rsidR="00532986" w:rsidRDefault="00532986" w:rsidP="00532986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9C0">
        <w:rPr>
          <w:rFonts w:ascii="Times New Roman" w:hAnsi="Times New Roman" w:cs="Times New Roman"/>
          <w:sz w:val="24"/>
          <w:szCs w:val="24"/>
        </w:rPr>
        <w:t>Meng</w:t>
      </w:r>
      <w:r>
        <w:rPr>
          <w:rFonts w:ascii="Times New Roman" w:hAnsi="Times New Roman" w:cs="Times New Roman"/>
          <w:sz w:val="24"/>
          <w:szCs w:val="24"/>
        </w:rPr>
        <w:t>etahui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</w:t>
      </w:r>
      <w:r w:rsidRPr="001109C0">
        <w:rPr>
          <w:rFonts w:ascii="Times New Roman" w:hAnsi="Times New Roman" w:cs="Times New Roman"/>
          <w:sz w:val="24"/>
          <w:szCs w:val="24"/>
        </w:rPr>
        <w:t>ambat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109C0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1109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109C0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proofErr w:type="gramEnd"/>
      <w:r w:rsidRPr="001109C0">
        <w:rPr>
          <w:rFonts w:ascii="Times New Roman" w:hAnsi="Times New Roman" w:cs="Times New Roman"/>
          <w:sz w:val="24"/>
          <w:szCs w:val="24"/>
        </w:rPr>
        <w:t xml:space="preserve"> Subang.</w:t>
      </w:r>
    </w:p>
    <w:p w14:paraId="2BE8C745" w14:textId="77777777" w:rsidR="00532986" w:rsidRPr="00F54F33" w:rsidRDefault="00532986" w:rsidP="00532986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09C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kantor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4F33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F54F33">
        <w:rPr>
          <w:rFonts w:ascii="Times New Roman" w:hAnsi="Times New Roman" w:cs="Times New Roman"/>
          <w:sz w:val="24"/>
          <w:szCs w:val="24"/>
        </w:rPr>
        <w:t>.</w:t>
      </w:r>
    </w:p>
    <w:p w14:paraId="1C31759D" w14:textId="77777777" w:rsidR="00532986" w:rsidRDefault="00532986" w:rsidP="005329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9CFD1" w14:textId="77777777" w:rsidR="00532986" w:rsidRDefault="00532986" w:rsidP="005329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265F37" w14:textId="77777777" w:rsidR="00532986" w:rsidRPr="00BF2F2B" w:rsidRDefault="00532986" w:rsidP="0053298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F9619" w14:textId="77777777" w:rsidR="00532986" w:rsidRPr="004A2ABD" w:rsidRDefault="00532986" w:rsidP="00532986">
      <w:pPr>
        <w:spacing w:line="48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4A2AB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1.5.2. 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Kegunaan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14:paraId="11CE241D" w14:textId="77777777" w:rsidR="00532986" w:rsidRPr="004A2ABD" w:rsidRDefault="00532986" w:rsidP="00532986">
      <w:pPr>
        <w:spacing w:after="0" w:line="48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C16B9" w14:textId="77777777" w:rsidR="00532986" w:rsidRPr="004A2ABD" w:rsidRDefault="00532986" w:rsidP="0053298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teoritis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1074CB" w14:textId="77777777" w:rsidR="00532986" w:rsidRPr="004A2ABD" w:rsidRDefault="00532986" w:rsidP="00532986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>.</w:t>
      </w:r>
    </w:p>
    <w:p w14:paraId="585D9BC9" w14:textId="77777777" w:rsidR="00532986" w:rsidRPr="004A2ABD" w:rsidRDefault="00532986" w:rsidP="00532986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4A2A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b/>
          <w:bCs/>
          <w:sz w:val="24"/>
          <w:szCs w:val="24"/>
        </w:rPr>
        <w:t>praktis</w:t>
      </w:r>
      <w:proofErr w:type="spellEnd"/>
    </w:p>
    <w:p w14:paraId="1A2E5A98" w14:textId="77777777" w:rsidR="00532986" w:rsidRPr="004A2ABD" w:rsidRDefault="00532986" w:rsidP="00532986">
      <w:pPr>
        <w:pStyle w:val="ListParagraph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lainya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ningkatkan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ngembangkan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Produktivitas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Dikantor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Cipunagara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AB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4A2ABD">
        <w:rPr>
          <w:rFonts w:ascii="Times New Roman" w:hAnsi="Times New Roman" w:cs="Times New Roman"/>
          <w:sz w:val="24"/>
          <w:szCs w:val="24"/>
        </w:rPr>
        <w:t xml:space="preserve"> Subang. </w:t>
      </w:r>
    </w:p>
    <w:p w14:paraId="7F563442" w14:textId="77777777" w:rsidR="00532986" w:rsidRPr="004A2ABD" w:rsidRDefault="00532986" w:rsidP="00532986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291FCD47" w14:textId="77777777" w:rsidR="00532986" w:rsidRPr="004A2ABD" w:rsidRDefault="00532986" w:rsidP="00532986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4412D5AA" w14:textId="77777777" w:rsidR="00532986" w:rsidRPr="004A2ABD" w:rsidRDefault="00532986" w:rsidP="00532986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219BAF6E" w14:textId="77777777" w:rsidR="00532986" w:rsidRPr="004A2ABD" w:rsidRDefault="00532986" w:rsidP="00532986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6CA5CC2D" w14:textId="77777777" w:rsidR="00532986" w:rsidRPr="004A2ABD" w:rsidRDefault="00532986" w:rsidP="00532986">
      <w:pPr>
        <w:pStyle w:val="ListParagraph"/>
        <w:spacing w:line="480" w:lineRule="auto"/>
        <w:ind w:left="786"/>
        <w:rPr>
          <w:rFonts w:ascii="Times New Roman" w:hAnsi="Times New Roman" w:cs="Times New Roman"/>
          <w:sz w:val="24"/>
          <w:szCs w:val="24"/>
        </w:rPr>
      </w:pPr>
    </w:p>
    <w:p w14:paraId="38108984" w14:textId="77777777" w:rsidR="000105B1" w:rsidRPr="00E1717A" w:rsidRDefault="000105B1" w:rsidP="00E1717A"/>
    <w:sectPr w:rsidR="000105B1" w:rsidRPr="00E1717A" w:rsidSect="00BE4563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98B2E" w14:textId="77777777" w:rsidR="00E0120A" w:rsidRDefault="00E0120A" w:rsidP="008438A1">
      <w:pPr>
        <w:spacing w:after="0" w:line="240" w:lineRule="auto"/>
      </w:pPr>
      <w:r>
        <w:separator/>
      </w:r>
    </w:p>
  </w:endnote>
  <w:endnote w:type="continuationSeparator" w:id="0">
    <w:p w14:paraId="65E35A45" w14:textId="77777777" w:rsidR="00E0120A" w:rsidRDefault="00E0120A" w:rsidP="0084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EE79" w14:textId="77777777" w:rsidR="00E0120A" w:rsidRDefault="00E0120A" w:rsidP="008438A1">
      <w:pPr>
        <w:spacing w:after="0" w:line="240" w:lineRule="auto"/>
      </w:pPr>
      <w:r>
        <w:separator/>
      </w:r>
    </w:p>
  </w:footnote>
  <w:footnote w:type="continuationSeparator" w:id="0">
    <w:p w14:paraId="50CB7814" w14:textId="77777777" w:rsidR="00E0120A" w:rsidRDefault="00E0120A" w:rsidP="00843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A1E"/>
    <w:multiLevelType w:val="hybridMultilevel"/>
    <w:tmpl w:val="5D564294"/>
    <w:lvl w:ilvl="0" w:tplc="9078C7D2">
      <w:start w:val="1"/>
      <w:numFmt w:val="decimal"/>
      <w:lvlText w:val="%1."/>
      <w:lvlJc w:val="left"/>
      <w:pPr>
        <w:ind w:left="1582" w:hanging="286"/>
      </w:pPr>
      <w:rPr>
        <w:rFonts w:ascii="Times New Roman" w:eastAsiaTheme="minorHAnsi" w:hAnsi="Times New Roman" w:cs="Times New Roman"/>
        <w:w w:val="100"/>
        <w:sz w:val="24"/>
        <w:szCs w:val="24"/>
        <w:lang w:eastAsia="en-US" w:bidi="ar-SA"/>
      </w:rPr>
    </w:lvl>
    <w:lvl w:ilvl="1" w:tplc="974CC656">
      <w:numFmt w:val="bullet"/>
      <w:lvlText w:val="•"/>
      <w:lvlJc w:val="left"/>
      <w:pPr>
        <w:ind w:left="2339" w:hanging="286"/>
      </w:pPr>
      <w:rPr>
        <w:rFonts w:hint="default"/>
        <w:lang w:eastAsia="en-US" w:bidi="ar-SA"/>
      </w:rPr>
    </w:lvl>
    <w:lvl w:ilvl="2" w:tplc="4DDC5352">
      <w:numFmt w:val="bullet"/>
      <w:lvlText w:val="•"/>
      <w:lvlJc w:val="left"/>
      <w:pPr>
        <w:ind w:left="3098" w:hanging="286"/>
      </w:pPr>
      <w:rPr>
        <w:rFonts w:hint="default"/>
        <w:lang w:eastAsia="en-US" w:bidi="ar-SA"/>
      </w:rPr>
    </w:lvl>
    <w:lvl w:ilvl="3" w:tplc="FFB0BD20">
      <w:numFmt w:val="bullet"/>
      <w:lvlText w:val="•"/>
      <w:lvlJc w:val="left"/>
      <w:pPr>
        <w:ind w:left="3857" w:hanging="286"/>
      </w:pPr>
      <w:rPr>
        <w:rFonts w:hint="default"/>
        <w:lang w:eastAsia="en-US" w:bidi="ar-SA"/>
      </w:rPr>
    </w:lvl>
    <w:lvl w:ilvl="4" w:tplc="FF644CC6">
      <w:numFmt w:val="bullet"/>
      <w:lvlText w:val="•"/>
      <w:lvlJc w:val="left"/>
      <w:pPr>
        <w:ind w:left="4616" w:hanging="286"/>
      </w:pPr>
      <w:rPr>
        <w:rFonts w:hint="default"/>
        <w:lang w:eastAsia="en-US" w:bidi="ar-SA"/>
      </w:rPr>
    </w:lvl>
    <w:lvl w:ilvl="5" w:tplc="CFE03B16">
      <w:numFmt w:val="bullet"/>
      <w:lvlText w:val="•"/>
      <w:lvlJc w:val="left"/>
      <w:pPr>
        <w:ind w:left="5375" w:hanging="286"/>
      </w:pPr>
      <w:rPr>
        <w:rFonts w:hint="default"/>
        <w:lang w:eastAsia="en-US" w:bidi="ar-SA"/>
      </w:rPr>
    </w:lvl>
    <w:lvl w:ilvl="6" w:tplc="47F868BE">
      <w:numFmt w:val="bullet"/>
      <w:lvlText w:val="•"/>
      <w:lvlJc w:val="left"/>
      <w:pPr>
        <w:ind w:left="6134" w:hanging="286"/>
      </w:pPr>
      <w:rPr>
        <w:rFonts w:hint="default"/>
        <w:lang w:eastAsia="en-US" w:bidi="ar-SA"/>
      </w:rPr>
    </w:lvl>
    <w:lvl w:ilvl="7" w:tplc="969A3292">
      <w:numFmt w:val="bullet"/>
      <w:lvlText w:val="•"/>
      <w:lvlJc w:val="left"/>
      <w:pPr>
        <w:ind w:left="6893" w:hanging="286"/>
      </w:pPr>
      <w:rPr>
        <w:rFonts w:hint="default"/>
        <w:lang w:eastAsia="en-US" w:bidi="ar-SA"/>
      </w:rPr>
    </w:lvl>
    <w:lvl w:ilvl="8" w:tplc="9BC4446E">
      <w:numFmt w:val="bullet"/>
      <w:lvlText w:val="•"/>
      <w:lvlJc w:val="left"/>
      <w:pPr>
        <w:ind w:left="7652" w:hanging="286"/>
      </w:pPr>
      <w:rPr>
        <w:rFonts w:hint="default"/>
        <w:lang w:eastAsia="en-US" w:bidi="ar-SA"/>
      </w:rPr>
    </w:lvl>
  </w:abstractNum>
  <w:abstractNum w:abstractNumId="1" w15:restartNumberingAfterBreak="0">
    <w:nsid w:val="05E67BF3"/>
    <w:multiLevelType w:val="hybridMultilevel"/>
    <w:tmpl w:val="00925C82"/>
    <w:lvl w:ilvl="0" w:tplc="92123A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AD5EF5"/>
    <w:multiLevelType w:val="multilevel"/>
    <w:tmpl w:val="F49001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4" w:hanging="1800"/>
      </w:pPr>
      <w:rPr>
        <w:rFonts w:hint="default"/>
      </w:rPr>
    </w:lvl>
  </w:abstractNum>
  <w:abstractNum w:abstractNumId="3" w15:restartNumberingAfterBreak="0">
    <w:nsid w:val="5973613E"/>
    <w:multiLevelType w:val="multilevel"/>
    <w:tmpl w:val="C8920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A9E1D02"/>
    <w:multiLevelType w:val="hybridMultilevel"/>
    <w:tmpl w:val="B7443B8A"/>
    <w:lvl w:ilvl="0" w:tplc="7930B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AD02F85"/>
    <w:multiLevelType w:val="hybridMultilevel"/>
    <w:tmpl w:val="7CEE55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346017">
    <w:abstractNumId w:val="0"/>
  </w:num>
  <w:num w:numId="2" w16cid:durableId="2062364355">
    <w:abstractNumId w:val="3"/>
  </w:num>
  <w:num w:numId="3" w16cid:durableId="521825070">
    <w:abstractNumId w:val="5"/>
  </w:num>
  <w:num w:numId="4" w16cid:durableId="518859302">
    <w:abstractNumId w:val="2"/>
  </w:num>
  <w:num w:numId="5" w16cid:durableId="570652277">
    <w:abstractNumId w:val="1"/>
  </w:num>
  <w:num w:numId="6" w16cid:durableId="1031688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63"/>
    <w:rsid w:val="000105B1"/>
    <w:rsid w:val="001E1345"/>
    <w:rsid w:val="003842B9"/>
    <w:rsid w:val="0048645A"/>
    <w:rsid w:val="00532986"/>
    <w:rsid w:val="006A67B0"/>
    <w:rsid w:val="00740E2F"/>
    <w:rsid w:val="0083415E"/>
    <w:rsid w:val="008438A1"/>
    <w:rsid w:val="00922BF8"/>
    <w:rsid w:val="009649E5"/>
    <w:rsid w:val="00BA0638"/>
    <w:rsid w:val="00BA44FB"/>
    <w:rsid w:val="00BE4563"/>
    <w:rsid w:val="00C21BEE"/>
    <w:rsid w:val="00D93EC5"/>
    <w:rsid w:val="00E0120A"/>
    <w:rsid w:val="00E1717A"/>
    <w:rsid w:val="00E30249"/>
    <w:rsid w:val="00FD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1FA9B"/>
  <w15:chartTrackingRefBased/>
  <w15:docId w15:val="{98B520B3-1FB4-43D4-B549-6BC992F7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9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8A1"/>
  </w:style>
  <w:style w:type="paragraph" w:styleId="Footer">
    <w:name w:val="footer"/>
    <w:basedOn w:val="Normal"/>
    <w:link w:val="FooterChar"/>
    <w:uiPriority w:val="99"/>
    <w:unhideWhenUsed/>
    <w:rsid w:val="008438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8A1"/>
  </w:style>
  <w:style w:type="table" w:styleId="TableGrid">
    <w:name w:val="Table Grid"/>
    <w:basedOn w:val="TableNormal"/>
    <w:uiPriority w:val="59"/>
    <w:rsid w:val="001E13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 Char1,Char Char2,sub de titre 4,ANNEX,List Paragraph1,TABEL,kepala,Colorful List - Accent 11,SUB BAB2,ListKebijakan,Tabel,List Paragraph2,Char Char21,Dot pt,F5 List Paragraph,List Paragraph Char Char Char,Indicator Text,Bullet 1"/>
    <w:basedOn w:val="Normal"/>
    <w:link w:val="ListParagraphChar"/>
    <w:uiPriority w:val="34"/>
    <w:qFormat/>
    <w:rsid w:val="001E134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E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134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Text Char1 Char,Char Char2 Char,sub de titre 4 Char,ANNEX Char,List Paragraph1 Char,TABEL Char,kepala Char,Colorful List - Accent 11 Char,SUB BAB2 Char,ListKebijakan Char,Tabel Char,List Paragraph2 Char,Char Char21 Char"/>
    <w:link w:val="ListParagraph"/>
    <w:uiPriority w:val="34"/>
    <w:locked/>
    <w:rsid w:val="001E1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nurjaelani</dc:creator>
  <cp:keywords/>
  <dc:description/>
  <cp:lastModifiedBy>nurjaelani</cp:lastModifiedBy>
  <cp:revision>2</cp:revision>
  <dcterms:created xsi:type="dcterms:W3CDTF">2023-08-02T16:57:00Z</dcterms:created>
  <dcterms:modified xsi:type="dcterms:W3CDTF">2023-08-02T16:57:00Z</dcterms:modified>
</cp:coreProperties>
</file>