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EC" w:rsidRPr="00B146AC" w:rsidRDefault="007E34EC" w:rsidP="007E34EC">
      <w:pPr>
        <w:spacing w:line="360" w:lineRule="auto"/>
        <w:jc w:val="center"/>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t>BAB I</w:t>
      </w:r>
    </w:p>
    <w:p w:rsidR="007E34EC" w:rsidRPr="00B146AC" w:rsidRDefault="007E34EC" w:rsidP="007E34EC">
      <w:pPr>
        <w:spacing w:line="360" w:lineRule="auto"/>
        <w:jc w:val="center"/>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t>PENDAHULUAN</w:t>
      </w:r>
    </w:p>
    <w:p w:rsidR="007E34EC" w:rsidRPr="00B146AC" w:rsidRDefault="007E34EC" w:rsidP="007E34EC">
      <w:pPr>
        <w:pStyle w:val="ListParagraph"/>
        <w:numPr>
          <w:ilvl w:val="1"/>
          <w:numId w:val="1"/>
        </w:numPr>
        <w:spacing w:after="200" w:line="360" w:lineRule="auto"/>
        <w:jc w:val="both"/>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t xml:space="preserve">Latar Belakang </w:t>
      </w:r>
    </w:p>
    <w:p w:rsidR="007E34EC" w:rsidRPr="00B146AC" w:rsidRDefault="007E34EC" w:rsidP="007E34EC">
      <w:pPr>
        <w:pStyle w:val="NormalWeb"/>
        <w:spacing w:line="360" w:lineRule="auto"/>
        <w:ind w:firstLine="720"/>
        <w:jc w:val="both"/>
        <w:textAlignment w:val="baseline"/>
        <w:rPr>
          <w:lang w:val="id-ID"/>
        </w:rPr>
      </w:pPr>
      <w:r w:rsidRPr="00B146AC">
        <w:rPr>
          <w:lang w:val="id-ID"/>
        </w:rPr>
        <w:t>Mengukur efektivitas suatu program kegiatan bukanlah suatu hal yang sangat sederhana, karena efektivitas dapat dikaji dari berbagai sudut pandang dan tergantung pada siapa yang menilai serta menginterpretasikannya. Bila dipandang dari sudut produktivitas, maka seorang pimpinan atau kepala memberikan pemahaman bahwa efektivitas berarti kualitas dan kuantitas (</w:t>
      </w:r>
      <w:r w:rsidRPr="00B146AC">
        <w:rPr>
          <w:i/>
          <w:lang w:val="id-ID"/>
        </w:rPr>
        <w:t>output)</w:t>
      </w:r>
      <w:r w:rsidRPr="00B146AC">
        <w:rPr>
          <w:lang w:val="id-ID"/>
        </w:rPr>
        <w:t xml:space="preserve"> barang (Program) dan jasa (Pelayanan Masyarakat). Tingkat efektivitas juga dapat diukur 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w:t>
      </w:r>
    </w:p>
    <w:p w:rsidR="007E34EC" w:rsidRPr="00B146AC" w:rsidRDefault="007E34EC" w:rsidP="007E34EC">
      <w:pPr>
        <w:pStyle w:val="NormalWeb"/>
        <w:spacing w:line="360" w:lineRule="auto"/>
        <w:ind w:firstLine="720"/>
        <w:jc w:val="both"/>
        <w:textAlignment w:val="baseline"/>
        <w:rPr>
          <w:spacing w:val="2"/>
          <w:bdr w:val="none" w:sz="0" w:space="0" w:color="auto" w:frame="1"/>
          <w:lang w:val="id-ID"/>
        </w:rPr>
      </w:pPr>
      <w:r w:rsidRPr="00B146AC">
        <w:rPr>
          <w:spacing w:val="2"/>
          <w:bdr w:val="none" w:sz="0" w:space="0" w:color="auto" w:frame="1"/>
          <w:lang w:val="id-ID"/>
        </w:rPr>
        <w:t xml:space="preserve">Subsidi bahan bakar minyak (BBM) telah ada sejak era orde baru sampai dengan era reformasi saat ini. Di era orde baru, negara mampu menanggung subsidi BBM karena Pemerintah memperoleh pendapatan yang besar dari ekspor minyak. Saat itu, Indonesia merupakan negara eksportir minyak yang memiliki kualitas minyak terbaik dunia dengan kategori </w:t>
      </w:r>
      <w:r w:rsidRPr="00B146AC">
        <w:rPr>
          <w:i/>
          <w:spacing w:val="2"/>
          <w:bdr w:val="none" w:sz="0" w:space="0" w:color="auto" w:frame="1"/>
          <w:lang w:val="id-ID"/>
        </w:rPr>
        <w:t>light crude</w:t>
      </w:r>
      <w:r w:rsidRPr="00B146AC">
        <w:rPr>
          <w:spacing w:val="2"/>
          <w:bdr w:val="none" w:sz="0" w:space="0" w:color="auto" w:frame="1"/>
          <w:lang w:val="id-ID"/>
        </w:rPr>
        <w:t xml:space="preserve"> (minyak mentah). Setiap kenaikan harga minyak menjadi tambahan penghasilan untuk negara. Saat ini Indonesia justru menjadi negara importir minyak dan tidak lagi menjadi negara eksportir minyak sejak tahun 2003 sehingga di era reformasi saat ini Pemerintah semakin meningkatkan subsidi BBM.</w:t>
      </w:r>
    </w:p>
    <w:p w:rsidR="007E34EC" w:rsidRPr="00B146AC" w:rsidRDefault="007E34EC" w:rsidP="007E34EC">
      <w:pPr>
        <w:pStyle w:val="NormalWeb"/>
        <w:spacing w:line="360" w:lineRule="auto"/>
        <w:ind w:firstLine="720"/>
        <w:jc w:val="both"/>
        <w:textAlignment w:val="baseline"/>
        <w:rPr>
          <w:color w:val="000000" w:themeColor="text1"/>
          <w:spacing w:val="2"/>
          <w:bdr w:val="none" w:sz="0" w:space="0" w:color="auto" w:frame="1"/>
          <w:lang w:val="id-ID"/>
        </w:rPr>
        <w:sectPr w:rsidR="007E34EC" w:rsidRPr="00B146AC" w:rsidSect="007E34EC">
          <w:headerReference w:type="default" r:id="rId6"/>
          <w:footerReference w:type="default" r:id="rId7"/>
          <w:type w:val="continuous"/>
          <w:pgSz w:w="11910" w:h="16840" w:code="9"/>
          <w:pgMar w:top="2268" w:right="1701" w:bottom="1701" w:left="2268" w:header="722" w:footer="555" w:gutter="0"/>
          <w:pgNumType w:start="1"/>
          <w:cols w:space="720"/>
        </w:sectPr>
      </w:pPr>
      <w:r w:rsidRPr="00B146AC">
        <w:rPr>
          <w:color w:val="000000" w:themeColor="text1"/>
          <w:lang w:val="id-ID"/>
        </w:rPr>
        <w:t xml:space="preserve">Bahan bakar minyak (BBM) subsidi sendiri merupakan BBM yang disubsidi oleh pemerintah menggunakan dana Anggaran Pendapatan dan Belanja Negara (APBN). BBM subsidi memiliki jumlah yang terbatas sesuai dengan kuota, ditetapkan harganya oleh pemerintah, dan diperuntukan untuk konsumen pengguna tertentu. </w:t>
      </w:r>
      <w:r w:rsidRPr="00B146AC">
        <w:rPr>
          <w:color w:val="000000" w:themeColor="text1"/>
          <w:spacing w:val="2"/>
          <w:bdr w:val="none" w:sz="0" w:space="0" w:color="auto" w:frame="1"/>
          <w:lang w:val="id-ID"/>
        </w:rPr>
        <w:t xml:space="preserve">Bahwa untuk meningkatkan pelayanan angkutan umum perkotaan, perlu mengubah Peraturan Menteri Perhubungan Nomor PM 9 Tahun </w:t>
      </w:r>
    </w:p>
    <w:p w:rsidR="007E34EC" w:rsidRPr="00B146AC" w:rsidRDefault="007E34EC" w:rsidP="007E34EC">
      <w:pPr>
        <w:pStyle w:val="NormalWeb"/>
        <w:spacing w:line="360" w:lineRule="auto"/>
        <w:jc w:val="both"/>
        <w:textAlignment w:val="baseline"/>
        <w:rPr>
          <w:color w:val="000000" w:themeColor="text1"/>
          <w:spacing w:val="2"/>
          <w:lang w:val="id-ID"/>
        </w:rPr>
      </w:pPr>
      <w:r w:rsidRPr="00B146AC">
        <w:rPr>
          <w:color w:val="000000" w:themeColor="text1"/>
          <w:spacing w:val="2"/>
          <w:bdr w:val="none" w:sz="0" w:space="0" w:color="auto" w:frame="1"/>
          <w:lang w:val="id-ID"/>
        </w:rPr>
        <w:lastRenderedPageBreak/>
        <w:t>2020 yang belum mengakomodir kebutuhan dalam pemberian subsidi angkutan umum perkotaan pada trayek tertentu. Sehubungan dengan hal tersebut, maka telah ditetapkan </w:t>
      </w:r>
      <w:hyperlink r:id="rId8" w:tgtFrame="_blank" w:history="1">
        <w:r w:rsidRPr="00B146AC">
          <w:rPr>
            <w:rStyle w:val="Hyperlink"/>
            <w:color w:val="000000" w:themeColor="text1"/>
            <w:spacing w:val="2"/>
            <w:bdr w:val="none" w:sz="0" w:space="0" w:color="auto" w:frame="1"/>
            <w:lang w:val="id-ID"/>
          </w:rPr>
          <w:t>Peraturan Menteri Perhubungan Nomor PM 2 Tahun 2022 tentang Perubahan atas Peraturan Menteri Perhubungan Nomor PM 9 Tahun 2020 tentang Pemberian Subsidi Angkutan Penumpang Umum Perkotaan</w:t>
        </w:r>
      </w:hyperlink>
      <w:r w:rsidRPr="00B146AC">
        <w:rPr>
          <w:color w:val="000000" w:themeColor="text1"/>
          <w:spacing w:val="2"/>
          <w:bdr w:val="none" w:sz="0" w:space="0" w:color="auto" w:frame="1"/>
          <w:lang w:val="id-ID"/>
        </w:rPr>
        <w:t xml:space="preserve"> pada tanggal 5 Januari 2022. </w:t>
      </w:r>
    </w:p>
    <w:p w:rsidR="007E34EC" w:rsidRPr="00B146AC" w:rsidRDefault="007E34EC" w:rsidP="007E34EC">
      <w:pPr>
        <w:shd w:val="clear" w:color="auto" w:fill="FFFFFF"/>
        <w:spacing w:after="158" w:line="360" w:lineRule="auto"/>
        <w:ind w:firstLine="720"/>
        <w:jc w:val="both"/>
        <w:rPr>
          <w:rFonts w:ascii="Times New Roman" w:hAnsi="Times New Roman" w:cs="Times New Roman"/>
          <w:sz w:val="24"/>
          <w:szCs w:val="24"/>
          <w:lang w:val="id-ID"/>
        </w:rPr>
      </w:pPr>
      <w:r w:rsidRPr="00B146AC">
        <w:rPr>
          <w:rFonts w:ascii="Times New Roman" w:hAnsi="Times New Roman" w:cs="Times New Roman"/>
          <w:sz w:val="24"/>
          <w:szCs w:val="24"/>
          <w:lang w:val="id-ID"/>
        </w:rPr>
        <w:t>Latar</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belakang</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penyaluran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bantuan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BBM</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ini</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mengacu</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ke</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Peraturan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Menteri Keuangan Republik Indonesia Nomor 134/PMK 07 Tahun 2022 tentang</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belanja</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wajib</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dalam</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rangka</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penanganan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dampak</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inflasi</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tahun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2022.</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Dimana</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pemerintah</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daerah menganggarkan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belanja</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wajib perlindungan</w:t>
      </w:r>
      <w:r w:rsidRPr="00B146AC">
        <w:rPr>
          <w:rFonts w:ascii="Times New Roman" w:hAnsi="Times New Roman" w:cs="Times New Roman"/>
          <w:spacing w:val="-1"/>
          <w:sz w:val="24"/>
          <w:szCs w:val="24"/>
          <w:lang w:val="id-ID"/>
        </w:rPr>
        <w:t xml:space="preserve"> </w:t>
      </w:r>
      <w:r w:rsidRPr="00B146AC">
        <w:rPr>
          <w:rFonts w:ascii="Times New Roman" w:hAnsi="Times New Roman" w:cs="Times New Roman"/>
          <w:sz w:val="24"/>
          <w:szCs w:val="24"/>
          <w:lang w:val="id-ID"/>
        </w:rPr>
        <w:t>sosial.</w:t>
      </w:r>
    </w:p>
    <w:p w:rsidR="007E34EC" w:rsidRPr="00B146AC" w:rsidRDefault="007E34EC" w:rsidP="007E34EC">
      <w:pPr>
        <w:shd w:val="clear" w:color="auto" w:fill="FFFFFF"/>
        <w:spacing w:after="158" w:line="360" w:lineRule="auto"/>
        <w:ind w:firstLine="720"/>
        <w:jc w:val="both"/>
        <w:rPr>
          <w:rFonts w:ascii="Times New Roman" w:eastAsia="Times New Roman" w:hAnsi="Times New Roman" w:cs="Times New Roman"/>
          <w:color w:val="000000" w:themeColor="text1"/>
          <w:sz w:val="24"/>
          <w:szCs w:val="24"/>
          <w:lang w:val="id-ID"/>
        </w:rPr>
      </w:pPr>
      <w:r w:rsidRPr="00B146AC">
        <w:rPr>
          <w:rFonts w:ascii="Times New Roman" w:hAnsi="Times New Roman" w:cs="Times New Roman"/>
          <w:sz w:val="24"/>
          <w:szCs w:val="24"/>
          <w:lang w:val="id-ID"/>
        </w:rPr>
        <w:t>Dinas Perhubungan Kabupaten Kuningan lewat Bidang Angkutan dan Keselamatan mengadakan program bantuan subsidi bahan bakar minyak (BBM) untuk masyarakat yang terkena dampak kenaikan harga BBM dengan jumlah penerima 1.765</w:t>
      </w:r>
      <w:r w:rsidRPr="00B146AC">
        <w:rPr>
          <w:rFonts w:ascii="Times New Roman" w:eastAsia="Times New Roman" w:hAnsi="Times New Roman" w:cs="Times New Roman"/>
          <w:color w:val="000000" w:themeColor="text1"/>
          <w:sz w:val="24"/>
          <w:szCs w:val="24"/>
          <w:lang w:val="id-ID"/>
        </w:rPr>
        <w:t xml:space="preserve"> ( Seribu Tujuh Ratus Enam Puluh Lima) unit  insan transportasi, yang terdiri atas Angkutan Perkotaan, Perdesaan, Ojek </w:t>
      </w:r>
      <w:r w:rsidRPr="00B146AC">
        <w:rPr>
          <w:rFonts w:ascii="Times New Roman" w:eastAsia="Times New Roman" w:hAnsi="Times New Roman" w:cs="Times New Roman"/>
          <w:i/>
          <w:color w:val="000000" w:themeColor="text1"/>
          <w:sz w:val="24"/>
          <w:szCs w:val="24"/>
          <w:lang w:val="id-ID"/>
        </w:rPr>
        <w:t>online</w:t>
      </w:r>
      <w:r w:rsidRPr="00B146AC">
        <w:rPr>
          <w:rFonts w:ascii="Times New Roman" w:eastAsia="Times New Roman" w:hAnsi="Times New Roman" w:cs="Times New Roman"/>
          <w:color w:val="000000" w:themeColor="text1"/>
          <w:sz w:val="24"/>
          <w:szCs w:val="24"/>
          <w:lang w:val="id-ID"/>
        </w:rPr>
        <w:t xml:space="preserve"> (Ojol), Ojek Pangkalan (Opang), Angkutan Khusus (Perahu) Angkutan Pariwisata (Bus) menerima Bansos </w:t>
      </w:r>
      <w:r w:rsidRPr="00B146AC">
        <w:rPr>
          <w:rFonts w:ascii="Times New Roman" w:eastAsia="Times New Roman" w:hAnsi="Times New Roman" w:cs="Times New Roman"/>
          <w:i/>
          <w:color w:val="000000" w:themeColor="text1"/>
          <w:sz w:val="24"/>
          <w:szCs w:val="24"/>
          <w:lang w:val="id-ID"/>
        </w:rPr>
        <w:t>voucher</w:t>
      </w:r>
      <w:r w:rsidRPr="00B146AC">
        <w:rPr>
          <w:rFonts w:ascii="Times New Roman" w:eastAsia="Times New Roman" w:hAnsi="Times New Roman" w:cs="Times New Roman"/>
          <w:color w:val="000000" w:themeColor="text1"/>
          <w:sz w:val="24"/>
          <w:szCs w:val="24"/>
          <w:lang w:val="id-ID"/>
        </w:rPr>
        <w:t xml:space="preserve"> pembelian  BBM dari Pemerintah Kabupaten (Pemkab) Kuningan melalui Dinas Perhubungan Kabupaten Kuningan.</w:t>
      </w:r>
    </w:p>
    <w:p w:rsidR="007E34EC" w:rsidRPr="00B146AC" w:rsidRDefault="007E34EC" w:rsidP="007E34EC">
      <w:pPr>
        <w:pStyle w:val="NormalWeb"/>
        <w:spacing w:line="360" w:lineRule="auto"/>
        <w:ind w:firstLine="720"/>
        <w:jc w:val="both"/>
        <w:textAlignment w:val="baseline"/>
        <w:rPr>
          <w:color w:val="000000" w:themeColor="text1"/>
          <w:spacing w:val="2"/>
          <w:lang w:val="id-ID"/>
        </w:rPr>
      </w:pPr>
      <w:r w:rsidRPr="00B146AC">
        <w:rPr>
          <w:color w:val="000000" w:themeColor="text1"/>
          <w:spacing w:val="2"/>
          <w:bdr w:val="none" w:sz="0" w:space="0" w:color="auto" w:frame="1"/>
          <w:lang w:val="id-ID"/>
        </w:rPr>
        <w:t xml:space="preserve">Dengan ditetapkan Peraturan yang telah dibuat pemerintah mengenai subsidi BBM, diharapkan pemberian subsidi bagi angkutan penumpang umum perkotaan dapat dilakukan secara merata dan berjalan sesuai dengan peraturan yang berlaku. </w:t>
      </w:r>
      <w:r w:rsidRPr="00B146AC">
        <w:rPr>
          <w:color w:val="000000" w:themeColor="text1"/>
          <w:lang w:val="id-ID"/>
        </w:rPr>
        <w:t xml:space="preserve">Namun selama pelaksanaan tersebut masih terdapat data yang masih tidak sesuai dimana yang seharusnya roda  dua yang tercacat adalah roda empat, plat nomor yang tidak sesuai, </w:t>
      </w:r>
      <w:r w:rsidRPr="00B146AC">
        <w:rPr>
          <w:i/>
          <w:color w:val="000000" w:themeColor="text1"/>
          <w:lang w:val="id-ID"/>
        </w:rPr>
        <w:t>laounching</w:t>
      </w:r>
      <w:r w:rsidRPr="00B146AC">
        <w:rPr>
          <w:color w:val="000000" w:themeColor="text1"/>
          <w:lang w:val="id-ID"/>
        </w:rPr>
        <w:t xml:space="preserve"> subsidi yang di percepat padahal dana yang maih proses pencairan menjadikan terjadinya penguluran waktu yang tidak sesuai yang telah di tetapkan dalam rencana awal, selain itu pemahaman para penerima yang masih kurang menyebabkan terjadinya </w:t>
      </w:r>
      <w:r w:rsidRPr="00B146AC">
        <w:rPr>
          <w:i/>
          <w:color w:val="000000" w:themeColor="text1"/>
          <w:lang w:val="id-ID"/>
        </w:rPr>
        <w:t>miscommunication</w:t>
      </w:r>
      <w:r w:rsidRPr="00B146AC">
        <w:rPr>
          <w:color w:val="000000" w:themeColor="text1"/>
          <w:lang w:val="id-ID"/>
        </w:rPr>
        <w:t xml:space="preserve"> antara penerima subsidi bbm dengan pihak SPBU yang tidak lain tidak tersampaikannya sosioaliasasi yang baik karna kapasitas ruangan yang kecil </w:t>
      </w:r>
      <w:r w:rsidRPr="00B146AC">
        <w:rPr>
          <w:color w:val="000000" w:themeColor="text1"/>
          <w:lang w:val="id-ID"/>
        </w:rPr>
        <w:lastRenderedPageBreak/>
        <w:t>sehingga tidak dapat menampung banyaknya penerima subsidi bbm sehingga pelaksanaannya belum berjalan efektif.</w:t>
      </w:r>
    </w:p>
    <w:p w:rsidR="007E34EC" w:rsidRPr="00B146AC" w:rsidRDefault="007E34EC" w:rsidP="007E34EC">
      <w:pPr>
        <w:shd w:val="clear" w:color="auto" w:fill="FFFFFF"/>
        <w:spacing w:after="158" w:line="360" w:lineRule="auto"/>
        <w:ind w:firstLine="720"/>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Sehubungan dengan itu, kita dapat mengatakan sesuatu itu efektif bila mencapai tujuan tertentu. Dikatan efisien bila hal itu memuaskan sebagai pendorong mencapai tujuan, terlepas apakah efektif atau tidak.</w:t>
      </w:r>
    </w:p>
    <w:p w:rsidR="007E34EC" w:rsidRPr="00B146AC" w:rsidRDefault="007E34EC" w:rsidP="007E34EC">
      <w:pPr>
        <w:shd w:val="clear" w:color="auto" w:fill="FFFFFF"/>
        <w:spacing w:after="158" w:line="360" w:lineRule="auto"/>
        <w:ind w:firstLine="720"/>
        <w:jc w:val="both"/>
        <w:rPr>
          <w:rFonts w:ascii="Times New Roman" w:eastAsia="Times New Roman" w:hAnsi="Times New Roman" w:cs="Times New Roman"/>
          <w:b/>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 xml:space="preserve">Berdasarkan latar belakang masalah tersebut maka penulis tertatik untuk memilih judul </w:t>
      </w:r>
      <w:r w:rsidRPr="0055796E">
        <w:rPr>
          <w:rFonts w:ascii="Times New Roman" w:eastAsia="Times New Roman" w:hAnsi="Times New Roman" w:cs="Times New Roman"/>
          <w:color w:val="000000" w:themeColor="text1"/>
          <w:sz w:val="24"/>
          <w:szCs w:val="24"/>
          <w:lang w:val="id-ID"/>
        </w:rPr>
        <w:t>“Efektivitas Kerja Pegawai Dalam Pelaksanaan Program Pendistribusian Bahan Bakar Minyak (BBM) Di Dinas Perhubungan Kabupaten Kuningan”.</w:t>
      </w:r>
    </w:p>
    <w:p w:rsidR="007E34EC" w:rsidRPr="00B146AC" w:rsidRDefault="007E34EC" w:rsidP="007E34EC">
      <w:pPr>
        <w:pStyle w:val="ListParagraph"/>
        <w:numPr>
          <w:ilvl w:val="1"/>
          <w:numId w:val="1"/>
        </w:numPr>
        <w:spacing w:after="200"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b/>
          <w:color w:val="000000" w:themeColor="text1"/>
          <w:sz w:val="24"/>
          <w:szCs w:val="24"/>
          <w:lang w:val="id-ID"/>
        </w:rPr>
        <w:t>Rumusan Masalah</w:t>
      </w:r>
    </w:p>
    <w:p w:rsidR="007E34EC" w:rsidRPr="00B146AC" w:rsidRDefault="007E34EC" w:rsidP="007E34EC">
      <w:pPr>
        <w:shd w:val="clear" w:color="auto" w:fill="FFFFFF"/>
        <w:spacing w:after="158" w:line="360" w:lineRule="auto"/>
        <w:ind w:firstLine="360"/>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Berdasarkan latar belakang yang telah dikemukakan, maka permasalahan yang muncul dalam penelitian ini dapat dirumuskan sebagai beikut :</w:t>
      </w:r>
    </w:p>
    <w:p w:rsidR="007E34EC" w:rsidRPr="00B146AC" w:rsidRDefault="007E34EC" w:rsidP="007E34EC">
      <w:pPr>
        <w:numPr>
          <w:ilvl w:val="0"/>
          <w:numId w:val="6"/>
        </w:numPr>
        <w:shd w:val="clear" w:color="auto" w:fill="FFFFFF"/>
        <w:spacing w:after="158" w:line="360" w:lineRule="auto"/>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Bagaimana Efektivitas Kerja Pegawai dalam Pelaksanaan Program Pendistribusian Bahan Bakar Minyak (BBM) di Dinas Perhubungan Kabupaten Kuningan ?</w:t>
      </w:r>
    </w:p>
    <w:p w:rsidR="007E34EC" w:rsidRPr="00B146AC" w:rsidRDefault="007E34EC" w:rsidP="007E34EC">
      <w:pPr>
        <w:numPr>
          <w:ilvl w:val="0"/>
          <w:numId w:val="6"/>
        </w:numPr>
        <w:shd w:val="clear" w:color="auto" w:fill="FFFFFF"/>
        <w:spacing w:after="158" w:line="360" w:lineRule="auto"/>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Apa Saja Hambatan Selama Pelaksanaan Program Subsidi Bahan Bakar Minyak (BBM) di Dinas Perhubungan Kabupaten Kuningan ?</w:t>
      </w:r>
    </w:p>
    <w:p w:rsidR="007E34EC" w:rsidRPr="00B146AC" w:rsidRDefault="007E34EC" w:rsidP="007E34EC">
      <w:pPr>
        <w:numPr>
          <w:ilvl w:val="0"/>
          <w:numId w:val="6"/>
        </w:numPr>
        <w:shd w:val="clear" w:color="auto" w:fill="FFFFFF"/>
        <w:spacing w:after="158" w:line="360" w:lineRule="auto"/>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Upaya Apa Saja Untuk Mengatasi Hambatan Terhadap Efektivitas Kerja Pegawai dalam Pelaksanaan Program Pendistribusian Bahan Bakar Minyak (BBM) di Dinas Perhubungan Kabupaten Kuningan ?</w:t>
      </w:r>
    </w:p>
    <w:p w:rsidR="007E34EC" w:rsidRPr="00B146AC" w:rsidRDefault="007E34EC" w:rsidP="007E34EC">
      <w:pPr>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br w:type="page"/>
      </w:r>
    </w:p>
    <w:p w:rsidR="007E34EC" w:rsidRPr="00B146AC" w:rsidRDefault="007E34EC" w:rsidP="007E34EC">
      <w:pPr>
        <w:pStyle w:val="ListParagraph"/>
        <w:numPr>
          <w:ilvl w:val="1"/>
          <w:numId w:val="1"/>
        </w:numPr>
        <w:spacing w:after="200" w:line="360" w:lineRule="auto"/>
        <w:jc w:val="both"/>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lastRenderedPageBreak/>
        <w:t>Tujuan dan Kegunaan Penelitian</w:t>
      </w:r>
    </w:p>
    <w:p w:rsidR="007E34EC" w:rsidRPr="00B146AC" w:rsidRDefault="007E34EC" w:rsidP="007E34EC">
      <w:pPr>
        <w:pStyle w:val="ListParagraph"/>
        <w:numPr>
          <w:ilvl w:val="2"/>
          <w:numId w:val="2"/>
        </w:numPr>
        <w:spacing w:after="200" w:line="360" w:lineRule="auto"/>
        <w:jc w:val="both"/>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t xml:space="preserve">Tujuan Penelitian </w:t>
      </w:r>
    </w:p>
    <w:p w:rsidR="007E34EC" w:rsidRPr="00B146AC" w:rsidRDefault="007E34EC" w:rsidP="007E34EC">
      <w:pPr>
        <w:pStyle w:val="ListParagraph"/>
        <w:spacing w:after="200" w:line="360" w:lineRule="auto"/>
        <w:ind w:left="108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Berdasarkan perumusan masalah di atas, maka tujuan yang akan dicapai dalam penelitian ini adalah sebagai berikut :</w:t>
      </w:r>
    </w:p>
    <w:p w:rsidR="007E34EC" w:rsidRPr="00B146AC" w:rsidRDefault="007E34EC" w:rsidP="007E34EC">
      <w:pPr>
        <w:numPr>
          <w:ilvl w:val="0"/>
          <w:numId w:val="7"/>
        </w:numPr>
        <w:spacing w:line="360" w:lineRule="auto"/>
        <w:ind w:left="1440"/>
        <w:jc w:val="both"/>
        <w:rPr>
          <w:rFonts w:ascii="Times New Roman" w:eastAsia="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Untuk Mengetahui Efektivitas Kerja Pegawai Selama Proses Pelaksanaan Program </w:t>
      </w:r>
      <w:r w:rsidRPr="00B146AC">
        <w:rPr>
          <w:rFonts w:ascii="Times New Roman" w:eastAsia="Times New Roman" w:hAnsi="Times New Roman" w:cs="Times New Roman"/>
          <w:color w:val="000000" w:themeColor="text1"/>
          <w:sz w:val="24"/>
          <w:szCs w:val="24"/>
          <w:lang w:val="id-ID"/>
        </w:rPr>
        <w:t>Subsidi Bahan B</w:t>
      </w:r>
      <w:bookmarkStart w:id="0" w:name="_GoBack"/>
      <w:bookmarkEnd w:id="0"/>
      <w:r w:rsidRPr="00B146AC">
        <w:rPr>
          <w:rFonts w:ascii="Times New Roman" w:eastAsia="Times New Roman" w:hAnsi="Times New Roman" w:cs="Times New Roman"/>
          <w:color w:val="000000" w:themeColor="text1"/>
          <w:sz w:val="24"/>
          <w:szCs w:val="24"/>
          <w:lang w:val="id-ID"/>
        </w:rPr>
        <w:t>akar Minyak (BBM) Di Dinas Perhubungan Kabupaten Kuningan.</w:t>
      </w:r>
    </w:p>
    <w:p w:rsidR="007E34EC" w:rsidRPr="00B146AC" w:rsidRDefault="007E34EC" w:rsidP="007E34EC">
      <w:pPr>
        <w:numPr>
          <w:ilvl w:val="0"/>
          <w:numId w:val="7"/>
        </w:numPr>
        <w:spacing w:line="360" w:lineRule="auto"/>
        <w:ind w:left="1440"/>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 xml:space="preserve">Untuk Mengetahui Hambatan Apa Saja Selama </w:t>
      </w:r>
      <w:r w:rsidRPr="00B146AC">
        <w:rPr>
          <w:rFonts w:ascii="Times New Roman" w:hAnsi="Times New Roman" w:cs="Times New Roman"/>
          <w:color w:val="000000" w:themeColor="text1"/>
          <w:sz w:val="24"/>
          <w:szCs w:val="24"/>
          <w:lang w:val="id-ID"/>
        </w:rPr>
        <w:t xml:space="preserve">Pelaksanaan Program </w:t>
      </w:r>
      <w:r w:rsidRPr="00B146AC">
        <w:rPr>
          <w:rFonts w:ascii="Times New Roman" w:eastAsia="Times New Roman" w:hAnsi="Times New Roman" w:cs="Times New Roman"/>
          <w:color w:val="000000" w:themeColor="text1"/>
          <w:sz w:val="24"/>
          <w:szCs w:val="24"/>
          <w:lang w:val="id-ID"/>
        </w:rPr>
        <w:t>Subsidi Bahan Bakar Minyak (BBM) Di Dinas Perhubungan Kabupaten Kuningan Apakah Sudah Baik Apa Belum Optimal.</w:t>
      </w:r>
    </w:p>
    <w:p w:rsidR="007E34EC" w:rsidRPr="00B146AC" w:rsidRDefault="007E34EC" w:rsidP="007E34EC">
      <w:pPr>
        <w:numPr>
          <w:ilvl w:val="0"/>
          <w:numId w:val="7"/>
        </w:numPr>
        <w:spacing w:line="360" w:lineRule="auto"/>
        <w:ind w:left="1440"/>
        <w:jc w:val="both"/>
        <w:rPr>
          <w:rFonts w:ascii="Times New Roman" w:eastAsia="Times New Roman" w:hAnsi="Times New Roman" w:cs="Times New Roman"/>
          <w:color w:val="000000" w:themeColor="text1"/>
          <w:sz w:val="24"/>
          <w:szCs w:val="24"/>
          <w:lang w:val="id-ID"/>
        </w:rPr>
      </w:pPr>
      <w:r w:rsidRPr="00B146AC">
        <w:rPr>
          <w:rFonts w:ascii="Times New Roman" w:eastAsia="Times New Roman" w:hAnsi="Times New Roman" w:cs="Times New Roman"/>
          <w:color w:val="000000" w:themeColor="text1"/>
          <w:sz w:val="24"/>
          <w:szCs w:val="24"/>
          <w:lang w:val="id-ID"/>
        </w:rPr>
        <w:t>Untuk Mengetahui Upaya Apa Saja Untuk Mengatasi Hambatan Terhadap Efektivitas Kerja Pegawai dalam Pelaksanaan Program Pendistribusian Bahan Bakar Minyak (BBM) di Dinas Perhubungan Kabupaten Kuningan.</w:t>
      </w:r>
    </w:p>
    <w:p w:rsidR="007E34EC" w:rsidRPr="00B146AC" w:rsidRDefault="007E34EC" w:rsidP="007E34EC">
      <w:pPr>
        <w:pStyle w:val="ListParagraph"/>
        <w:numPr>
          <w:ilvl w:val="2"/>
          <w:numId w:val="2"/>
        </w:numPr>
        <w:spacing w:after="200" w:line="360" w:lineRule="auto"/>
        <w:jc w:val="both"/>
        <w:rPr>
          <w:rFonts w:ascii="Times New Roman" w:hAnsi="Times New Roman" w:cs="Times New Roman"/>
          <w:b/>
          <w:color w:val="000000" w:themeColor="text1"/>
          <w:sz w:val="24"/>
          <w:szCs w:val="24"/>
          <w:lang w:val="id-ID"/>
        </w:rPr>
      </w:pPr>
      <w:r w:rsidRPr="00B146AC">
        <w:rPr>
          <w:rFonts w:ascii="Times New Roman" w:hAnsi="Times New Roman" w:cs="Times New Roman"/>
          <w:b/>
          <w:color w:val="000000" w:themeColor="text1"/>
          <w:sz w:val="24"/>
          <w:szCs w:val="24"/>
          <w:lang w:val="id-ID"/>
        </w:rPr>
        <w:t xml:space="preserve">Kegunaan Penelitian </w:t>
      </w:r>
    </w:p>
    <w:p w:rsidR="007E34EC" w:rsidRPr="00B146AC" w:rsidRDefault="007E34EC" w:rsidP="007E34EC">
      <w:pPr>
        <w:pStyle w:val="ListParagraph"/>
        <w:spacing w:after="200" w:line="360" w:lineRule="auto"/>
        <w:ind w:left="108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Dari hasil penelitian maka kegunaan penelitian yang penulis tulis diharapkan adalah sebagai berikut :</w:t>
      </w:r>
    </w:p>
    <w:p w:rsidR="007E34EC" w:rsidRPr="00B146AC" w:rsidRDefault="007E34EC" w:rsidP="007E34EC">
      <w:pPr>
        <w:pStyle w:val="ListParagraph"/>
        <w:numPr>
          <w:ilvl w:val="0"/>
          <w:numId w:val="3"/>
        </w:numPr>
        <w:spacing w:line="360" w:lineRule="auto"/>
        <w:jc w:val="both"/>
        <w:rPr>
          <w:rFonts w:ascii="Times New Roman" w:hAnsi="Times New Roman" w:cs="Times New Roman"/>
          <w:color w:val="000000" w:themeColor="text1"/>
          <w:sz w:val="24"/>
          <w:szCs w:val="24"/>
          <w:lang w:val="id-ID"/>
        </w:rPr>
      </w:pPr>
      <w:r w:rsidRPr="00B146AC">
        <w:rPr>
          <w:rFonts w:ascii="Times New Roman" w:hAnsi="Times New Roman" w:cs="Times New Roman"/>
          <w:b/>
          <w:color w:val="000000" w:themeColor="text1"/>
          <w:sz w:val="24"/>
          <w:szCs w:val="24"/>
          <w:lang w:val="id-ID"/>
        </w:rPr>
        <w:t xml:space="preserve">Secara Teoritis </w:t>
      </w:r>
    </w:p>
    <w:p w:rsidR="007E34EC" w:rsidRPr="00B146AC" w:rsidRDefault="007E34EC" w:rsidP="007E34EC">
      <w:pPr>
        <w:numPr>
          <w:ilvl w:val="0"/>
          <w:numId w:val="4"/>
        </w:numPr>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Dengan penelitian ini diharapkan dapat menambah pengetahuan penulis tentang Efektivitas Kerja Pegawai Selama Proses Pelaksanaan Program </w:t>
      </w:r>
      <w:r w:rsidRPr="00B146AC">
        <w:rPr>
          <w:rFonts w:ascii="Times New Roman" w:eastAsia="Times New Roman" w:hAnsi="Times New Roman" w:cs="Times New Roman"/>
          <w:color w:val="000000" w:themeColor="text1"/>
          <w:sz w:val="24"/>
          <w:szCs w:val="24"/>
          <w:lang w:val="id-ID"/>
        </w:rPr>
        <w:t>Subsidi Bahan Bakar Minyak (BBM) Di Dinas Perhubungan Kabupaten Kuningan.</w:t>
      </w:r>
    </w:p>
    <w:p w:rsidR="007E34EC" w:rsidRPr="00B146AC" w:rsidRDefault="007E34EC" w:rsidP="007E34EC">
      <w:pPr>
        <w:numPr>
          <w:ilvl w:val="0"/>
          <w:numId w:val="4"/>
        </w:numPr>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Untuk pengembangan ilmu administrasi publik khususnya kajian efektivitas sebuah program yaitu dalam Proses Pelaksanaan Program </w:t>
      </w:r>
      <w:r w:rsidRPr="00B146AC">
        <w:rPr>
          <w:rFonts w:ascii="Times New Roman" w:eastAsia="Times New Roman" w:hAnsi="Times New Roman" w:cs="Times New Roman"/>
          <w:color w:val="000000" w:themeColor="text1"/>
          <w:sz w:val="24"/>
          <w:szCs w:val="24"/>
          <w:lang w:val="id-ID"/>
        </w:rPr>
        <w:t>Subsidi Bahan Bakar Minyak (BBM) Di Dinas Perhubungan Kabupaten Kuningan.</w:t>
      </w:r>
    </w:p>
    <w:p w:rsidR="007E34EC" w:rsidRPr="00B146AC" w:rsidRDefault="007E34EC" w:rsidP="007E34EC">
      <w:pPr>
        <w:numPr>
          <w:ilvl w:val="0"/>
          <w:numId w:val="4"/>
        </w:numPr>
        <w:tabs>
          <w:tab w:val="left" w:pos="0"/>
        </w:tabs>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lastRenderedPageBreak/>
        <w:t>Hasil dari penelitian yang penulis lakukan diharapkan dapat menjadikan bahan acuan dalam penelitian selanjutnya dengan masalah sama</w:t>
      </w:r>
    </w:p>
    <w:p w:rsidR="007E34EC" w:rsidRPr="00B146AC" w:rsidRDefault="007E34EC" w:rsidP="007E34EC">
      <w:pPr>
        <w:numPr>
          <w:ilvl w:val="0"/>
          <w:numId w:val="4"/>
        </w:numPr>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Dapat memperkaya kepustakaan dalam bidang administasi publik, terutama dalam kajian Efektivitas kerja pegawai.</w:t>
      </w:r>
    </w:p>
    <w:p w:rsidR="007E34EC" w:rsidRPr="00B146AC" w:rsidRDefault="007E34EC" w:rsidP="007E34EC">
      <w:pPr>
        <w:pStyle w:val="ListParagraph"/>
        <w:numPr>
          <w:ilvl w:val="0"/>
          <w:numId w:val="3"/>
        </w:numPr>
        <w:spacing w:line="360" w:lineRule="auto"/>
        <w:ind w:left="1260"/>
        <w:jc w:val="both"/>
        <w:rPr>
          <w:rFonts w:ascii="Times New Roman" w:hAnsi="Times New Roman" w:cs="Times New Roman"/>
          <w:color w:val="000000" w:themeColor="text1"/>
          <w:sz w:val="24"/>
          <w:szCs w:val="24"/>
          <w:lang w:val="id-ID"/>
        </w:rPr>
      </w:pPr>
      <w:r w:rsidRPr="00B146AC">
        <w:rPr>
          <w:rFonts w:ascii="Times New Roman" w:hAnsi="Times New Roman" w:cs="Times New Roman"/>
          <w:b/>
          <w:color w:val="000000" w:themeColor="text1"/>
          <w:sz w:val="24"/>
          <w:szCs w:val="24"/>
          <w:lang w:val="id-ID"/>
        </w:rPr>
        <w:t xml:space="preserve">Secara Teoritis </w:t>
      </w:r>
    </w:p>
    <w:p w:rsidR="007E34EC" w:rsidRPr="00B146AC" w:rsidRDefault="007E34EC" w:rsidP="007E34EC">
      <w:pPr>
        <w:numPr>
          <w:ilvl w:val="0"/>
          <w:numId w:val="5"/>
        </w:numPr>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Untuk memberikan masukan kepada aparatur Negara Indonesia, Kepala Pemerintah Daerah yakni Dinas Perhubungan dalam rangka penyempurnaan Efektivitas Kerja Pegawai Selama Proses Pelaksanaan Program </w:t>
      </w:r>
      <w:r w:rsidRPr="00B146AC">
        <w:rPr>
          <w:rFonts w:ascii="Times New Roman" w:eastAsia="Times New Roman" w:hAnsi="Times New Roman" w:cs="Times New Roman"/>
          <w:color w:val="000000" w:themeColor="text1"/>
          <w:sz w:val="24"/>
          <w:szCs w:val="24"/>
          <w:lang w:val="id-ID"/>
        </w:rPr>
        <w:t>Subsidi Bahan Bakar Minyak (BBM) Di Dinas Perhubungan Kabupaten Kuningan.</w:t>
      </w:r>
    </w:p>
    <w:p w:rsidR="007E34EC" w:rsidRPr="00B146AC" w:rsidRDefault="007E34EC" w:rsidP="007E34EC">
      <w:pPr>
        <w:numPr>
          <w:ilvl w:val="0"/>
          <w:numId w:val="5"/>
        </w:numPr>
        <w:spacing w:line="360" w:lineRule="auto"/>
        <w:ind w:left="1440"/>
        <w:jc w:val="both"/>
        <w:rPr>
          <w:rFonts w:ascii="Times New Roman" w:hAnsi="Times New Roman" w:cs="Times New Roman"/>
          <w:color w:val="000000" w:themeColor="text1"/>
          <w:sz w:val="24"/>
          <w:szCs w:val="24"/>
          <w:lang w:val="id-ID"/>
        </w:rPr>
      </w:pPr>
      <w:r w:rsidRPr="00B146AC">
        <w:rPr>
          <w:rFonts w:ascii="Times New Roman" w:hAnsi="Times New Roman" w:cs="Times New Roman"/>
          <w:color w:val="000000" w:themeColor="text1"/>
          <w:sz w:val="24"/>
          <w:szCs w:val="24"/>
          <w:lang w:val="id-ID"/>
        </w:rPr>
        <w:t xml:space="preserve">Untuk memberikan saran sebagai perbaikan terhadap Efektivitas Kerja Pegawai Selama Proses Pelaksanaan Program </w:t>
      </w:r>
      <w:r w:rsidRPr="00B146AC">
        <w:rPr>
          <w:rFonts w:ascii="Times New Roman" w:eastAsia="Times New Roman" w:hAnsi="Times New Roman" w:cs="Times New Roman"/>
          <w:color w:val="000000" w:themeColor="text1"/>
          <w:sz w:val="24"/>
          <w:szCs w:val="24"/>
          <w:lang w:val="id-ID"/>
        </w:rPr>
        <w:t>Subsidi Bahan Bakar Minyak (BBM) Di Dinas Perhubungan Kabupaten Kuningan.</w:t>
      </w:r>
    </w:p>
    <w:p w:rsidR="00B068E8" w:rsidRDefault="00B068E8"/>
    <w:sectPr w:rsidR="00B068E8" w:rsidSect="007E34EC">
      <w:type w:val="continuous"/>
      <w:pgSz w:w="11910" w:h="16840"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697639"/>
      <w:docPartObj>
        <w:docPartGallery w:val="Page Numbers (Bottom of Page)"/>
        <w:docPartUnique/>
      </w:docPartObj>
    </w:sdtPr>
    <w:sdtEndPr>
      <w:rPr>
        <w:noProof/>
      </w:rPr>
    </w:sdtEndPr>
    <w:sdtContent>
      <w:p w:rsidR="00F63656" w:rsidRDefault="007E34EC">
        <w:pPr>
          <w:pStyle w:val="Footer"/>
          <w:jc w:val="center"/>
        </w:pPr>
        <w:r>
          <w:fldChar w:fldCharType="begin"/>
        </w:r>
        <w:r>
          <w:instrText xml:space="preserve"> PAGE   \* MERGEFO</w:instrText>
        </w:r>
        <w:r>
          <w:instrText xml:space="preserve">RMAT </w:instrText>
        </w:r>
        <w:r>
          <w:fldChar w:fldCharType="separate"/>
        </w:r>
        <w:r>
          <w:rPr>
            <w:noProof/>
          </w:rPr>
          <w:t>1</w:t>
        </w:r>
        <w:r>
          <w:rPr>
            <w:noProof/>
          </w:rPr>
          <w:fldChar w:fldCharType="end"/>
        </w:r>
      </w:p>
    </w:sdtContent>
  </w:sdt>
  <w:p w:rsidR="00F63656" w:rsidRDefault="007E34E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6" w:rsidRDefault="007E34EC" w:rsidP="008C56DB">
    <w:pPr>
      <w:pStyle w:val="Header"/>
      <w:jc w:val="center"/>
    </w:pPr>
  </w:p>
  <w:p w:rsidR="00F63656" w:rsidRDefault="007E3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534C"/>
    <w:multiLevelType w:val="hybridMultilevel"/>
    <w:tmpl w:val="6EB45CBC"/>
    <w:lvl w:ilvl="0" w:tplc="FF561C2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DC560E"/>
    <w:multiLevelType w:val="multilevel"/>
    <w:tmpl w:val="A60216CE"/>
    <w:lvl w:ilvl="0">
      <w:start w:val="1"/>
      <w:numFmt w:val="decimal"/>
      <w:lvlText w:val="%1."/>
      <w:lvlJc w:val="left"/>
      <w:pPr>
        <w:ind w:left="198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
    <w:nsid w:val="2F0A3CF7"/>
    <w:multiLevelType w:val="multilevel"/>
    <w:tmpl w:val="1252134E"/>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BF73BFD"/>
    <w:multiLevelType w:val="multilevel"/>
    <w:tmpl w:val="A8C07E50"/>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3279BF"/>
    <w:multiLevelType w:val="multilevel"/>
    <w:tmpl w:val="43D838A4"/>
    <w:lvl w:ilvl="0">
      <w:start w:val="1"/>
      <w:numFmt w:val="decimal"/>
      <w:lvlText w:val="%1."/>
      <w:lvlJc w:val="left"/>
      <w:pPr>
        <w:ind w:left="1980" w:hanging="360"/>
      </w:pPr>
    </w:lvl>
    <w:lvl w:ilvl="1">
      <w:start w:val="1"/>
      <w:numFmt w:val="decimal"/>
      <w:isLgl/>
      <w:lvlText w:val="%1.%2"/>
      <w:lvlJc w:val="left"/>
      <w:pPr>
        <w:ind w:left="2100" w:hanging="48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5">
    <w:nsid w:val="41051DBE"/>
    <w:multiLevelType w:val="multilevel"/>
    <w:tmpl w:val="D40E9CC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F521C1"/>
    <w:multiLevelType w:val="hybridMultilevel"/>
    <w:tmpl w:val="28A6E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EC"/>
    <w:rsid w:val="007E34EC"/>
    <w:rsid w:val="00B0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7E34EC"/>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7E34EC"/>
    <w:rPr>
      <w:lang w:val="en-ID"/>
    </w:rPr>
  </w:style>
  <w:style w:type="paragraph" w:styleId="Header">
    <w:name w:val="header"/>
    <w:basedOn w:val="Normal"/>
    <w:link w:val="HeaderChar"/>
    <w:uiPriority w:val="99"/>
    <w:unhideWhenUsed/>
    <w:rsid w:val="007E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4EC"/>
  </w:style>
  <w:style w:type="paragraph" w:styleId="Footer">
    <w:name w:val="footer"/>
    <w:basedOn w:val="Normal"/>
    <w:link w:val="FooterChar"/>
    <w:uiPriority w:val="99"/>
    <w:unhideWhenUsed/>
    <w:rsid w:val="007E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EC"/>
  </w:style>
  <w:style w:type="paragraph" w:styleId="NormalWeb">
    <w:name w:val="Normal (Web)"/>
    <w:basedOn w:val="Normal"/>
    <w:uiPriority w:val="99"/>
    <w:unhideWhenUsed/>
    <w:rsid w:val="007E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34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TABEL,kepala,Colorful List - Accent 11,Body Text Char1,Char Char2,List Paragraph2,Char Char21,Tabel,SUB BAB2,ListKebijakan,Dot pt,F5 List Paragraph,List Paragraph Char Char Char,Indicator Text"/>
    <w:basedOn w:val="Normal"/>
    <w:link w:val="ListParagraphChar"/>
    <w:uiPriority w:val="34"/>
    <w:qFormat/>
    <w:rsid w:val="007E34EC"/>
    <w:pPr>
      <w:spacing w:after="160" w:line="259" w:lineRule="auto"/>
      <w:ind w:left="720"/>
      <w:contextualSpacing/>
    </w:pPr>
    <w:rPr>
      <w:lang w:val="en-ID"/>
    </w:rPr>
  </w:style>
  <w:style w:type="character" w:customStyle="1" w:styleId="ListParagraphChar">
    <w:name w:val="List Paragraph Char"/>
    <w:aliases w:val="sub de titre 4 Char,ANNEX Char,TABEL Char,kepala Char,Colorful List - Accent 11 Char,Body Text Char1 Char,Char Char2 Char,List Paragraph2 Char,Char Char21 Char,Tabel Char,SUB BAB2 Char,ListKebijakan Char,Dot pt Char"/>
    <w:link w:val="ListParagraph"/>
    <w:uiPriority w:val="34"/>
    <w:locked/>
    <w:rsid w:val="007E34EC"/>
    <w:rPr>
      <w:lang w:val="en-ID"/>
    </w:rPr>
  </w:style>
  <w:style w:type="paragraph" w:styleId="Header">
    <w:name w:val="header"/>
    <w:basedOn w:val="Normal"/>
    <w:link w:val="HeaderChar"/>
    <w:uiPriority w:val="99"/>
    <w:unhideWhenUsed/>
    <w:rsid w:val="007E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4EC"/>
  </w:style>
  <w:style w:type="paragraph" w:styleId="Footer">
    <w:name w:val="footer"/>
    <w:basedOn w:val="Normal"/>
    <w:link w:val="FooterChar"/>
    <w:uiPriority w:val="99"/>
    <w:unhideWhenUsed/>
    <w:rsid w:val="007E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EC"/>
  </w:style>
  <w:style w:type="paragraph" w:styleId="NormalWeb">
    <w:name w:val="Normal (Web)"/>
    <w:basedOn w:val="Normal"/>
    <w:uiPriority w:val="99"/>
    <w:unhideWhenUsed/>
    <w:rsid w:val="007E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3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ih.maritim.go.id/cfind/source/files/permenhub/2022/pm_2_tahun_2022.pdf"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2023-09-15T04:23:00Z</dcterms:created>
  <dcterms:modified xsi:type="dcterms:W3CDTF">2023-09-15T04:24:00Z</dcterms:modified>
</cp:coreProperties>
</file>