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330F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 xml:space="preserve">PENGARUH KOMPETENSI PEGAWAI </w:t>
      </w:r>
    </w:p>
    <w:p w14:paraId="5B3996FF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 xml:space="preserve">TERHADAP PRODUKTIVITAS KERJA PEGAWAI </w:t>
      </w:r>
    </w:p>
    <w:p w14:paraId="4B629897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 xml:space="preserve">DI BADAN KEUANGAN DAN ASET DAERAH </w:t>
      </w:r>
    </w:p>
    <w:p w14:paraId="2084BE89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>KABUPATEN CIREBON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F8E53E8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359F5C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14:paraId="4E2F491D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16C12">
        <w:rPr>
          <w:rFonts w:asciiTheme="majorBidi" w:hAnsiTheme="majorBidi" w:cstheme="majorBidi"/>
          <w:sz w:val="24"/>
          <w:szCs w:val="24"/>
        </w:rPr>
        <w:t xml:space="preserve">Untuk memenuhi salah satu syarat guna memperoleh gelar Sarjana </w:t>
      </w:r>
    </w:p>
    <w:p w14:paraId="0714BC53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16C12">
        <w:rPr>
          <w:rFonts w:asciiTheme="majorBidi" w:hAnsiTheme="majorBidi" w:cstheme="majorBidi"/>
          <w:sz w:val="24"/>
          <w:szCs w:val="24"/>
        </w:rPr>
        <w:t>pada Program Studi Administrasi Publik</w:t>
      </w:r>
    </w:p>
    <w:p w14:paraId="41896703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F41B408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A47DDC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7D2A6E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6C12">
        <w:rPr>
          <w:rFonts w:asciiTheme="majorBidi" w:hAnsiTheme="majorBidi" w:cstheme="majorBidi"/>
          <w:b/>
          <w:noProof/>
          <w:sz w:val="24"/>
          <w:szCs w:val="24"/>
          <w:lang w:eastAsia="id-ID"/>
        </w:rPr>
        <w:drawing>
          <wp:inline distT="0" distB="0" distL="0" distR="0" wp14:anchorId="37C02D16" wp14:editId="628E7384">
            <wp:extent cx="2160000" cy="216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78B4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2107AD1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446D35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1E5676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16C12">
        <w:rPr>
          <w:rFonts w:asciiTheme="majorBidi" w:hAnsiTheme="majorBidi" w:cstheme="majorBidi"/>
          <w:sz w:val="24"/>
          <w:szCs w:val="24"/>
        </w:rPr>
        <w:t>Oleh :</w:t>
      </w:r>
    </w:p>
    <w:p w14:paraId="77E795ED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6C12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HOFA MUMTAZAH</w:t>
      </w:r>
    </w:p>
    <w:p w14:paraId="0A6F939F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6C12">
        <w:rPr>
          <w:rFonts w:asciiTheme="majorBidi" w:hAnsiTheme="majorBidi" w:cstheme="majorBidi"/>
          <w:b/>
          <w:bCs/>
          <w:sz w:val="24"/>
          <w:szCs w:val="24"/>
        </w:rPr>
        <w:t>NPM. 119090117</w:t>
      </w:r>
    </w:p>
    <w:p w14:paraId="757EEB3D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1137102" w14:textId="77777777" w:rsidR="00FA6C46" w:rsidRPr="00316C12" w:rsidRDefault="00FA6C46" w:rsidP="00FA6C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1E3184C" w14:textId="77777777" w:rsidR="00FA6C46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27C26D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05A8687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E7929F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14:paraId="7DF0C66F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14:paraId="18F98717" w14:textId="77777777" w:rsidR="00FA6C46" w:rsidRPr="00316C12" w:rsidRDefault="00FA6C46" w:rsidP="00FA6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6C12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14:paraId="28F8AD6E" w14:textId="77777777" w:rsidR="008975E6" w:rsidRPr="00FA6C46" w:rsidRDefault="008975E6">
      <w:pPr>
        <w:rPr>
          <w:rFonts w:asciiTheme="majorBidi" w:hAnsiTheme="majorBidi" w:cstheme="majorBidi"/>
          <w:sz w:val="24"/>
          <w:szCs w:val="24"/>
        </w:rPr>
      </w:pPr>
    </w:p>
    <w:sectPr w:rsidR="008975E6" w:rsidRPr="00FA6C46" w:rsidSect="00FA6C4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46"/>
    <w:rsid w:val="00054FFF"/>
    <w:rsid w:val="000E6C3C"/>
    <w:rsid w:val="00170FA7"/>
    <w:rsid w:val="00442121"/>
    <w:rsid w:val="008975E6"/>
    <w:rsid w:val="00900BA7"/>
    <w:rsid w:val="009D4639"/>
    <w:rsid w:val="00C22788"/>
    <w:rsid w:val="00D008C4"/>
    <w:rsid w:val="00F11514"/>
    <w:rsid w:val="00F3236C"/>
    <w:rsid w:val="00F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DB90"/>
  <w15:chartTrackingRefBased/>
  <w15:docId w15:val="{051EE692-70B6-42CE-B9D5-8689BC06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4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Shofa Mumtazah</dc:creator>
  <cp:keywords/>
  <dc:description/>
  <cp:lastModifiedBy>Shofa Mumtazah</cp:lastModifiedBy>
  <cp:revision>1</cp:revision>
  <dcterms:created xsi:type="dcterms:W3CDTF">2023-08-23T13:02:00Z</dcterms:created>
  <dcterms:modified xsi:type="dcterms:W3CDTF">2023-08-23T13:04:00Z</dcterms:modified>
</cp:coreProperties>
</file>