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665" w:rsidRPr="00757665" w:rsidRDefault="00757665" w:rsidP="00757665">
      <w:pPr>
        <w:spacing w:after="0"/>
        <w:jc w:val="center"/>
        <w:outlineLvl w:val="0"/>
        <w:rPr>
          <w:rFonts w:ascii="Times New Roman" w:hAnsi="Times New Roman" w:cs="Times New Roman"/>
          <w:b/>
          <w:sz w:val="24"/>
          <w:lang w:val="en-ID"/>
        </w:rPr>
      </w:pPr>
      <w:bookmarkStart w:id="0" w:name="_Toc137558409"/>
      <w:r w:rsidRPr="00757665">
        <w:rPr>
          <w:rFonts w:ascii="Times New Roman" w:hAnsi="Times New Roman" w:cs="Times New Roman"/>
          <w:b/>
          <w:sz w:val="24"/>
          <w:lang w:val="en-ID"/>
        </w:rPr>
        <w:t xml:space="preserve">BAB I </w:t>
      </w:r>
      <w:r w:rsidRPr="00757665">
        <w:rPr>
          <w:rFonts w:ascii="Times New Roman" w:hAnsi="Times New Roman" w:cs="Times New Roman"/>
          <w:b/>
          <w:sz w:val="24"/>
          <w:lang w:val="en-ID"/>
        </w:rPr>
        <w:br/>
        <w:t>PENDAHULUAN</w:t>
      </w:r>
      <w:bookmarkEnd w:id="0"/>
    </w:p>
    <w:p w:rsidR="00757665" w:rsidRPr="00757665" w:rsidRDefault="00757665" w:rsidP="00757665">
      <w:pPr>
        <w:rPr>
          <w:lang w:val="en-ID"/>
        </w:rPr>
      </w:pPr>
    </w:p>
    <w:p w:rsidR="00757665" w:rsidRPr="00757665" w:rsidRDefault="00757665" w:rsidP="00757665">
      <w:pPr>
        <w:rPr>
          <w:lang w:val="en-ID"/>
        </w:rPr>
      </w:pPr>
    </w:p>
    <w:p w:rsidR="00757665" w:rsidRPr="00757665" w:rsidRDefault="00757665" w:rsidP="00757665">
      <w:pPr>
        <w:keepNext/>
        <w:keepLines/>
        <w:spacing w:before="200" w:after="0" w:line="480" w:lineRule="auto"/>
        <w:outlineLvl w:val="1"/>
        <w:rPr>
          <w:rFonts w:ascii="Times New Roman" w:eastAsiaTheme="majorEastAsia" w:hAnsi="Times New Roman" w:cs="Times New Roman"/>
          <w:b/>
          <w:bCs/>
          <w:sz w:val="24"/>
          <w:szCs w:val="26"/>
          <w:lang w:val="en-ID"/>
        </w:rPr>
      </w:pPr>
      <w:bookmarkStart w:id="1" w:name="_Toc137558410"/>
      <w:r w:rsidRPr="00757665">
        <w:rPr>
          <w:rFonts w:ascii="Times New Roman" w:eastAsiaTheme="majorEastAsia" w:hAnsi="Times New Roman" w:cs="Times New Roman"/>
          <w:b/>
          <w:bCs/>
          <w:sz w:val="24"/>
          <w:szCs w:val="26"/>
          <w:lang w:val="en-ID"/>
        </w:rPr>
        <w:t xml:space="preserve">1.1 </w:t>
      </w:r>
      <w:proofErr w:type="spellStart"/>
      <w:r w:rsidRPr="00757665">
        <w:rPr>
          <w:rFonts w:ascii="Times New Roman" w:eastAsiaTheme="majorEastAsia" w:hAnsi="Times New Roman" w:cs="Times New Roman"/>
          <w:b/>
          <w:bCs/>
          <w:sz w:val="24"/>
          <w:szCs w:val="26"/>
          <w:lang w:val="en-ID"/>
        </w:rPr>
        <w:t>Latar</w:t>
      </w:r>
      <w:proofErr w:type="spellEnd"/>
      <w:r w:rsidRPr="00757665">
        <w:rPr>
          <w:rFonts w:ascii="Times New Roman" w:eastAsiaTheme="majorEastAsia" w:hAnsi="Times New Roman" w:cs="Times New Roman"/>
          <w:b/>
          <w:bCs/>
          <w:sz w:val="24"/>
          <w:szCs w:val="26"/>
          <w:lang w:val="en-ID"/>
        </w:rPr>
        <w:t xml:space="preserve"> </w:t>
      </w:r>
      <w:proofErr w:type="spellStart"/>
      <w:r w:rsidRPr="00757665">
        <w:rPr>
          <w:rFonts w:ascii="Times New Roman" w:eastAsiaTheme="majorEastAsia" w:hAnsi="Times New Roman" w:cs="Times New Roman"/>
          <w:b/>
          <w:bCs/>
          <w:sz w:val="24"/>
          <w:szCs w:val="26"/>
          <w:lang w:val="en-ID"/>
        </w:rPr>
        <w:t>Belakang</w:t>
      </w:r>
      <w:bookmarkEnd w:id="1"/>
      <w:proofErr w:type="spellEnd"/>
      <w:r w:rsidRPr="00757665">
        <w:rPr>
          <w:rFonts w:ascii="Times New Roman" w:eastAsiaTheme="majorEastAsia" w:hAnsi="Times New Roman" w:cs="Times New Roman"/>
          <w:b/>
          <w:bCs/>
          <w:sz w:val="24"/>
          <w:szCs w:val="26"/>
          <w:lang w:val="en-ID"/>
        </w:rPr>
        <w:t xml:space="preserve"> </w:t>
      </w:r>
    </w:p>
    <w:p w:rsidR="00757665" w:rsidRPr="00757665" w:rsidRDefault="00757665" w:rsidP="00757665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ID"/>
        </w:rPr>
      </w:pPr>
      <w:r w:rsidRPr="00757665">
        <w:rPr>
          <w:rFonts w:ascii="Times New Roman" w:hAnsi="Times New Roman" w:cs="Times New Roman"/>
          <w:b/>
          <w:sz w:val="24"/>
          <w:lang w:val="en-ID"/>
        </w:rPr>
        <w:t xml:space="preserve">      </w:t>
      </w:r>
      <w:proofErr w:type="spellStart"/>
      <w:proofErr w:type="gramStart"/>
      <w:r w:rsidRPr="00757665">
        <w:rPr>
          <w:rFonts w:ascii="Times New Roman" w:hAnsi="Times New Roman" w:cs="Times New Roman"/>
          <w:sz w:val="24"/>
          <w:lang w:val="en-ID"/>
        </w:rPr>
        <w:t>Kesejahteraan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sosial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menjadi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tujuan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utama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dari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setiap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Negara di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dunia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>.</w:t>
      </w:r>
      <w:proofErr w:type="gram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gramStart"/>
      <w:r w:rsidRPr="00757665">
        <w:rPr>
          <w:rFonts w:ascii="Times New Roman" w:hAnsi="Times New Roman" w:cs="Times New Roman"/>
          <w:sz w:val="24"/>
          <w:lang w:val="en-ID"/>
        </w:rPr>
        <w:t xml:space="preserve">Salah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satu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hambatan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untuk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mencapai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kesejahteraan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sosial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adalah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masalah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kemiskinan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>.</w:t>
      </w:r>
      <w:proofErr w:type="gram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proofErr w:type="gramStart"/>
      <w:r w:rsidRPr="00757665">
        <w:rPr>
          <w:rFonts w:ascii="Times New Roman" w:hAnsi="Times New Roman" w:cs="Times New Roman"/>
          <w:sz w:val="24"/>
          <w:lang w:val="en-ID"/>
        </w:rPr>
        <w:t>Kemiskinan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merupakan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masalah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global yang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dialami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oleh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semua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Negara di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dunia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>.</w:t>
      </w:r>
      <w:proofErr w:type="gram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proofErr w:type="gramStart"/>
      <w:r w:rsidRPr="00757665">
        <w:rPr>
          <w:rFonts w:ascii="Times New Roman" w:hAnsi="Times New Roman" w:cs="Times New Roman"/>
          <w:sz w:val="24"/>
          <w:lang w:val="en-ID"/>
        </w:rPr>
        <w:t>Masalah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kemiskinan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tidak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hanya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terjadi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di Negara-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negara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berkembang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terbelakang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melainkan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juga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dialami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oleh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Negara-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negara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maju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meski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jumlahnya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tidak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besar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>.</w:t>
      </w:r>
      <w:proofErr w:type="gram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proofErr w:type="gramStart"/>
      <w:r w:rsidRPr="00757665">
        <w:rPr>
          <w:rFonts w:ascii="Times New Roman" w:hAnsi="Times New Roman" w:cs="Times New Roman"/>
          <w:sz w:val="24"/>
          <w:lang w:val="en-ID"/>
        </w:rPr>
        <w:t>Kemiskinan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menjadi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masalah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rumit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sehingga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suatu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Negara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tidak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dapat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memiliki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kemampuan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untuk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menghapus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kemiskinan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secara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sendirian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>.</w:t>
      </w:r>
      <w:proofErr w:type="gram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proofErr w:type="gramStart"/>
      <w:r w:rsidRPr="00757665">
        <w:rPr>
          <w:rFonts w:ascii="Times New Roman" w:hAnsi="Times New Roman" w:cs="Times New Roman"/>
          <w:sz w:val="24"/>
          <w:lang w:val="en-ID"/>
        </w:rPr>
        <w:t>Masalah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kemiskinan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ini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sangatlah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kompleks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karena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berkaitan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aspek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social,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ekonomi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budaya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aspek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lainnya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>.</w:t>
      </w:r>
      <w:proofErr w:type="gramEnd"/>
    </w:p>
    <w:p w:rsidR="00757665" w:rsidRPr="00757665" w:rsidRDefault="00757665" w:rsidP="00757665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ID"/>
        </w:rPr>
      </w:pPr>
      <w:r w:rsidRPr="00757665">
        <w:rPr>
          <w:rFonts w:ascii="Times New Roman" w:hAnsi="Times New Roman" w:cs="Times New Roman"/>
          <w:sz w:val="24"/>
          <w:lang w:val="en-ID"/>
        </w:rPr>
        <w:t xml:space="preserve">      </w:t>
      </w:r>
      <w:proofErr w:type="spellStart"/>
      <w:proofErr w:type="gramStart"/>
      <w:r w:rsidRPr="00757665">
        <w:rPr>
          <w:rFonts w:ascii="Times New Roman" w:hAnsi="Times New Roman" w:cs="Times New Roman"/>
          <w:sz w:val="24"/>
          <w:lang w:val="en-ID"/>
        </w:rPr>
        <w:t>Pemerintah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Indonesia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mempunyai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kewajiban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tanggung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jawab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dalam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meanggulangi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masalah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kemiskinan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>.</w:t>
      </w:r>
      <w:proofErr w:type="gram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proofErr w:type="gramStart"/>
      <w:r w:rsidRPr="00757665">
        <w:rPr>
          <w:rFonts w:ascii="Times New Roman" w:hAnsi="Times New Roman" w:cs="Times New Roman"/>
          <w:sz w:val="24"/>
          <w:lang w:val="en-ID"/>
        </w:rPr>
        <w:t>Sehingga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pemerintah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terus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melakukan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pengembangan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mengeluarkan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berbagai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peraturan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diharapkan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mampu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menanggulangi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masalah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kemiskinan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membuat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masyarakat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hidup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sejahtera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>.</w:t>
      </w:r>
      <w:proofErr w:type="gram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Dalam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UUD 1945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Pasal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34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ayat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(1)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(2) yang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menjelaskan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mengenani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jaminan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sosial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diberikan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pada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masyarakat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pada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Pasal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34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ayat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(3)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menjelaskan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bahwa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pemerintah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bertanggung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jawab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atas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penyediaan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fasilitas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pelayanan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kesehatan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fasilitas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pelayan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umum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layak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. Di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pasal-pasal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ini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menjelaskan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bahwa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proofErr w:type="gramStart"/>
      <w:r w:rsidRPr="00757665">
        <w:rPr>
          <w:rFonts w:ascii="Times New Roman" w:hAnsi="Times New Roman" w:cs="Times New Roman"/>
          <w:sz w:val="24"/>
          <w:lang w:val="en-ID"/>
        </w:rPr>
        <w:t>akan</w:t>
      </w:r>
      <w:proofErr w:type="spellEnd"/>
      <w:proofErr w:type="gram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hak-hak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setiap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warga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Negara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menjelaskan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bagaimana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kewajiban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Negara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terhadap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masyarakatnya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. </w:t>
      </w:r>
      <w:proofErr w:type="spellStart"/>
      <w:proofErr w:type="gramStart"/>
      <w:r w:rsidRPr="00757665">
        <w:rPr>
          <w:rFonts w:ascii="Times New Roman" w:hAnsi="Times New Roman" w:cs="Times New Roman"/>
          <w:sz w:val="24"/>
          <w:lang w:val="en-ID"/>
        </w:rPr>
        <w:t>Kemudian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pemerintah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memberikan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berbagai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kebijakan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yaitu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salah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satunya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Program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Bantuan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Pangan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Non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Tunai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(BPNT).</w:t>
      </w:r>
      <w:proofErr w:type="gram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proofErr w:type="gramStart"/>
      <w:r w:rsidRPr="00757665">
        <w:rPr>
          <w:rFonts w:ascii="Times New Roman" w:hAnsi="Times New Roman" w:cs="Times New Roman"/>
          <w:sz w:val="24"/>
          <w:lang w:val="en-ID"/>
        </w:rPr>
        <w:t>Pemerintah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meluncurkan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program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ini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sebagai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transformasi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dari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beras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untuk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keluarga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sejahtera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>.</w:t>
      </w:r>
      <w:proofErr w:type="gram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</w:p>
    <w:p w:rsidR="00757665" w:rsidRPr="00757665" w:rsidRDefault="00757665" w:rsidP="00757665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ID"/>
        </w:rPr>
      </w:pPr>
      <w:r w:rsidRPr="00757665">
        <w:rPr>
          <w:rFonts w:ascii="Times New Roman" w:hAnsi="Times New Roman" w:cs="Times New Roman"/>
          <w:sz w:val="24"/>
          <w:lang w:val="en-ID"/>
        </w:rPr>
        <w:lastRenderedPageBreak/>
        <w:t xml:space="preserve">     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Pada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awalnya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program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bantuan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sosial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pangan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dikenal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sebutan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Subsidi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Beras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Sejahtera (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Rastra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)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lalu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di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ubah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menjadi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Bantuan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Pangan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Non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Tunai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(BPNT)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pada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tahun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2017 di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beberapa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proofErr w:type="gramStart"/>
      <w:r w:rsidRPr="00757665">
        <w:rPr>
          <w:rFonts w:ascii="Times New Roman" w:hAnsi="Times New Roman" w:cs="Times New Roman"/>
          <w:sz w:val="24"/>
          <w:lang w:val="en-ID"/>
        </w:rPr>
        <w:t>kota</w:t>
      </w:r>
      <w:proofErr w:type="spellEnd"/>
      <w:proofErr w:type="gram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terpilih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. </w:t>
      </w:r>
      <w:proofErr w:type="spellStart"/>
      <w:proofErr w:type="gramStart"/>
      <w:r w:rsidRPr="00757665">
        <w:rPr>
          <w:rFonts w:ascii="Times New Roman" w:hAnsi="Times New Roman" w:cs="Times New Roman"/>
          <w:sz w:val="24"/>
          <w:lang w:val="en-ID"/>
        </w:rPr>
        <w:t>Kemudian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pada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tahun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2018 program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bantuan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ini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dilakukan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di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semua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Kabupaten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>/Kota di Indonesia.</w:t>
      </w:r>
      <w:proofErr w:type="gram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Lalu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pada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tahun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2023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Penyaluran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Bantuan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Pangan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Non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Tunai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(BPNT)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ada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perubahan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yaitu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bantuan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akan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dilaksanakan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melalui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Bank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Himbara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PT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Pos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Indonesia, Bank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Himbara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sendiri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meliputi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Bank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Mandiri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, Bank BNI, Bank BTN,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Bank BRI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serta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Bank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Syariah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Indonesia (BSI)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akan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menyalurkan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bantuan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social di 431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Kabupaten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/Kota,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sedangkan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PT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Pos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Indonesia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akan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mengelola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lebih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dari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50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persen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kawasan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3T (Daerah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Tertinggal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Terdepan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Terluar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)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menjangkau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83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kabupaten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>/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kota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.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Jadi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Keluarga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Penerima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Manfaat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(KPM) yang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dekat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bank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bisa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mengambil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bansos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secara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tunai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di ATM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terdekat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Penyaluran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bansos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melalui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bank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bertujuan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meningkatkan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keuangan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inklusif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bagi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masyarakat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memungkinkan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masyarakat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memgambil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bantuan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secara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fleksibel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karena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di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fasilitasi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oleh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ATM.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Bantuan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Pangan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Non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Tunai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tahun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2023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tak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lagi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akan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disalurkan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melalui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r w:rsidRPr="00757665">
        <w:rPr>
          <w:rFonts w:ascii="Times New Roman" w:hAnsi="Times New Roman" w:cs="Times New Roman"/>
          <w:i/>
          <w:sz w:val="24"/>
          <w:lang w:val="en-ID"/>
        </w:rPr>
        <w:t>e-</w:t>
      </w:r>
      <w:proofErr w:type="spellStart"/>
      <w:r w:rsidRPr="00757665">
        <w:rPr>
          <w:rFonts w:ascii="Times New Roman" w:hAnsi="Times New Roman" w:cs="Times New Roman"/>
          <w:i/>
          <w:sz w:val="24"/>
          <w:lang w:val="en-ID"/>
        </w:rPr>
        <w:t>warung</w:t>
      </w:r>
      <w:proofErr w:type="spellEnd"/>
      <w:r w:rsidRPr="00757665">
        <w:rPr>
          <w:rFonts w:ascii="Times New Roman" w:hAnsi="Times New Roman" w:cs="Times New Roman"/>
          <w:i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karena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bantuan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secara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tunai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mempermudah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masyarakat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dalam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memanfaatkan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bansos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(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Sumber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: Kompas.com, 05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Maret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2023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Pukul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10:37 WIB)</w:t>
      </w:r>
    </w:p>
    <w:p w:rsidR="00757665" w:rsidRPr="00757665" w:rsidRDefault="00757665" w:rsidP="00757665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ID"/>
        </w:rPr>
      </w:pPr>
      <w:r w:rsidRPr="00757665">
        <w:rPr>
          <w:rFonts w:ascii="Times New Roman" w:hAnsi="Times New Roman" w:cs="Times New Roman"/>
          <w:sz w:val="24"/>
          <w:lang w:val="en-ID"/>
        </w:rPr>
        <w:tab/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Kepedulian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Pemerintah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untuk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menanggulangi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masalah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kemiskinan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telah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mengeluarkan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kebijakan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dalam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Peraturan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Menteri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Sosial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Nomor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20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Tahun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2019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berisi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tentang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Penyaluran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Bantuan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Pangan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Non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Tunai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Seperti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ada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pada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pasal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2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ayat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(1)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(2): (1) BPNT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bertujuan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untuk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mengurangi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beban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pengeluaran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melalui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pemenuhan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sebagian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kebutuhan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pangan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memberikan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bahan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pangan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gizi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seimbang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memberikan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bahan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pangan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secara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tepat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sasaran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tepat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waktu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tepat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jumlah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tepat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kualitas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tepat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harga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tepat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administrasi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. (2)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Manfaat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BPNT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untuk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meningkatkan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: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ketahanan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pangan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sekaligus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memberikan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mekanisme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perlindungan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r w:rsidRPr="00757665">
        <w:rPr>
          <w:rFonts w:ascii="Times New Roman" w:hAnsi="Times New Roman" w:cs="Times New Roman"/>
          <w:sz w:val="24"/>
          <w:lang w:val="en-ID"/>
        </w:rPr>
        <w:lastRenderedPageBreak/>
        <w:t xml:space="preserve">social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penanggulangan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kemiskinan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efisiensi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penyaluran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bantuan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social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pertumbuhan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ekonomi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di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daerah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utamanya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usaha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mikro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kecil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di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bidang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perdaganganh</w:t>
      </w:r>
      <w:proofErr w:type="spellEnd"/>
      <w:proofErr w:type="gramStart"/>
      <w:r w:rsidRPr="00757665">
        <w:rPr>
          <w:rFonts w:ascii="Times New Roman" w:hAnsi="Times New Roman" w:cs="Times New Roman"/>
          <w:sz w:val="24"/>
          <w:lang w:val="en-ID"/>
        </w:rPr>
        <w:t>,.</w:t>
      </w:r>
      <w:proofErr w:type="gramEnd"/>
    </w:p>
    <w:p w:rsidR="00757665" w:rsidRPr="00757665" w:rsidRDefault="00757665" w:rsidP="00757665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ID"/>
        </w:rPr>
      </w:pPr>
      <w:r w:rsidRPr="00757665">
        <w:rPr>
          <w:rFonts w:ascii="Times New Roman" w:hAnsi="Times New Roman" w:cs="Times New Roman"/>
          <w:sz w:val="24"/>
          <w:lang w:val="en-ID"/>
        </w:rPr>
        <w:tab/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Penyaluran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BPNT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memiliki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sasaran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diperbolehkan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untuk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bantuan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yaitu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terdaftar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sebagai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Keluarga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Penerima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Manfaat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(KPM) yang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harus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terdaftar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dalam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Basis Data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Terpadu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(BDT), yang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merupakan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basis data yang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mendata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nama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alamat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Bank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Bumi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Arta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(BNBA) 40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persen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penduduk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termiskin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di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Kabupaten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/Kota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tersebut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. </w:t>
      </w:r>
      <w:proofErr w:type="spellStart"/>
      <w:proofErr w:type="gramStart"/>
      <w:r w:rsidRPr="00757665">
        <w:rPr>
          <w:rFonts w:ascii="Times New Roman" w:hAnsi="Times New Roman" w:cs="Times New Roman"/>
          <w:sz w:val="24"/>
          <w:lang w:val="en-ID"/>
        </w:rPr>
        <w:t>Berbagai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masalah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terjadi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dalam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pelaksanaan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penyaluran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program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bantuan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pangan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non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tunai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dibuktikan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masih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adanya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masyarakat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jika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dilihat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dari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segi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ekonominya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mampu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namun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masih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memperoleh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bantuan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tersebut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>.</w:t>
      </w:r>
      <w:proofErr w:type="gram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Dalam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pasal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5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Peraturan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Menteri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Sosial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RI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Nomor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20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Tahun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2019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Tentang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Penyaluran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Bantuan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Pangan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Non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Tunai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menjelaskan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bahwa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untuk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penerima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bantuan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ini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haruslah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terdata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dalam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KPM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Bantuan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Pangan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Non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Tunai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sebagaimana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dimaksud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dalam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ayat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(1)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diutamakan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berasal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dari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peserta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Program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Keluarga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Harapan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. </w:t>
      </w:r>
      <w:proofErr w:type="spellStart"/>
      <w:proofErr w:type="gramStart"/>
      <w:r w:rsidRPr="00757665">
        <w:rPr>
          <w:rFonts w:ascii="Times New Roman" w:hAnsi="Times New Roman" w:cs="Times New Roman"/>
          <w:sz w:val="24"/>
          <w:lang w:val="en-ID"/>
        </w:rPr>
        <w:t>Dimana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Program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Keluarga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Harapan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(PKH)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merupakan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program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perlindungan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sosial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bersyarat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kepada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Keluarga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Miskin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(KM) yang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ditetapkan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sebagai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keluarga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penerima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manfaat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PKH.</w:t>
      </w:r>
      <w:proofErr w:type="gram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</w:p>
    <w:p w:rsidR="00757665" w:rsidRPr="00757665" w:rsidRDefault="00757665" w:rsidP="00757665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ID"/>
        </w:rPr>
      </w:pPr>
      <w:r w:rsidRPr="00757665">
        <w:rPr>
          <w:rFonts w:ascii="Times New Roman" w:hAnsi="Times New Roman" w:cs="Times New Roman"/>
          <w:sz w:val="24"/>
          <w:lang w:val="en-ID"/>
        </w:rPr>
        <w:tab/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Berbagai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permasalahan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dapat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timbul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dari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permasalaan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penyaluran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bantuan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pangan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non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tunai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dimana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masyarakat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yang kaya </w:t>
      </w:r>
      <w:proofErr w:type="spellStart"/>
      <w:proofErr w:type="gramStart"/>
      <w:r w:rsidRPr="00757665">
        <w:rPr>
          <w:rFonts w:ascii="Times New Roman" w:hAnsi="Times New Roman" w:cs="Times New Roman"/>
          <w:sz w:val="24"/>
          <w:lang w:val="en-ID"/>
        </w:rPr>
        <w:t>akan</w:t>
      </w:r>
      <w:proofErr w:type="spellEnd"/>
      <w:proofErr w:type="gram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semakin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kaya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masyarakat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miskin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akan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tetap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miskin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. </w:t>
      </w:r>
      <w:proofErr w:type="gramStart"/>
      <w:r w:rsidRPr="00757665">
        <w:rPr>
          <w:rFonts w:ascii="Times New Roman" w:hAnsi="Times New Roman" w:cs="Times New Roman"/>
          <w:sz w:val="24"/>
          <w:lang w:val="en-ID"/>
        </w:rPr>
        <w:t xml:space="preserve">Hal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ini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dapat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menimbulkan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kecemburuan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sosial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diantara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masyarakat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tentu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saja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adanya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hal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tersebut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tidak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sesuai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tujuan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diberikannya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bantuan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tersebut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yaitu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untuk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meningkatkan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kesejahteraan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kemampuan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ekonomi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masyarakat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sehingga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diharapkan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mampu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mengatasi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masalah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kemiskinan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>.</w:t>
      </w:r>
      <w:proofErr w:type="gram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Permasalahan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ini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perlu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diperhatikan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baik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mengenai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pendataan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masyarakat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seharusnya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berhak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menerima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BPNT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apakah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memang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dari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proses input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dari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perangkat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desa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atau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memang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ada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kesalahan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dalam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penetapan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data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penerima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bantuan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>.</w:t>
      </w:r>
    </w:p>
    <w:p w:rsidR="00757665" w:rsidRPr="00757665" w:rsidRDefault="00757665" w:rsidP="00757665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ID"/>
        </w:rPr>
      </w:pPr>
      <w:r w:rsidRPr="00757665">
        <w:rPr>
          <w:rFonts w:ascii="Times New Roman" w:hAnsi="Times New Roman" w:cs="Times New Roman"/>
          <w:sz w:val="24"/>
          <w:lang w:val="en-ID"/>
        </w:rPr>
        <w:lastRenderedPageBreak/>
        <w:tab/>
      </w:r>
      <w:proofErr w:type="spellStart"/>
      <w:proofErr w:type="gramStart"/>
      <w:r w:rsidRPr="00757665">
        <w:rPr>
          <w:rFonts w:ascii="Times New Roman" w:hAnsi="Times New Roman" w:cs="Times New Roman"/>
          <w:sz w:val="24"/>
          <w:lang w:val="en-ID"/>
        </w:rPr>
        <w:t>Permasalahan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terjadi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di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Desa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KedungJaya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adalah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terdapat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warga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seharusnya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mendapatkan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bantuan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tetapi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justru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bantuan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tersebut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diberikan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kepada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warga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mampu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sehingga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menimbulkan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adanya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konflik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antar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tetangga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lalu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kurang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efesiennya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jadwal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waktu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penyaluran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karena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tidak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tepat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waktu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>.</w:t>
      </w:r>
      <w:proofErr w:type="gramEnd"/>
    </w:p>
    <w:p w:rsidR="00757665" w:rsidRPr="00757665" w:rsidRDefault="00757665" w:rsidP="00757665">
      <w:pPr>
        <w:spacing w:after="0" w:line="480" w:lineRule="auto"/>
        <w:jc w:val="both"/>
        <w:rPr>
          <w:rFonts w:ascii="Times New Roman" w:hAnsi="Times New Roman" w:cs="Times New Roman"/>
          <w:sz w:val="24"/>
          <w:lang w:val="en-ID"/>
        </w:rPr>
      </w:pPr>
      <w:r w:rsidRPr="00757665">
        <w:rPr>
          <w:rFonts w:ascii="Times New Roman" w:hAnsi="Times New Roman" w:cs="Times New Roman"/>
          <w:sz w:val="24"/>
          <w:lang w:val="en-ID"/>
        </w:rPr>
        <w:tab/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Berdasarkan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permasalahan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tersebut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penulisan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tertarik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untuk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lebih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lanjut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meneliti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mengenai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“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Impelementasi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Kebijakan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Program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Bantuan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Pangan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Non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Tunai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di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Desa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KedungJaya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Kecamatan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Kedawung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Kabupaten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Cirebon”</w:t>
      </w:r>
    </w:p>
    <w:p w:rsidR="00757665" w:rsidRPr="00757665" w:rsidRDefault="00757665" w:rsidP="00757665">
      <w:pPr>
        <w:keepNext/>
        <w:keepLines/>
        <w:spacing w:before="200" w:after="0"/>
        <w:outlineLvl w:val="1"/>
        <w:rPr>
          <w:rFonts w:ascii="Times New Roman" w:eastAsiaTheme="majorEastAsia" w:hAnsi="Times New Roman" w:cs="Times New Roman"/>
          <w:b/>
          <w:bCs/>
          <w:sz w:val="24"/>
          <w:szCs w:val="26"/>
          <w:lang w:val="en-ID"/>
        </w:rPr>
      </w:pPr>
      <w:bookmarkStart w:id="2" w:name="_Toc137558411"/>
      <w:r w:rsidRPr="00757665">
        <w:rPr>
          <w:rFonts w:ascii="Times New Roman" w:eastAsiaTheme="majorEastAsia" w:hAnsi="Times New Roman" w:cs="Times New Roman"/>
          <w:b/>
          <w:bCs/>
          <w:sz w:val="24"/>
          <w:szCs w:val="26"/>
          <w:lang w:val="en-ID"/>
        </w:rPr>
        <w:t xml:space="preserve">1.2 </w:t>
      </w:r>
      <w:proofErr w:type="spellStart"/>
      <w:r w:rsidRPr="00757665">
        <w:rPr>
          <w:rFonts w:ascii="Times New Roman" w:eastAsiaTheme="majorEastAsia" w:hAnsi="Times New Roman" w:cs="Times New Roman"/>
          <w:b/>
          <w:bCs/>
          <w:sz w:val="24"/>
          <w:szCs w:val="26"/>
          <w:lang w:val="en-ID"/>
        </w:rPr>
        <w:t>Rumusan</w:t>
      </w:r>
      <w:proofErr w:type="spellEnd"/>
      <w:r w:rsidRPr="00757665">
        <w:rPr>
          <w:rFonts w:ascii="Times New Roman" w:eastAsiaTheme="majorEastAsia" w:hAnsi="Times New Roman" w:cs="Times New Roman"/>
          <w:b/>
          <w:bCs/>
          <w:sz w:val="24"/>
          <w:szCs w:val="26"/>
          <w:lang w:val="en-ID"/>
        </w:rPr>
        <w:t xml:space="preserve"> </w:t>
      </w:r>
      <w:proofErr w:type="spellStart"/>
      <w:r w:rsidRPr="00757665">
        <w:rPr>
          <w:rFonts w:ascii="Times New Roman" w:eastAsiaTheme="majorEastAsia" w:hAnsi="Times New Roman" w:cs="Times New Roman"/>
          <w:b/>
          <w:bCs/>
          <w:sz w:val="24"/>
          <w:szCs w:val="26"/>
          <w:lang w:val="en-ID"/>
        </w:rPr>
        <w:t>Masalah</w:t>
      </w:r>
      <w:bookmarkEnd w:id="2"/>
      <w:proofErr w:type="spellEnd"/>
    </w:p>
    <w:p w:rsidR="00757665" w:rsidRPr="00757665" w:rsidRDefault="00757665" w:rsidP="00757665">
      <w:pPr>
        <w:keepNext/>
        <w:keepLines/>
        <w:spacing w:before="200" w:after="0" w:line="480" w:lineRule="auto"/>
        <w:outlineLvl w:val="2"/>
        <w:rPr>
          <w:rFonts w:ascii="Times New Roman" w:eastAsiaTheme="majorEastAsia" w:hAnsi="Times New Roman" w:cs="Times New Roman"/>
          <w:b/>
          <w:bCs/>
          <w:sz w:val="24"/>
          <w:lang w:val="en-ID"/>
        </w:rPr>
      </w:pPr>
      <w:bookmarkStart w:id="3" w:name="_Toc137558412"/>
      <w:r w:rsidRPr="00757665">
        <w:rPr>
          <w:rFonts w:ascii="Times New Roman" w:eastAsiaTheme="majorEastAsia" w:hAnsi="Times New Roman" w:cs="Times New Roman"/>
          <w:b/>
          <w:bCs/>
          <w:sz w:val="24"/>
          <w:lang w:val="en-ID"/>
        </w:rPr>
        <w:t xml:space="preserve">1.2.1 </w:t>
      </w:r>
      <w:proofErr w:type="spellStart"/>
      <w:r w:rsidRPr="00757665">
        <w:rPr>
          <w:rFonts w:ascii="Times New Roman" w:eastAsiaTheme="majorEastAsia" w:hAnsi="Times New Roman" w:cs="Times New Roman"/>
          <w:b/>
          <w:bCs/>
          <w:sz w:val="24"/>
          <w:lang w:val="en-ID"/>
        </w:rPr>
        <w:t>Pernyataan</w:t>
      </w:r>
      <w:proofErr w:type="spellEnd"/>
      <w:r w:rsidRPr="00757665">
        <w:rPr>
          <w:rFonts w:ascii="Times New Roman" w:eastAsiaTheme="majorEastAsia" w:hAnsi="Times New Roman" w:cs="Times New Roman"/>
          <w:b/>
          <w:bCs/>
          <w:sz w:val="24"/>
          <w:lang w:val="en-ID"/>
        </w:rPr>
        <w:t xml:space="preserve"> </w:t>
      </w:r>
      <w:proofErr w:type="spellStart"/>
      <w:r w:rsidRPr="00757665">
        <w:rPr>
          <w:rFonts w:ascii="Times New Roman" w:eastAsiaTheme="majorEastAsia" w:hAnsi="Times New Roman" w:cs="Times New Roman"/>
          <w:b/>
          <w:bCs/>
          <w:sz w:val="24"/>
          <w:lang w:val="en-ID"/>
        </w:rPr>
        <w:t>Masalah</w:t>
      </w:r>
      <w:bookmarkEnd w:id="3"/>
      <w:proofErr w:type="spellEnd"/>
      <w:r w:rsidRPr="00757665">
        <w:rPr>
          <w:rFonts w:ascii="Times New Roman" w:eastAsiaTheme="majorEastAsia" w:hAnsi="Times New Roman" w:cs="Times New Roman"/>
          <w:b/>
          <w:bCs/>
          <w:sz w:val="24"/>
          <w:lang w:val="en-ID"/>
        </w:rPr>
        <w:t xml:space="preserve"> </w:t>
      </w:r>
    </w:p>
    <w:p w:rsidR="00757665" w:rsidRPr="00757665" w:rsidRDefault="00757665" w:rsidP="00757665">
      <w:pPr>
        <w:spacing w:line="480" w:lineRule="auto"/>
        <w:jc w:val="both"/>
        <w:rPr>
          <w:rFonts w:ascii="Times New Roman" w:hAnsi="Times New Roman" w:cs="Times New Roman"/>
          <w:sz w:val="24"/>
          <w:lang w:val="en-ID"/>
        </w:rPr>
      </w:pPr>
      <w:r w:rsidRPr="00757665">
        <w:rPr>
          <w:rFonts w:ascii="Times New Roman" w:hAnsi="Times New Roman" w:cs="Times New Roman"/>
          <w:b/>
          <w:sz w:val="24"/>
          <w:lang w:val="en-ID"/>
        </w:rPr>
        <w:tab/>
      </w:r>
      <w:proofErr w:type="spellStart"/>
      <w:proofErr w:type="gramStart"/>
      <w:r w:rsidRPr="00757665">
        <w:rPr>
          <w:rFonts w:ascii="Times New Roman" w:hAnsi="Times New Roman" w:cs="Times New Roman"/>
          <w:sz w:val="24"/>
          <w:lang w:val="en-ID"/>
        </w:rPr>
        <w:t>Berdasarkan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uraian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dalam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latar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belakang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penelitian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maka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rumusan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masalah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yaitu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belum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optimalnya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Implementasi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Kebijakan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Program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Bantuan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Pangan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Non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Tunai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di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Desa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KedungJaya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Kecamatan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Kedawung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Kabupaten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Cirebon.</w:t>
      </w:r>
      <w:proofErr w:type="gramEnd"/>
    </w:p>
    <w:p w:rsidR="00757665" w:rsidRPr="00757665" w:rsidRDefault="00757665" w:rsidP="00757665">
      <w:pPr>
        <w:keepNext/>
        <w:keepLines/>
        <w:spacing w:before="200" w:after="0" w:line="480" w:lineRule="auto"/>
        <w:outlineLvl w:val="2"/>
        <w:rPr>
          <w:rFonts w:ascii="Times New Roman" w:eastAsiaTheme="majorEastAsia" w:hAnsi="Times New Roman" w:cs="Times New Roman"/>
          <w:b/>
          <w:bCs/>
          <w:sz w:val="24"/>
          <w:lang w:val="en-ID"/>
        </w:rPr>
      </w:pPr>
      <w:bookmarkStart w:id="4" w:name="_Toc137558413"/>
      <w:r w:rsidRPr="00757665">
        <w:rPr>
          <w:rFonts w:ascii="Times New Roman" w:eastAsiaTheme="majorEastAsia" w:hAnsi="Times New Roman" w:cs="Times New Roman"/>
          <w:b/>
          <w:bCs/>
          <w:sz w:val="24"/>
          <w:lang w:val="en-ID"/>
        </w:rPr>
        <w:t xml:space="preserve">1.2.2 </w:t>
      </w:r>
      <w:proofErr w:type="spellStart"/>
      <w:r w:rsidRPr="00757665">
        <w:rPr>
          <w:rFonts w:ascii="Times New Roman" w:eastAsiaTheme="majorEastAsia" w:hAnsi="Times New Roman" w:cs="Times New Roman"/>
          <w:b/>
          <w:bCs/>
          <w:sz w:val="24"/>
          <w:lang w:val="en-ID"/>
        </w:rPr>
        <w:t>Pertanyaan</w:t>
      </w:r>
      <w:proofErr w:type="spellEnd"/>
      <w:r w:rsidRPr="00757665">
        <w:rPr>
          <w:rFonts w:ascii="Times New Roman" w:eastAsiaTheme="majorEastAsia" w:hAnsi="Times New Roman" w:cs="Times New Roman"/>
          <w:b/>
          <w:bCs/>
          <w:sz w:val="24"/>
          <w:lang w:val="en-ID"/>
        </w:rPr>
        <w:t xml:space="preserve"> </w:t>
      </w:r>
      <w:proofErr w:type="spellStart"/>
      <w:r w:rsidRPr="00757665">
        <w:rPr>
          <w:rFonts w:ascii="Times New Roman" w:eastAsiaTheme="majorEastAsia" w:hAnsi="Times New Roman" w:cs="Times New Roman"/>
          <w:b/>
          <w:bCs/>
          <w:sz w:val="24"/>
          <w:lang w:val="en-ID"/>
        </w:rPr>
        <w:t>Masalah</w:t>
      </w:r>
      <w:bookmarkEnd w:id="4"/>
      <w:proofErr w:type="spellEnd"/>
      <w:r w:rsidRPr="00757665">
        <w:rPr>
          <w:rFonts w:ascii="Times New Roman" w:eastAsiaTheme="majorEastAsia" w:hAnsi="Times New Roman" w:cs="Times New Roman"/>
          <w:b/>
          <w:bCs/>
          <w:sz w:val="24"/>
          <w:lang w:val="en-ID"/>
        </w:rPr>
        <w:t xml:space="preserve"> </w:t>
      </w:r>
    </w:p>
    <w:p w:rsidR="00757665" w:rsidRPr="00757665" w:rsidRDefault="00757665" w:rsidP="00757665">
      <w:pPr>
        <w:spacing w:line="480" w:lineRule="auto"/>
        <w:jc w:val="both"/>
        <w:rPr>
          <w:rFonts w:ascii="Times New Roman" w:hAnsi="Times New Roman" w:cs="Times New Roman"/>
          <w:sz w:val="24"/>
          <w:lang w:val="en-ID"/>
        </w:rPr>
      </w:pPr>
      <w:r w:rsidRPr="00757665">
        <w:rPr>
          <w:rFonts w:ascii="Times New Roman" w:hAnsi="Times New Roman" w:cs="Times New Roman"/>
          <w:sz w:val="24"/>
          <w:lang w:val="en-ID"/>
        </w:rPr>
        <w:tab/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Berdasarkan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latar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belakang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telah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diuraikan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maka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penulis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menemukan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beberapa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persoalan-persoalan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dapat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dirumuskan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sebagai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berikut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>:</w:t>
      </w:r>
    </w:p>
    <w:p w:rsidR="00757665" w:rsidRPr="00757665" w:rsidRDefault="00757665" w:rsidP="00757665">
      <w:pPr>
        <w:numPr>
          <w:ilvl w:val="0"/>
          <w:numId w:val="1"/>
        </w:numPr>
        <w:spacing w:line="480" w:lineRule="auto"/>
        <w:contextualSpacing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Bagaimana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Implementasi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Kebijakan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Program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Bantuan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Pangan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Non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Tunai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di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Desa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KedungJaya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Kecamatan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Kedawung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Kabupaten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Cirebon?</w:t>
      </w:r>
    </w:p>
    <w:p w:rsidR="00757665" w:rsidRPr="00757665" w:rsidRDefault="00757665" w:rsidP="00757665">
      <w:pPr>
        <w:numPr>
          <w:ilvl w:val="0"/>
          <w:numId w:val="1"/>
        </w:numPr>
        <w:spacing w:line="480" w:lineRule="auto"/>
        <w:contextualSpacing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Apa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Faktor-faktor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menghambat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Implementasi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Kebijakan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Program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Bantuan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Pangan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Non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Tunai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di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Desa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KedungJaya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Kecamatan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Kedawung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Kabupaten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Cirebon?</w:t>
      </w:r>
    </w:p>
    <w:p w:rsidR="00757665" w:rsidRPr="00757665" w:rsidRDefault="00757665" w:rsidP="00757665">
      <w:pPr>
        <w:numPr>
          <w:ilvl w:val="0"/>
          <w:numId w:val="1"/>
        </w:numPr>
        <w:spacing w:line="480" w:lineRule="auto"/>
        <w:contextualSpacing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Apa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Upaya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>–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upaya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telah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dilakukan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untuk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mengatasi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hambatan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dalam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Implementasi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Kebijakan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Program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Bantuan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Pangan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Non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Tunai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di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Desa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KedungJaya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Kecamatan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Kedawung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Kabupaten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Cirebon?</w:t>
      </w:r>
    </w:p>
    <w:p w:rsidR="00757665" w:rsidRPr="00757665" w:rsidRDefault="00757665" w:rsidP="00757665">
      <w:pPr>
        <w:keepNext/>
        <w:keepLines/>
        <w:spacing w:before="200" w:after="0" w:line="480" w:lineRule="auto"/>
        <w:outlineLvl w:val="1"/>
        <w:rPr>
          <w:rFonts w:ascii="Times New Roman" w:eastAsiaTheme="majorEastAsia" w:hAnsi="Times New Roman" w:cs="Times New Roman"/>
          <w:b/>
          <w:bCs/>
          <w:sz w:val="24"/>
          <w:szCs w:val="26"/>
          <w:lang w:val="en-ID"/>
        </w:rPr>
      </w:pPr>
      <w:bookmarkStart w:id="5" w:name="_Toc137558414"/>
      <w:r w:rsidRPr="00757665">
        <w:rPr>
          <w:rFonts w:ascii="Times New Roman" w:eastAsiaTheme="majorEastAsia" w:hAnsi="Times New Roman" w:cs="Times New Roman"/>
          <w:b/>
          <w:bCs/>
          <w:sz w:val="24"/>
          <w:szCs w:val="26"/>
          <w:lang w:val="en-ID"/>
        </w:rPr>
        <w:lastRenderedPageBreak/>
        <w:t xml:space="preserve">1.3 </w:t>
      </w:r>
      <w:proofErr w:type="spellStart"/>
      <w:r w:rsidRPr="00757665">
        <w:rPr>
          <w:rFonts w:ascii="Times New Roman" w:eastAsiaTheme="majorEastAsia" w:hAnsi="Times New Roman" w:cs="Times New Roman"/>
          <w:b/>
          <w:bCs/>
          <w:sz w:val="24"/>
          <w:szCs w:val="26"/>
          <w:lang w:val="en-ID"/>
        </w:rPr>
        <w:t>Tujuan</w:t>
      </w:r>
      <w:proofErr w:type="spellEnd"/>
      <w:r w:rsidRPr="00757665">
        <w:rPr>
          <w:rFonts w:ascii="Times New Roman" w:eastAsiaTheme="majorEastAsia" w:hAnsi="Times New Roman" w:cs="Times New Roman"/>
          <w:b/>
          <w:bCs/>
          <w:sz w:val="24"/>
          <w:szCs w:val="26"/>
          <w:lang w:val="en-ID"/>
        </w:rPr>
        <w:t xml:space="preserve"> </w:t>
      </w:r>
      <w:proofErr w:type="spellStart"/>
      <w:r w:rsidRPr="00757665">
        <w:rPr>
          <w:rFonts w:ascii="Times New Roman" w:eastAsiaTheme="majorEastAsia" w:hAnsi="Times New Roman" w:cs="Times New Roman"/>
          <w:b/>
          <w:bCs/>
          <w:sz w:val="24"/>
          <w:szCs w:val="26"/>
          <w:lang w:val="en-ID"/>
        </w:rPr>
        <w:t>dan</w:t>
      </w:r>
      <w:proofErr w:type="spellEnd"/>
      <w:r w:rsidRPr="00757665">
        <w:rPr>
          <w:rFonts w:ascii="Times New Roman" w:eastAsiaTheme="majorEastAsia" w:hAnsi="Times New Roman" w:cs="Times New Roman"/>
          <w:b/>
          <w:bCs/>
          <w:sz w:val="24"/>
          <w:szCs w:val="26"/>
          <w:lang w:val="en-ID"/>
        </w:rPr>
        <w:t xml:space="preserve"> </w:t>
      </w:r>
      <w:proofErr w:type="spellStart"/>
      <w:r w:rsidRPr="00757665">
        <w:rPr>
          <w:rFonts w:ascii="Times New Roman" w:eastAsiaTheme="majorEastAsia" w:hAnsi="Times New Roman" w:cs="Times New Roman"/>
          <w:b/>
          <w:bCs/>
          <w:sz w:val="24"/>
          <w:szCs w:val="26"/>
          <w:lang w:val="en-ID"/>
        </w:rPr>
        <w:t>Kegunaan</w:t>
      </w:r>
      <w:proofErr w:type="spellEnd"/>
      <w:r w:rsidRPr="00757665">
        <w:rPr>
          <w:rFonts w:ascii="Times New Roman" w:eastAsiaTheme="majorEastAsia" w:hAnsi="Times New Roman" w:cs="Times New Roman"/>
          <w:b/>
          <w:bCs/>
          <w:sz w:val="24"/>
          <w:szCs w:val="26"/>
          <w:lang w:val="en-ID"/>
        </w:rPr>
        <w:t xml:space="preserve"> </w:t>
      </w:r>
      <w:proofErr w:type="spellStart"/>
      <w:r w:rsidRPr="00757665">
        <w:rPr>
          <w:rFonts w:ascii="Times New Roman" w:eastAsiaTheme="majorEastAsia" w:hAnsi="Times New Roman" w:cs="Times New Roman"/>
          <w:b/>
          <w:bCs/>
          <w:sz w:val="24"/>
          <w:szCs w:val="26"/>
          <w:lang w:val="en-ID"/>
        </w:rPr>
        <w:t>Penelitian</w:t>
      </w:r>
      <w:bookmarkEnd w:id="5"/>
      <w:proofErr w:type="spellEnd"/>
      <w:r w:rsidRPr="00757665">
        <w:rPr>
          <w:rFonts w:ascii="Times New Roman" w:eastAsiaTheme="majorEastAsia" w:hAnsi="Times New Roman" w:cs="Times New Roman"/>
          <w:b/>
          <w:bCs/>
          <w:sz w:val="24"/>
          <w:szCs w:val="26"/>
          <w:lang w:val="en-ID"/>
        </w:rPr>
        <w:t xml:space="preserve"> </w:t>
      </w:r>
    </w:p>
    <w:p w:rsidR="00757665" w:rsidRPr="00757665" w:rsidRDefault="00757665" w:rsidP="00757665">
      <w:pPr>
        <w:keepNext/>
        <w:keepLines/>
        <w:spacing w:before="200" w:after="0" w:line="480" w:lineRule="auto"/>
        <w:ind w:left="284"/>
        <w:outlineLvl w:val="2"/>
        <w:rPr>
          <w:rFonts w:ascii="Times New Roman" w:eastAsiaTheme="majorEastAsia" w:hAnsi="Times New Roman" w:cs="Times New Roman"/>
          <w:b/>
          <w:bCs/>
          <w:sz w:val="24"/>
        </w:rPr>
      </w:pPr>
      <w:bookmarkStart w:id="6" w:name="_Toc137558415"/>
      <w:r w:rsidRPr="00757665">
        <w:rPr>
          <w:rFonts w:ascii="Times New Roman" w:eastAsiaTheme="majorEastAsia" w:hAnsi="Times New Roman" w:cs="Times New Roman"/>
          <w:b/>
          <w:bCs/>
          <w:sz w:val="24"/>
        </w:rPr>
        <w:t xml:space="preserve">1.3.1 </w:t>
      </w:r>
      <w:proofErr w:type="spellStart"/>
      <w:r w:rsidRPr="00757665">
        <w:rPr>
          <w:rFonts w:ascii="Times New Roman" w:eastAsiaTheme="majorEastAsia" w:hAnsi="Times New Roman" w:cs="Times New Roman"/>
          <w:b/>
          <w:bCs/>
          <w:sz w:val="24"/>
        </w:rPr>
        <w:t>Tujuan</w:t>
      </w:r>
      <w:proofErr w:type="spellEnd"/>
      <w:r w:rsidRPr="00757665">
        <w:rPr>
          <w:rFonts w:ascii="Times New Roman" w:eastAsiaTheme="majorEastAsia" w:hAnsi="Times New Roman" w:cs="Times New Roman"/>
          <w:b/>
          <w:bCs/>
          <w:sz w:val="24"/>
        </w:rPr>
        <w:t xml:space="preserve"> </w:t>
      </w:r>
      <w:proofErr w:type="spellStart"/>
      <w:r w:rsidRPr="00757665">
        <w:rPr>
          <w:rFonts w:ascii="Times New Roman" w:eastAsiaTheme="majorEastAsia" w:hAnsi="Times New Roman" w:cs="Times New Roman"/>
          <w:b/>
          <w:bCs/>
          <w:sz w:val="24"/>
        </w:rPr>
        <w:t>Penelitian</w:t>
      </w:r>
      <w:bookmarkEnd w:id="6"/>
      <w:proofErr w:type="spellEnd"/>
      <w:r w:rsidRPr="00757665">
        <w:rPr>
          <w:rFonts w:ascii="Times New Roman" w:eastAsiaTheme="majorEastAsia" w:hAnsi="Times New Roman" w:cs="Times New Roman"/>
          <w:b/>
          <w:bCs/>
          <w:sz w:val="24"/>
        </w:rPr>
        <w:t xml:space="preserve"> </w:t>
      </w:r>
    </w:p>
    <w:p w:rsidR="00757665" w:rsidRPr="00757665" w:rsidRDefault="00757665" w:rsidP="00757665">
      <w:pPr>
        <w:spacing w:line="480" w:lineRule="auto"/>
        <w:ind w:hanging="425"/>
        <w:rPr>
          <w:rFonts w:ascii="Times New Roman" w:hAnsi="Times New Roman" w:cs="Times New Roman"/>
          <w:sz w:val="24"/>
        </w:rPr>
      </w:pPr>
      <w:r w:rsidRPr="00757665">
        <w:tab/>
      </w:r>
      <w:r w:rsidRPr="00757665">
        <w:tab/>
      </w:r>
      <w:proofErr w:type="spellStart"/>
      <w:r w:rsidRPr="00757665">
        <w:rPr>
          <w:rFonts w:ascii="Times New Roman" w:hAnsi="Times New Roman" w:cs="Times New Roman"/>
          <w:sz w:val="24"/>
        </w:rPr>
        <w:t>Berdasarkan</w:t>
      </w:r>
      <w:proofErr w:type="spellEnd"/>
      <w:r w:rsidRPr="007576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</w:rPr>
        <w:t>rumusan</w:t>
      </w:r>
      <w:proofErr w:type="spellEnd"/>
      <w:r w:rsidRPr="007576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</w:rPr>
        <w:t>masalah</w:t>
      </w:r>
      <w:proofErr w:type="spellEnd"/>
      <w:r w:rsidRPr="00757665">
        <w:rPr>
          <w:rFonts w:ascii="Times New Roman" w:hAnsi="Times New Roman" w:cs="Times New Roman"/>
          <w:sz w:val="24"/>
        </w:rPr>
        <w:t xml:space="preserve"> di </w:t>
      </w:r>
      <w:proofErr w:type="spellStart"/>
      <w:r w:rsidRPr="00757665">
        <w:rPr>
          <w:rFonts w:ascii="Times New Roman" w:hAnsi="Times New Roman" w:cs="Times New Roman"/>
          <w:sz w:val="24"/>
        </w:rPr>
        <w:t>atas</w:t>
      </w:r>
      <w:proofErr w:type="spellEnd"/>
      <w:r w:rsidRPr="007576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57665">
        <w:rPr>
          <w:rFonts w:ascii="Times New Roman" w:hAnsi="Times New Roman" w:cs="Times New Roman"/>
          <w:sz w:val="24"/>
        </w:rPr>
        <w:t>adapun</w:t>
      </w:r>
      <w:proofErr w:type="spellEnd"/>
      <w:r w:rsidRPr="007576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</w:rPr>
        <w:t>tujuan</w:t>
      </w:r>
      <w:proofErr w:type="spellEnd"/>
      <w:r w:rsidRPr="007576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</w:rPr>
        <w:t>dari</w:t>
      </w:r>
      <w:proofErr w:type="spellEnd"/>
      <w:r w:rsidRPr="007576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</w:rPr>
        <w:t>penelitian</w:t>
      </w:r>
      <w:proofErr w:type="spellEnd"/>
      <w:r w:rsidRPr="007576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</w:rPr>
        <w:t>ini</w:t>
      </w:r>
      <w:proofErr w:type="spellEnd"/>
      <w:r w:rsidRPr="007576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</w:rPr>
        <w:t>sebagai</w:t>
      </w:r>
      <w:proofErr w:type="spellEnd"/>
      <w:r w:rsidRPr="007576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</w:rPr>
        <w:t>berikut</w:t>
      </w:r>
      <w:proofErr w:type="spellEnd"/>
      <w:r w:rsidRPr="00757665">
        <w:rPr>
          <w:rFonts w:ascii="Times New Roman" w:hAnsi="Times New Roman" w:cs="Times New Roman"/>
          <w:sz w:val="24"/>
        </w:rPr>
        <w:t>:</w:t>
      </w:r>
    </w:p>
    <w:p w:rsidR="00757665" w:rsidRPr="00757665" w:rsidRDefault="00757665" w:rsidP="00757665">
      <w:pPr>
        <w:numPr>
          <w:ilvl w:val="0"/>
          <w:numId w:val="2"/>
        </w:numPr>
        <w:spacing w:line="48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Untuk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Mengetahui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Implementasi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Kebijakan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Program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Bantuan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Pangan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Non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Tunai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di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Desa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KedungJaya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Kecamatan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Kedawung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Kabupaten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Cirebon.</w:t>
      </w:r>
    </w:p>
    <w:p w:rsidR="00757665" w:rsidRPr="00757665" w:rsidRDefault="00757665" w:rsidP="00757665">
      <w:pPr>
        <w:numPr>
          <w:ilvl w:val="0"/>
          <w:numId w:val="2"/>
        </w:numPr>
        <w:spacing w:line="48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Untuk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Mengetahui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Faktor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–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faktor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menghambat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Implementasi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Kebijakan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Program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Bantuan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Pangan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Non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Tunai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di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Desa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KedungJaya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Kecamatan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Kedawung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Kabupaten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Cirebon.</w:t>
      </w:r>
    </w:p>
    <w:p w:rsidR="00757665" w:rsidRPr="00757665" w:rsidRDefault="00757665" w:rsidP="00757665">
      <w:pPr>
        <w:numPr>
          <w:ilvl w:val="0"/>
          <w:numId w:val="2"/>
        </w:numPr>
        <w:spacing w:line="48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Untuk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Mengetahui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Upaya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–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upaya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telah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dilakukan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untuk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mengatasi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hambatan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dalam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Implementasi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Kebijakan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Program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Bantuan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Pangan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Non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Tunai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di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Desa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KedungJaya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Kecamatan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Kedawung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Kabupaten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Cirebon.</w:t>
      </w:r>
    </w:p>
    <w:p w:rsidR="00757665" w:rsidRPr="00757665" w:rsidRDefault="00757665" w:rsidP="00757665">
      <w:pPr>
        <w:keepNext/>
        <w:keepLines/>
        <w:spacing w:before="200" w:after="0" w:line="480" w:lineRule="auto"/>
        <w:ind w:left="426"/>
        <w:outlineLvl w:val="2"/>
        <w:rPr>
          <w:rFonts w:ascii="Times New Roman" w:eastAsiaTheme="majorEastAsia" w:hAnsi="Times New Roman" w:cs="Times New Roman"/>
          <w:b/>
          <w:bCs/>
          <w:sz w:val="24"/>
        </w:rPr>
      </w:pPr>
      <w:bookmarkStart w:id="7" w:name="_Toc137558416"/>
      <w:r w:rsidRPr="00757665">
        <w:rPr>
          <w:rFonts w:ascii="Times New Roman" w:eastAsiaTheme="majorEastAsia" w:hAnsi="Times New Roman" w:cs="Times New Roman"/>
          <w:b/>
          <w:bCs/>
          <w:sz w:val="24"/>
        </w:rPr>
        <w:t xml:space="preserve">1.3.2 </w:t>
      </w:r>
      <w:proofErr w:type="spellStart"/>
      <w:r w:rsidRPr="00757665">
        <w:rPr>
          <w:rFonts w:ascii="Times New Roman" w:eastAsiaTheme="majorEastAsia" w:hAnsi="Times New Roman" w:cs="Times New Roman"/>
          <w:b/>
          <w:bCs/>
          <w:sz w:val="24"/>
        </w:rPr>
        <w:t>Kegunaan</w:t>
      </w:r>
      <w:proofErr w:type="spellEnd"/>
      <w:r w:rsidRPr="00757665">
        <w:rPr>
          <w:rFonts w:ascii="Times New Roman" w:eastAsiaTheme="majorEastAsia" w:hAnsi="Times New Roman" w:cs="Times New Roman"/>
          <w:b/>
          <w:bCs/>
          <w:sz w:val="24"/>
        </w:rPr>
        <w:t xml:space="preserve"> </w:t>
      </w:r>
      <w:proofErr w:type="spellStart"/>
      <w:r w:rsidRPr="00757665">
        <w:rPr>
          <w:rFonts w:ascii="Times New Roman" w:eastAsiaTheme="majorEastAsia" w:hAnsi="Times New Roman" w:cs="Times New Roman"/>
          <w:b/>
          <w:bCs/>
          <w:sz w:val="24"/>
        </w:rPr>
        <w:t>Penelitian</w:t>
      </w:r>
      <w:bookmarkEnd w:id="7"/>
      <w:proofErr w:type="spellEnd"/>
      <w:r w:rsidRPr="00757665">
        <w:rPr>
          <w:rFonts w:ascii="Times New Roman" w:eastAsiaTheme="majorEastAsia" w:hAnsi="Times New Roman" w:cs="Times New Roman"/>
          <w:b/>
          <w:bCs/>
          <w:sz w:val="24"/>
        </w:rPr>
        <w:t xml:space="preserve"> </w:t>
      </w:r>
    </w:p>
    <w:p w:rsidR="00757665" w:rsidRPr="00757665" w:rsidRDefault="00757665" w:rsidP="00757665">
      <w:pPr>
        <w:spacing w:line="480" w:lineRule="auto"/>
        <w:jc w:val="both"/>
        <w:rPr>
          <w:rFonts w:ascii="Times New Roman" w:hAnsi="Times New Roman" w:cs="Times New Roman"/>
          <w:sz w:val="24"/>
        </w:rPr>
      </w:pPr>
      <w:r w:rsidRPr="00757665">
        <w:tab/>
      </w:r>
      <w:proofErr w:type="spellStart"/>
      <w:r w:rsidRPr="00757665">
        <w:rPr>
          <w:rFonts w:ascii="Times New Roman" w:hAnsi="Times New Roman" w:cs="Times New Roman"/>
          <w:sz w:val="24"/>
        </w:rPr>
        <w:t>Terdapat</w:t>
      </w:r>
      <w:proofErr w:type="spellEnd"/>
      <w:r w:rsidRPr="007576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</w:rPr>
        <w:t>Kegunaan</w:t>
      </w:r>
      <w:proofErr w:type="spellEnd"/>
      <w:r w:rsidRPr="00757665">
        <w:rPr>
          <w:rFonts w:ascii="Times New Roman" w:hAnsi="Times New Roman" w:cs="Times New Roman"/>
          <w:sz w:val="24"/>
        </w:rPr>
        <w:t xml:space="preserve"> yang </w:t>
      </w:r>
      <w:proofErr w:type="spellStart"/>
      <w:r w:rsidRPr="00757665">
        <w:rPr>
          <w:rFonts w:ascii="Times New Roman" w:hAnsi="Times New Roman" w:cs="Times New Roman"/>
          <w:sz w:val="24"/>
        </w:rPr>
        <w:t>dapat</w:t>
      </w:r>
      <w:proofErr w:type="spellEnd"/>
      <w:r w:rsidRPr="007576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</w:rPr>
        <w:t>diambil</w:t>
      </w:r>
      <w:proofErr w:type="spellEnd"/>
      <w:r w:rsidRPr="007576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</w:rPr>
        <w:t>dalam</w:t>
      </w:r>
      <w:proofErr w:type="spellEnd"/>
      <w:r w:rsidRPr="007576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</w:rPr>
        <w:t>penelitian</w:t>
      </w:r>
      <w:proofErr w:type="spellEnd"/>
      <w:r w:rsidRPr="007576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</w:rPr>
        <w:t>ini</w:t>
      </w:r>
      <w:proofErr w:type="spellEnd"/>
      <w:r w:rsidRPr="007576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</w:rPr>
        <w:t>baik</w:t>
      </w:r>
      <w:proofErr w:type="spellEnd"/>
      <w:r w:rsidRPr="007576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</w:rPr>
        <w:t>secara</w:t>
      </w:r>
      <w:proofErr w:type="spellEnd"/>
      <w:r w:rsidRPr="007576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</w:rPr>
        <w:t>teoritis</w:t>
      </w:r>
      <w:proofErr w:type="spellEnd"/>
      <w:r w:rsidRPr="007576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</w:rPr>
        <w:t>dan</w:t>
      </w:r>
      <w:proofErr w:type="spellEnd"/>
      <w:r w:rsidRPr="00757665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</w:rPr>
        <w:t>secara</w:t>
      </w:r>
      <w:proofErr w:type="spellEnd"/>
      <w:r w:rsidRPr="00757665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757665">
        <w:rPr>
          <w:rFonts w:ascii="Times New Roman" w:hAnsi="Times New Roman" w:cs="Times New Roman"/>
          <w:sz w:val="24"/>
        </w:rPr>
        <w:t>yaitu</w:t>
      </w:r>
      <w:proofErr w:type="spellEnd"/>
      <w:r w:rsidRPr="00757665">
        <w:rPr>
          <w:rFonts w:ascii="Times New Roman" w:hAnsi="Times New Roman" w:cs="Times New Roman"/>
          <w:sz w:val="24"/>
        </w:rPr>
        <w:t>:</w:t>
      </w:r>
    </w:p>
    <w:p w:rsidR="00757665" w:rsidRPr="00757665" w:rsidRDefault="00757665" w:rsidP="00757665">
      <w:pPr>
        <w:numPr>
          <w:ilvl w:val="0"/>
          <w:numId w:val="3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Kegunaan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Penelitian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Secara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Teoritis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</w:p>
    <w:p w:rsidR="00757665" w:rsidRPr="00757665" w:rsidRDefault="00757665" w:rsidP="00757665">
      <w:pPr>
        <w:numPr>
          <w:ilvl w:val="0"/>
          <w:numId w:val="5"/>
        </w:numPr>
        <w:spacing w:line="480" w:lineRule="auto"/>
        <w:ind w:left="851"/>
        <w:contextualSpacing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Untuk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mengembangkan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ilmu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>/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teori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Administrasi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Publik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khususnya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teori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yang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berkaitan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dengan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Implementasi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Kebijakan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>.</w:t>
      </w:r>
    </w:p>
    <w:p w:rsidR="00757665" w:rsidRPr="00757665" w:rsidRDefault="00757665" w:rsidP="00757665">
      <w:pPr>
        <w:numPr>
          <w:ilvl w:val="0"/>
          <w:numId w:val="5"/>
        </w:numPr>
        <w:spacing w:line="480" w:lineRule="auto"/>
        <w:ind w:left="851"/>
        <w:contextualSpacing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Unutk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memperkaya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literature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dalam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bidang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Administrasi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Publik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,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khususnya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dalam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bidang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Implementasi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Kebijakan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>.</w:t>
      </w:r>
    </w:p>
    <w:p w:rsidR="00757665" w:rsidRPr="00757665" w:rsidRDefault="00757665" w:rsidP="00757665">
      <w:pPr>
        <w:numPr>
          <w:ilvl w:val="0"/>
          <w:numId w:val="3"/>
        </w:numPr>
        <w:spacing w:line="480" w:lineRule="auto"/>
        <w:ind w:left="426"/>
        <w:contextualSpacing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Kegunaan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Penelitian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Secara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Praktis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</w:p>
    <w:p w:rsidR="00757665" w:rsidRPr="00757665" w:rsidRDefault="00757665" w:rsidP="00757665">
      <w:pPr>
        <w:numPr>
          <w:ilvl w:val="0"/>
          <w:numId w:val="4"/>
        </w:numPr>
        <w:spacing w:line="480" w:lineRule="auto"/>
        <w:ind w:left="851"/>
        <w:contextualSpacing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Bagi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Desa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KedungJaya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sebagai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masukan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atau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saran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untuk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meingkatkan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Implementasi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Kebijakan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>.</w:t>
      </w:r>
    </w:p>
    <w:p w:rsidR="00757665" w:rsidRPr="00757665" w:rsidRDefault="00757665" w:rsidP="00757665">
      <w:pPr>
        <w:numPr>
          <w:ilvl w:val="0"/>
          <w:numId w:val="4"/>
        </w:numPr>
        <w:spacing w:line="480" w:lineRule="auto"/>
        <w:ind w:left="851"/>
        <w:contextualSpacing/>
        <w:jc w:val="both"/>
        <w:rPr>
          <w:rFonts w:ascii="Times New Roman" w:hAnsi="Times New Roman" w:cs="Times New Roman"/>
          <w:sz w:val="24"/>
          <w:lang w:val="en-ID"/>
        </w:rPr>
      </w:pP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lastRenderedPageBreak/>
        <w:t>Bagi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masyarakat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untuk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memberikan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suatu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informasi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mengenai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Implementasi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Kebijakan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Program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Bantuan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Pangan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Non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Tunai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di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Desa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 xml:space="preserve"> </w:t>
      </w:r>
      <w:proofErr w:type="spellStart"/>
      <w:r w:rsidRPr="00757665">
        <w:rPr>
          <w:rFonts w:ascii="Times New Roman" w:hAnsi="Times New Roman" w:cs="Times New Roman"/>
          <w:sz w:val="24"/>
          <w:lang w:val="en-ID"/>
        </w:rPr>
        <w:t>Kedungjaya</w:t>
      </w:r>
      <w:proofErr w:type="spellEnd"/>
      <w:r w:rsidRPr="00757665">
        <w:rPr>
          <w:rFonts w:ascii="Times New Roman" w:hAnsi="Times New Roman" w:cs="Times New Roman"/>
          <w:sz w:val="24"/>
          <w:lang w:val="en-ID"/>
        </w:rPr>
        <w:t>.</w:t>
      </w:r>
    </w:p>
    <w:p w:rsidR="0099761E" w:rsidRDefault="0099761E">
      <w:bookmarkStart w:id="8" w:name="_GoBack"/>
      <w:bookmarkEnd w:id="8"/>
    </w:p>
    <w:sectPr w:rsidR="009976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D5C4B"/>
    <w:multiLevelType w:val="hybridMultilevel"/>
    <w:tmpl w:val="F8E2B602"/>
    <w:lvl w:ilvl="0" w:tplc="04090017">
      <w:start w:val="1"/>
      <w:numFmt w:val="lowerLetter"/>
      <w:lvlText w:val="%1)"/>
      <w:lvlJc w:val="left"/>
      <w:pPr>
        <w:ind w:left="3578" w:hanging="360"/>
      </w:pPr>
    </w:lvl>
    <w:lvl w:ilvl="1" w:tplc="04090019" w:tentative="1">
      <w:start w:val="1"/>
      <w:numFmt w:val="lowerLetter"/>
      <w:lvlText w:val="%2."/>
      <w:lvlJc w:val="left"/>
      <w:pPr>
        <w:ind w:left="4298" w:hanging="360"/>
      </w:pPr>
    </w:lvl>
    <w:lvl w:ilvl="2" w:tplc="0409001B" w:tentative="1">
      <w:start w:val="1"/>
      <w:numFmt w:val="lowerRoman"/>
      <w:lvlText w:val="%3."/>
      <w:lvlJc w:val="right"/>
      <w:pPr>
        <w:ind w:left="5018" w:hanging="180"/>
      </w:pPr>
    </w:lvl>
    <w:lvl w:ilvl="3" w:tplc="0409000F" w:tentative="1">
      <w:start w:val="1"/>
      <w:numFmt w:val="decimal"/>
      <w:lvlText w:val="%4."/>
      <w:lvlJc w:val="left"/>
      <w:pPr>
        <w:ind w:left="5738" w:hanging="360"/>
      </w:pPr>
    </w:lvl>
    <w:lvl w:ilvl="4" w:tplc="04090019" w:tentative="1">
      <w:start w:val="1"/>
      <w:numFmt w:val="lowerLetter"/>
      <w:lvlText w:val="%5."/>
      <w:lvlJc w:val="left"/>
      <w:pPr>
        <w:ind w:left="6458" w:hanging="360"/>
      </w:pPr>
    </w:lvl>
    <w:lvl w:ilvl="5" w:tplc="0409001B" w:tentative="1">
      <w:start w:val="1"/>
      <w:numFmt w:val="lowerRoman"/>
      <w:lvlText w:val="%6."/>
      <w:lvlJc w:val="right"/>
      <w:pPr>
        <w:ind w:left="7178" w:hanging="180"/>
      </w:pPr>
    </w:lvl>
    <w:lvl w:ilvl="6" w:tplc="0409000F" w:tentative="1">
      <w:start w:val="1"/>
      <w:numFmt w:val="decimal"/>
      <w:lvlText w:val="%7."/>
      <w:lvlJc w:val="left"/>
      <w:pPr>
        <w:ind w:left="7898" w:hanging="360"/>
      </w:pPr>
    </w:lvl>
    <w:lvl w:ilvl="7" w:tplc="04090019" w:tentative="1">
      <w:start w:val="1"/>
      <w:numFmt w:val="lowerLetter"/>
      <w:lvlText w:val="%8."/>
      <w:lvlJc w:val="left"/>
      <w:pPr>
        <w:ind w:left="8618" w:hanging="360"/>
      </w:pPr>
    </w:lvl>
    <w:lvl w:ilvl="8" w:tplc="0409001B" w:tentative="1">
      <w:start w:val="1"/>
      <w:numFmt w:val="lowerRoman"/>
      <w:lvlText w:val="%9."/>
      <w:lvlJc w:val="right"/>
      <w:pPr>
        <w:ind w:left="9338" w:hanging="180"/>
      </w:pPr>
    </w:lvl>
  </w:abstractNum>
  <w:abstractNum w:abstractNumId="1">
    <w:nsid w:val="2C1738BE"/>
    <w:multiLevelType w:val="hybridMultilevel"/>
    <w:tmpl w:val="44F60522"/>
    <w:lvl w:ilvl="0" w:tplc="04090019">
      <w:start w:val="1"/>
      <w:numFmt w:val="lowerLetter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>
    <w:nsid w:val="43B076EA"/>
    <w:multiLevelType w:val="hybridMultilevel"/>
    <w:tmpl w:val="71A2DA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957255"/>
    <w:multiLevelType w:val="hybridMultilevel"/>
    <w:tmpl w:val="E5BCF4EE"/>
    <w:lvl w:ilvl="0" w:tplc="8354AABA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2F74BFF"/>
    <w:multiLevelType w:val="hybridMultilevel"/>
    <w:tmpl w:val="B3AC47A0"/>
    <w:lvl w:ilvl="0" w:tplc="0409000F">
      <w:start w:val="1"/>
      <w:numFmt w:val="decimal"/>
      <w:lvlText w:val="%1."/>
      <w:lvlJc w:val="left"/>
      <w:pPr>
        <w:ind w:left="1713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665"/>
    <w:rsid w:val="00757665"/>
    <w:rsid w:val="0099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1195</Words>
  <Characters>6818</Characters>
  <Application>Microsoft Office Word</Application>
  <DocSecurity>0</DocSecurity>
  <Lines>56</Lines>
  <Paragraphs>15</Paragraphs>
  <ScaleCrop>false</ScaleCrop>
  <Company/>
  <LinksUpToDate>false</LinksUpToDate>
  <CharactersWithSpaces>7998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2023-09-17T16:16:00Z</dcterms:created>
  <dcterms:modified xsi:type="dcterms:W3CDTF">2023-09-17T16:17:00Z</dcterms:modified>
</cp:coreProperties>
</file>