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F815" w14:textId="77777777" w:rsidR="004F6C56" w:rsidRPr="004F6C56" w:rsidRDefault="004F6C56" w:rsidP="004F6C56">
      <w:pPr>
        <w:keepNext/>
        <w:keepLines/>
        <w:spacing w:after="0" w:line="480" w:lineRule="auto"/>
        <w:jc w:val="center"/>
        <w:outlineLvl w:val="0"/>
        <w:rPr>
          <w:rFonts w:ascii="Times New Roman" w:eastAsiaTheme="majorEastAsia" w:hAnsi="Times New Roman" w:cs="Times New Roman"/>
          <w:b/>
          <w:bCs/>
          <w:kern w:val="0"/>
          <w:sz w:val="24"/>
          <w:szCs w:val="24"/>
          <w14:ligatures w14:val="none"/>
        </w:rPr>
      </w:pPr>
      <w:bookmarkStart w:id="0" w:name="_Toc138102085"/>
      <w:bookmarkStart w:id="1" w:name="_Hlk137411083"/>
      <w:bookmarkStart w:id="2" w:name="_Hlk131560415"/>
      <w:r w:rsidRPr="004F6C56">
        <w:rPr>
          <w:rFonts w:ascii="Times New Roman" w:eastAsiaTheme="majorEastAsia" w:hAnsi="Times New Roman" w:cs="Times New Roman"/>
          <w:b/>
          <w:bCs/>
          <w:kern w:val="0"/>
          <w:sz w:val="24"/>
          <w:szCs w:val="24"/>
          <w14:ligatures w14:val="none"/>
        </w:rPr>
        <w:t>BAB I</w:t>
      </w:r>
      <w:bookmarkEnd w:id="0"/>
      <w:r w:rsidRPr="004F6C56">
        <w:rPr>
          <w:rFonts w:ascii="Times New Roman" w:eastAsiaTheme="majorEastAsia" w:hAnsi="Times New Roman" w:cs="Times New Roman"/>
          <w:b/>
          <w:bCs/>
          <w:kern w:val="0"/>
          <w:sz w:val="24"/>
          <w:szCs w:val="24"/>
          <w14:ligatures w14:val="none"/>
        </w:rPr>
        <w:t xml:space="preserve">  </w:t>
      </w:r>
    </w:p>
    <w:p w14:paraId="1C4634FE" w14:textId="77777777" w:rsidR="004F6C56" w:rsidRPr="004F6C56" w:rsidRDefault="004F6C56" w:rsidP="004F6C56">
      <w:pPr>
        <w:keepNext/>
        <w:keepLines/>
        <w:spacing w:after="0" w:line="480" w:lineRule="auto"/>
        <w:jc w:val="center"/>
        <w:outlineLvl w:val="0"/>
        <w:rPr>
          <w:rFonts w:ascii="Times New Roman" w:eastAsiaTheme="majorEastAsia" w:hAnsi="Times New Roman" w:cs="Times New Roman"/>
          <w:b/>
          <w:bCs/>
          <w:kern w:val="0"/>
          <w:sz w:val="24"/>
          <w:szCs w:val="24"/>
          <w14:ligatures w14:val="none"/>
        </w:rPr>
      </w:pPr>
      <w:bookmarkStart w:id="3" w:name="_Toc138102086"/>
      <w:r w:rsidRPr="004F6C56">
        <w:rPr>
          <w:rFonts w:ascii="Times New Roman" w:eastAsiaTheme="majorEastAsia" w:hAnsi="Times New Roman" w:cs="Times New Roman"/>
          <w:b/>
          <w:bCs/>
          <w:kern w:val="0"/>
          <w:sz w:val="24"/>
          <w:szCs w:val="24"/>
          <w14:ligatures w14:val="none"/>
        </w:rPr>
        <w:t>PENDAHULUAN</w:t>
      </w:r>
      <w:bookmarkEnd w:id="3"/>
    </w:p>
    <w:p w14:paraId="4C6BB563" w14:textId="77777777" w:rsidR="004F6C56" w:rsidRPr="004F6C56" w:rsidRDefault="004F6C56" w:rsidP="004F6C56">
      <w:pPr>
        <w:spacing w:after="0" w:line="360" w:lineRule="auto"/>
        <w:rPr>
          <w:rFonts w:ascii="Times New Roman" w:hAnsi="Times New Roman" w:cs="Times New Roman"/>
          <w:b/>
          <w:bCs/>
          <w:kern w:val="0"/>
          <w:sz w:val="24"/>
          <w:szCs w:val="24"/>
          <w14:ligatures w14:val="none"/>
        </w:rPr>
      </w:pPr>
    </w:p>
    <w:p w14:paraId="5B1A6AE2" w14:textId="77777777" w:rsidR="004F6C56" w:rsidRPr="004F6C56" w:rsidRDefault="004F6C56" w:rsidP="004F6C56">
      <w:pPr>
        <w:keepNext/>
        <w:keepLines/>
        <w:numPr>
          <w:ilvl w:val="0"/>
          <w:numId w:val="5"/>
        </w:numPr>
        <w:spacing w:before="40" w:after="0" w:line="480" w:lineRule="auto"/>
        <w:ind w:left="426" w:hanging="426"/>
        <w:jc w:val="both"/>
        <w:outlineLvl w:val="1"/>
        <w:rPr>
          <w:rFonts w:ascii="Times New Roman" w:eastAsiaTheme="majorEastAsia" w:hAnsi="Times New Roman" w:cs="Times New Roman"/>
          <w:b/>
          <w:bCs/>
          <w:kern w:val="0"/>
          <w:sz w:val="24"/>
          <w:szCs w:val="24"/>
          <w14:ligatures w14:val="none"/>
        </w:rPr>
      </w:pPr>
      <w:bookmarkStart w:id="4" w:name="_Toc138102087"/>
      <w:r w:rsidRPr="004F6C56">
        <w:rPr>
          <w:rFonts w:ascii="Times New Roman" w:eastAsiaTheme="majorEastAsia" w:hAnsi="Times New Roman" w:cs="Times New Roman"/>
          <w:b/>
          <w:bCs/>
          <w:kern w:val="0"/>
          <w:sz w:val="24"/>
          <w:szCs w:val="24"/>
          <w14:ligatures w14:val="none"/>
        </w:rPr>
        <w:t>Latar Belakang Penelitian</w:t>
      </w:r>
      <w:bookmarkEnd w:id="4"/>
    </w:p>
    <w:p w14:paraId="1F834ABA" w14:textId="77777777" w:rsidR="004F6C56" w:rsidRPr="004F6C56" w:rsidRDefault="004F6C56" w:rsidP="004F6C56">
      <w:pPr>
        <w:spacing w:line="480" w:lineRule="auto"/>
        <w:ind w:left="426" w:firstLine="567"/>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Teori ilmu administrasi negara mengajarkan bahwa pemerintahan negara pada hakikatnya menyelenggarakan dua jenis fungsi utama, yaitu fungsi pengaturan dan fungsi pelayanan. Fungsi pengaturan biasanya dikaitkan dengan hakikat negara modern sebagai suatu negara hukum (</w:t>
      </w:r>
      <w:r w:rsidRPr="004F6C56">
        <w:rPr>
          <w:rFonts w:ascii="Times New Roman" w:hAnsi="Times New Roman" w:cs="Times New Roman"/>
          <w:i/>
          <w:iCs/>
          <w:kern w:val="0"/>
          <w:sz w:val="24"/>
          <w:szCs w:val="24"/>
          <w14:ligatures w14:val="none"/>
        </w:rPr>
        <w:t>legal State</w:t>
      </w:r>
      <w:r w:rsidRPr="004F6C56">
        <w:rPr>
          <w:rFonts w:ascii="Times New Roman" w:hAnsi="Times New Roman" w:cs="Times New Roman"/>
          <w:kern w:val="0"/>
          <w:sz w:val="24"/>
          <w:szCs w:val="24"/>
          <w14:ligatures w14:val="none"/>
        </w:rPr>
        <w:t>), sedangkan fungsi pelayanan dikaitkan dengan hakikat negara sebagai suatu negara kesejahteraan (</w:t>
      </w:r>
      <w:r w:rsidRPr="004F6C56">
        <w:rPr>
          <w:rFonts w:ascii="Times New Roman" w:hAnsi="Times New Roman" w:cs="Times New Roman"/>
          <w:i/>
          <w:iCs/>
          <w:kern w:val="0"/>
          <w:sz w:val="24"/>
          <w:szCs w:val="24"/>
          <w14:ligatures w14:val="none"/>
        </w:rPr>
        <w:t>welfare State</w:t>
      </w:r>
      <w:r w:rsidRPr="004F6C56">
        <w:rPr>
          <w:rFonts w:ascii="Times New Roman" w:hAnsi="Times New Roman" w:cs="Times New Roman"/>
          <w:kern w:val="0"/>
          <w:sz w:val="24"/>
          <w:szCs w:val="24"/>
          <w14:ligatures w14:val="none"/>
        </w:rPr>
        <w:t>). Baik fungsi pengaturan maupun fungsi pelayanan menyangkut semua segi kehidupan dan penghidupan masyarakat, berbangsa dan bernegara, dan pelaksanaannya dipercayakan kepada aparatur pemerintah tertentu yang secara fungsional bertanggungjawab atas bidang-bidang tertentu kedua fungsi tersebut (Siagian, 2001).</w:t>
      </w:r>
      <w:bookmarkEnd w:id="1"/>
    </w:p>
    <w:p w14:paraId="0AD68742" w14:textId="77777777" w:rsidR="004F6C56" w:rsidRPr="004F6C56" w:rsidRDefault="004F6C56" w:rsidP="004F6C56">
      <w:pPr>
        <w:spacing w:line="480" w:lineRule="auto"/>
        <w:ind w:left="426" w:firstLine="567"/>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Menurut</w:t>
      </w:r>
      <w:r w:rsidRPr="004F6C56">
        <w:rPr>
          <w:rFonts w:ascii="Times New Roman" w:hAnsi="Times New Roman" w:cs="Times New Roman"/>
          <w:i/>
          <w:iCs/>
          <w:kern w:val="0"/>
          <w:sz w:val="24"/>
          <w:szCs w:val="24"/>
          <w:lang w:val="en-US"/>
          <w14:ligatures w14:val="none"/>
        </w:rPr>
        <w:t xml:space="preserve"> </w:t>
      </w:r>
      <w:r w:rsidRPr="004F6C56">
        <w:rPr>
          <w:rFonts w:ascii="Times New Roman" w:hAnsi="Times New Roman" w:cs="Times New Roman"/>
          <w:kern w:val="0"/>
          <w:sz w:val="24"/>
          <w:szCs w:val="24"/>
          <w:lang w:val="en-US"/>
          <w14:ligatures w14:val="none"/>
        </w:rPr>
        <w:t xml:space="preserve">menurut Lukman dan Moenir dalam Ahmad (2018), pelayanan adalah suatu kegiatan atau urutan kegiatan yang terjadi dalam interaksi langsung antara seseorang dengan orang lain atau mesin secara fisik, dan menyediakan kepuasan pelanggan. Adapun perlayanan publik adalah suatu upaya membantu atau memberi manfaat kepada publik melalui penyediaan barang atau jasa yang diperlukan. </w:t>
      </w:r>
      <w:r w:rsidRPr="004F6C56">
        <w:rPr>
          <w:rFonts w:ascii="Times New Roman" w:hAnsi="Times New Roman" w:cs="Times New Roman"/>
          <w:kern w:val="0"/>
          <w:sz w:val="24"/>
          <w:szCs w:val="24"/>
          <w14:ligatures w14:val="none"/>
        </w:rPr>
        <w:t xml:space="preserve">Sedangkan menurut Bab I Pasal 1 ayat 1 Undang-Undang No. 25/2009, yang dimaksud dengan pelayanan publik adalah kegiatan atau rangkaian kegiatan dalam rangka pemenuhan kebutuhan </w:t>
      </w:r>
      <w:r w:rsidRPr="004F6C56">
        <w:rPr>
          <w:rFonts w:ascii="Times New Roman" w:hAnsi="Times New Roman" w:cs="Times New Roman"/>
          <w:kern w:val="0"/>
          <w:sz w:val="24"/>
          <w:szCs w:val="24"/>
          <w14:ligatures w14:val="none"/>
        </w:rPr>
        <w:lastRenderedPageBreak/>
        <w:t xml:space="preserve">pelayanan sesuai dengan peraturan perundang-undangan bagi setiap warga negara dan penduduk atas barang, jasa, dan/atau pelayanan administratif yang disediakan oleh penyelenggara pelayanan publik. </w:t>
      </w:r>
    </w:p>
    <w:p w14:paraId="630F9F9A" w14:textId="77777777" w:rsidR="004F6C56" w:rsidRPr="004F6C56" w:rsidRDefault="004F6C56" w:rsidP="004F6C56">
      <w:pPr>
        <w:spacing w:line="480" w:lineRule="auto"/>
        <w:ind w:left="426" w:firstLine="567"/>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 xml:space="preserve">Harapan dan tuntutan masyarakat untuk mendapatkan pelayanan publik yang berkualitas, prosedur yang jelas, cepat dan biaya yang pantas terus mengemuka dalam perkembangan penyelenggaraan pemerintah. Harapan dan tuntutan muncul seiring dengan kesadaran bahwa warga negara memiliki hak untuk mendapatkan pelayanan yang baik dan kewajiban pemerintah untuk memberikan pelayanan yang berkualitas. </w:t>
      </w:r>
    </w:p>
    <w:p w14:paraId="696AD2BA" w14:textId="77777777" w:rsidR="004F6C56" w:rsidRPr="004F6C56" w:rsidRDefault="004F6C56" w:rsidP="004F6C56">
      <w:pPr>
        <w:spacing w:line="480" w:lineRule="auto"/>
        <w:ind w:left="426" w:firstLine="567"/>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 xml:space="preserve">Di era globalisasi kini media online menuntut adanya inovasi/pembaharuan kualitas pelayanan supaya mempermudah dalam kegiatan pelayanan kepada masyarakat. Pelayanan yang berkualitas adalah pelayanan </w:t>
      </w:r>
      <w:bookmarkStart w:id="5" w:name="_Hlk130160893"/>
      <w:r w:rsidRPr="004F6C56">
        <w:rPr>
          <w:rFonts w:ascii="Times New Roman" w:hAnsi="Times New Roman" w:cs="Times New Roman"/>
          <w:kern w:val="0"/>
          <w:sz w:val="24"/>
          <w:szCs w:val="24"/>
          <w14:ligatures w14:val="none"/>
        </w:rPr>
        <w:t>yang memberikan kepuasan kepada masyarakat</w:t>
      </w:r>
      <w:bookmarkEnd w:id="5"/>
      <w:r w:rsidRPr="004F6C56">
        <w:rPr>
          <w:rFonts w:ascii="Times New Roman" w:hAnsi="Times New Roman" w:cs="Times New Roman"/>
          <w:kern w:val="0"/>
          <w:sz w:val="24"/>
          <w:szCs w:val="24"/>
          <w14:ligatures w14:val="none"/>
        </w:rPr>
        <w:t>. Oleh karena itu, kedudukan pemerintah dalam pelayanan publik sangat strategis karena akan menentukan sejauh mana pemerintah mampu memberikan pelayanan yang sebaik-baiknya kepada masyarakat.</w:t>
      </w:r>
    </w:p>
    <w:p w14:paraId="4223061B" w14:textId="77777777" w:rsidR="004F6C56" w:rsidRPr="004F6C56" w:rsidRDefault="004F6C56" w:rsidP="004F6C56">
      <w:pPr>
        <w:spacing w:line="480" w:lineRule="auto"/>
        <w:ind w:left="426" w:firstLine="567"/>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 xml:space="preserve">Salah   satu   pelayanan   bagi   masyarakat   dari   pemerintahan   adalah   pelayanan pengujian kendaraan bermotor di Dinas Perhubungan yang di landasi Undang-Undang No. 22   Tahun   2009   tentang   Lalu   Lintas   Angkutan   Jalan   dan   Peraturan   Menteri Perhubungan  No.  98  tahun  2013  tentang  SPM  (standar  pelayanan  minimal)  angkutan orang. Berdasarkan ketentuan Undang-Undang Nomor 22 Tahun 2009 tentang Lalu Lintas dan Angkutan Jalan, telah diwajibkan bagi setiap kendaraan bermotor </w:t>
      </w:r>
      <w:r w:rsidRPr="004F6C56">
        <w:rPr>
          <w:rFonts w:ascii="Times New Roman" w:hAnsi="Times New Roman" w:cs="Times New Roman"/>
          <w:kern w:val="0"/>
          <w:sz w:val="24"/>
          <w:szCs w:val="24"/>
          <w14:ligatures w14:val="none"/>
        </w:rPr>
        <w:lastRenderedPageBreak/>
        <w:t>yang dioperasikan di jalan harus dilakukan pengujian. Namun mengingat keterbatasan fasilitas dan peralatan pengujian yang ada, maka kewajiban uji tersebut saat ini masih dibatasi pada jenis kendaraan bermotor tertentu saja, yaitu mobil barang, mobil bus, kendaraan khusus dan angkutan umum. Jenis-jenis kendaraan tersebut yang wajib untuk pemeriksaan dan pengujian laik jalan kendaraan yang dilakukan setiap 6 (enam) bulan sekali.</w:t>
      </w:r>
    </w:p>
    <w:p w14:paraId="54AE2029" w14:textId="77777777" w:rsidR="004F6C56" w:rsidRPr="004F6C56" w:rsidRDefault="004F6C56" w:rsidP="004F6C56">
      <w:pPr>
        <w:spacing w:line="480" w:lineRule="auto"/>
        <w:ind w:left="426" w:firstLine="567"/>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 xml:space="preserve">Pengujian kendaraan bermotor penting dilakukan karena penyebab kecelakaan dijalan salah satunya adalah masalah teknis kendaraan misalnya rem blong karena beban yang berlebihan (over load) serta kecepatan laju kendaraan yang tidak terkontrol sehingga setiap kendaraan bermotor yang beroperasi dijalan wajib memenuhi persyaratan teknis dan lain jalan. Dalam prosesnya, pemerintah telah mengatur mengenai pengujian berkala kendaraan bermotor yaitu, sesuai dengan </w:t>
      </w:r>
      <w:bookmarkStart w:id="6" w:name="_Hlk132575205"/>
      <w:r w:rsidRPr="004F6C56">
        <w:rPr>
          <w:rFonts w:ascii="Times New Roman" w:hAnsi="Times New Roman" w:cs="Times New Roman"/>
          <w:kern w:val="0"/>
          <w:sz w:val="24"/>
          <w:szCs w:val="24"/>
          <w14:ligatures w14:val="none"/>
        </w:rPr>
        <w:t>Peraturan Menteri Perhubungan Nomor 133 Tahun 2015 pasal 2 tentang Pengujian Berkala Kendaraan Bermotor</w:t>
      </w:r>
      <w:bookmarkEnd w:id="6"/>
      <w:r w:rsidRPr="004F6C56">
        <w:rPr>
          <w:rFonts w:ascii="Times New Roman" w:hAnsi="Times New Roman" w:cs="Times New Roman"/>
          <w:kern w:val="0"/>
          <w:sz w:val="24"/>
          <w:szCs w:val="24"/>
          <w14:ligatures w14:val="none"/>
        </w:rPr>
        <w:t>, yaitu dapat memberikan jaminan keselamatan pada pengendara, dapat mewujudkan dan mencegah terjadinya pencemaran lingkungan dengan mewujudkan kelestarian lingkungan dari polusi yang diakibatkan oleh kendaraan bermotor. Memberikan pelayanan umum kepada masyarakat. (Permenhub No. 133 Tahun 2015).</w:t>
      </w:r>
    </w:p>
    <w:p w14:paraId="3714A361" w14:textId="77777777" w:rsidR="004F6C56" w:rsidRPr="004F6C56" w:rsidRDefault="004F6C56" w:rsidP="004F6C56">
      <w:pPr>
        <w:spacing w:line="480" w:lineRule="auto"/>
        <w:ind w:left="426" w:firstLine="567"/>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 xml:space="preserve">Pentingnya pengujian kendaraan bermotor dalam pemenuhan persyaratan teknis tidak lain adalah untuk menekan terjadinya kecelakaan lalu lintas di jalan raya. Pengujian kendaraan bertujuan untuk mengurangi banyaknya kecelakaan yang disebabkan oleh kelayakan kendaraan bermotor </w:t>
      </w:r>
      <w:r w:rsidRPr="004F6C56">
        <w:rPr>
          <w:rFonts w:ascii="Times New Roman" w:hAnsi="Times New Roman" w:cs="Times New Roman"/>
          <w:kern w:val="0"/>
          <w:sz w:val="24"/>
          <w:szCs w:val="24"/>
          <w14:ligatures w14:val="none"/>
        </w:rPr>
        <w:lastRenderedPageBreak/>
        <w:t>yang tidak lolos uji. Konsep program pengujian kendaraan bermotor mempunyai dua aspek yaitu: 1. Aspek Keselamatan (</w:t>
      </w:r>
      <w:r w:rsidRPr="004F6C56">
        <w:rPr>
          <w:rFonts w:ascii="Times New Roman" w:hAnsi="Times New Roman" w:cs="Times New Roman"/>
          <w:i/>
          <w:iCs/>
          <w:kern w:val="0"/>
          <w:sz w:val="24"/>
          <w:szCs w:val="24"/>
          <w14:ligatures w14:val="none"/>
        </w:rPr>
        <w:t>safety</w:t>
      </w:r>
      <w:r w:rsidRPr="004F6C56">
        <w:rPr>
          <w:rFonts w:ascii="Times New Roman" w:hAnsi="Times New Roman" w:cs="Times New Roman"/>
          <w:kern w:val="0"/>
          <w:sz w:val="24"/>
          <w:szCs w:val="24"/>
          <w14:ligatures w14:val="none"/>
        </w:rPr>
        <w:t>) 2. Aspek Pencemaran (</w:t>
      </w:r>
      <w:r w:rsidRPr="004F6C56">
        <w:rPr>
          <w:rFonts w:ascii="Times New Roman" w:hAnsi="Times New Roman" w:cs="Times New Roman"/>
          <w:i/>
          <w:iCs/>
          <w:kern w:val="0"/>
          <w:sz w:val="24"/>
          <w:szCs w:val="24"/>
          <w14:ligatures w14:val="none"/>
        </w:rPr>
        <w:t>pollution</w:t>
      </w:r>
      <w:r w:rsidRPr="004F6C56">
        <w:rPr>
          <w:rFonts w:ascii="Times New Roman" w:hAnsi="Times New Roman" w:cs="Times New Roman"/>
          <w:kern w:val="0"/>
          <w:sz w:val="24"/>
          <w:szCs w:val="24"/>
          <w14:ligatures w14:val="none"/>
        </w:rPr>
        <w:t>). Aspek keselamatan menyangkut kelaikan kendaraan di jalan raya sedangkan aspek pencemaran terkait dengan tingkat emisi kendaraan bermotor.</w:t>
      </w:r>
    </w:p>
    <w:p w14:paraId="2DCC9BF4" w14:textId="77777777" w:rsidR="004F6C56" w:rsidRPr="004F6C56" w:rsidRDefault="004F6C56" w:rsidP="004F6C56">
      <w:pPr>
        <w:spacing w:line="480" w:lineRule="auto"/>
        <w:ind w:left="426" w:firstLine="567"/>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Berdasarkan penelitian terdahulu yang dilakukan pada 2022 oleh Alfina Damayanti dalam skripsinya yang berjudul “Kualitas Pelayanan Uji Berkala Sebagai Upaya untuk Menjamin Kelayakan Kendaraan Bermotor di Kabupaten Bojonegoro” dikatakan bahwa pengujian Kendaraan Bermotor merupakan salah satu pelayanan yang diberikan oleh Pemerintah Daerah melalui UPTD PKB (Pengujian Kendaraan Bermotor) Kabupaten Bojonegoro yang memiliki tujuan keselamatan, keamanan dan kenyamanan bagi pengguna jalan. Pelaksanaan pengujian kendaraan bermotor merupakan langkah yang baik untuk menghindari terjadinya kecelakaan akibat kendaraan yang tidak laik jalan. Hasil penelitian menyimpulkan bahwa dimensi tangible yang memiliki indikator ketersediaan sarana dan prasarana serta kedisiplinan pegawai terhadap waktu sudah dilaksanakan tetapi belum dilaksanakan di kenyamanan tempat pengujian. Dimensi empati yang memiliki indikator keramahan dan kesamaan pegawai untuk keramahan pegawai melayani sesuai SOP yang ada, sedangkan kesamaan pegawai adalah masih adanya pegawai yang membeda-bedakan orang saat melakukan proses pelayanan.</w:t>
      </w:r>
    </w:p>
    <w:p w14:paraId="1D879FB5" w14:textId="77777777" w:rsidR="004F6C56" w:rsidRPr="004F6C56" w:rsidRDefault="004F6C56" w:rsidP="004F6C56">
      <w:pPr>
        <w:spacing w:line="480" w:lineRule="auto"/>
        <w:ind w:left="426" w:firstLine="567"/>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Seperti yang kita ketahui saat ini transportasi darat menjadi salah satu transportasi yang banyak digunakan oleh masyarakat untuk mobilisasi sehari-</w:t>
      </w:r>
      <w:r w:rsidRPr="004F6C56">
        <w:rPr>
          <w:rFonts w:ascii="Times New Roman" w:hAnsi="Times New Roman" w:cs="Times New Roman"/>
          <w:kern w:val="0"/>
          <w:sz w:val="24"/>
          <w:szCs w:val="24"/>
          <w14:ligatures w14:val="none"/>
        </w:rPr>
        <w:lastRenderedPageBreak/>
        <w:t>hari. Begitu pula di Kabupaten Majalengka penggunaan kendaraan bermotor semakin banyak seiring dengan bertambahnya jumlah penduduk, selain itu Kabupaten Majalengka saat ini menjadi salah satu kabupaten yang ramai karena dilalui oleh jalan tol dan juga bandara internasional yang mulai beroperasi. Untuk itu pengujian kendaraan bermotor semakin dibutuhkan pengguna kendaraan untuk menjamin agar setiap kendaraan benar-benar layak jalan sesuai peraturan kelayakan kendaraan bermotor, sehingga tidak membahayakan pengendara, menumpang dan pengguna jalan lainnya serta terwujudnya keamanan,  keselamatan,  ketertiban  dan  kelancaran  berlalu lintas.</w:t>
      </w:r>
    </w:p>
    <w:p w14:paraId="7706A1D7" w14:textId="77777777" w:rsidR="004F6C56" w:rsidRPr="004F6C56" w:rsidRDefault="004F6C56" w:rsidP="004F6C56">
      <w:pPr>
        <w:spacing w:line="480" w:lineRule="auto"/>
        <w:ind w:left="426" w:firstLine="567"/>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Dinas perhubungan merupakan instansi pemerintah yang menyelenggarakan pelayanan publik, mengurusi atau mengatur perhubungan dan lalu lintas di setiap daerah. Tanpa dinas perhubungan pemerintah daerah akan sulit untuk menyelesaikan permasalahan tentang perhubungan dan lalu lintas. Oleh karena itu pelayanan yang diberikan oleh dinas perhubungan di setiap daerah selalu menjadi sorotan masyarakat terutama pengguna pelayanan.</w:t>
      </w:r>
    </w:p>
    <w:p w14:paraId="547BB30F" w14:textId="77777777" w:rsidR="004F6C56" w:rsidRPr="004F6C56" w:rsidRDefault="004F6C56" w:rsidP="004F6C56">
      <w:pPr>
        <w:spacing w:line="480" w:lineRule="auto"/>
        <w:ind w:left="426" w:firstLine="567"/>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 xml:space="preserve">Dinas Perhubungan Kabupaten Majalengka telah menyelenggarakan pelayanan publik salah satunya berupa pelayanan pengujian kendaraan bermotor, namun masih  ditemukan permasalahan yang dirasakan oleh masyarakat seiring dengan perkembangan yang ada. Beberapa masalah yang dirasakan oleh masyarakat seperti kurangnya sarana ruang tunggu dan belum </w:t>
      </w:r>
      <w:r w:rsidRPr="004F6C56">
        <w:rPr>
          <w:rFonts w:ascii="Times New Roman" w:hAnsi="Times New Roman" w:cs="Times New Roman"/>
          <w:kern w:val="0"/>
          <w:sz w:val="24"/>
          <w:szCs w:val="24"/>
          <w14:ligatures w14:val="none"/>
        </w:rPr>
        <w:lastRenderedPageBreak/>
        <w:t xml:space="preserve">optimalnya penggunaan aplikasi berbasis online untuk pendaftaran pengujian kendaraan bermotor. </w:t>
      </w:r>
    </w:p>
    <w:p w14:paraId="28912D54" w14:textId="77777777" w:rsidR="004F6C56" w:rsidRPr="004F6C56" w:rsidRDefault="004F6C56" w:rsidP="004F6C56">
      <w:pPr>
        <w:spacing w:line="480" w:lineRule="auto"/>
        <w:ind w:left="426" w:firstLine="567"/>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Disisi lain dinas perhubungan Kabupaten Majalengka memiliki keunggulan yaitu penggunaan</w:t>
      </w:r>
      <w:r w:rsidRPr="004F6C56">
        <w:rPr>
          <w:rFonts w:ascii="Times New Roman" w:hAnsi="Times New Roman" w:cs="Times New Roman"/>
          <w:i/>
          <w:iCs/>
          <w:kern w:val="0"/>
          <w:sz w:val="24"/>
          <w:szCs w:val="24"/>
          <w14:ligatures w14:val="none"/>
        </w:rPr>
        <w:t xml:space="preserve"> smartcard</w:t>
      </w:r>
      <w:r w:rsidRPr="004F6C56">
        <w:rPr>
          <w:rFonts w:ascii="Times New Roman" w:hAnsi="Times New Roman" w:cs="Times New Roman"/>
          <w:kern w:val="0"/>
          <w:sz w:val="24"/>
          <w:szCs w:val="24"/>
          <w14:ligatures w14:val="none"/>
        </w:rPr>
        <w:t xml:space="preserve"> (kartu pintar) sebagai pengganti buku uji sehingga meminimalisir oknum-oknum tidak bertanggung jawab dalam pelaksanaan pengujian kendaraan bermotor di dinas perhubungan Kabupaten Majalengka. Namun dalam pelaksanaannya masih ditemukan hambatan berupa sarana pendukung pelayanan yang kurang memadai dan kurangnya peralatan yang menunjang kegiatan secara online.</w:t>
      </w:r>
    </w:p>
    <w:p w14:paraId="6484B20D" w14:textId="77777777" w:rsidR="004F6C56" w:rsidRPr="004F6C56" w:rsidRDefault="004F6C56" w:rsidP="004F6C56">
      <w:pPr>
        <w:spacing w:after="0" w:line="480" w:lineRule="auto"/>
        <w:ind w:left="426" w:firstLine="567"/>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Dari penjelasan diatas maka penulis tertarik untuk melakukan penelitian lebih dalam mengenai pelayanan pengujian kendaraan bermotor di Dinas Perhubungan Kabupaten Majalengka dengan judul penelitian “Analisis Kualitas Pelayanan Pengujian Kendaraan Bermotor di Dinas Perhubungan Kabupaten Majalengka.”</w:t>
      </w:r>
    </w:p>
    <w:p w14:paraId="51AF81F3" w14:textId="77777777" w:rsidR="004F6C56" w:rsidRPr="004F6C56" w:rsidRDefault="004F6C56" w:rsidP="004F6C56">
      <w:pPr>
        <w:spacing w:after="0" w:line="360" w:lineRule="auto"/>
        <w:ind w:left="426" w:firstLine="567"/>
        <w:contextualSpacing/>
        <w:jc w:val="both"/>
        <w:rPr>
          <w:rFonts w:ascii="Times New Roman" w:hAnsi="Times New Roman" w:cs="Times New Roman"/>
          <w:kern w:val="0"/>
          <w:sz w:val="24"/>
          <w:szCs w:val="24"/>
          <w14:ligatures w14:val="none"/>
        </w:rPr>
      </w:pPr>
    </w:p>
    <w:p w14:paraId="55193053" w14:textId="77777777" w:rsidR="004F6C56" w:rsidRPr="004F6C56" w:rsidRDefault="004F6C56" w:rsidP="004F6C56">
      <w:pPr>
        <w:keepNext/>
        <w:keepLines/>
        <w:numPr>
          <w:ilvl w:val="0"/>
          <w:numId w:val="5"/>
        </w:numPr>
        <w:spacing w:after="0" w:line="480" w:lineRule="auto"/>
        <w:ind w:left="426" w:hanging="426"/>
        <w:outlineLvl w:val="1"/>
        <w:rPr>
          <w:rFonts w:ascii="Times New Roman" w:eastAsiaTheme="majorEastAsia" w:hAnsi="Times New Roman" w:cs="Times New Roman"/>
          <w:b/>
          <w:bCs/>
          <w:kern w:val="0"/>
          <w:sz w:val="24"/>
          <w:szCs w:val="24"/>
          <w14:ligatures w14:val="none"/>
        </w:rPr>
      </w:pPr>
      <w:bookmarkStart w:id="7" w:name="_Toc138102088"/>
      <w:r w:rsidRPr="004F6C56">
        <w:rPr>
          <w:rFonts w:ascii="Times New Roman" w:eastAsiaTheme="majorEastAsia" w:hAnsi="Times New Roman" w:cs="Times New Roman"/>
          <w:b/>
          <w:bCs/>
          <w:kern w:val="0"/>
          <w:sz w:val="24"/>
          <w:szCs w:val="24"/>
          <w14:ligatures w14:val="none"/>
        </w:rPr>
        <w:t>Rumusan Masalah</w:t>
      </w:r>
      <w:bookmarkEnd w:id="7"/>
    </w:p>
    <w:p w14:paraId="425FD351" w14:textId="77777777" w:rsidR="004F6C56" w:rsidRPr="004F6C56" w:rsidRDefault="004F6C56" w:rsidP="004F6C56">
      <w:pPr>
        <w:spacing w:line="480" w:lineRule="auto"/>
        <w:ind w:left="426" w:firstLine="294"/>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Berdasarkan uraian latar belakang diatas, maka penulis merumuskan permasalahan sebagai berikut :</w:t>
      </w:r>
    </w:p>
    <w:p w14:paraId="713AAB3B" w14:textId="77777777" w:rsidR="004F6C56" w:rsidRPr="004F6C56" w:rsidRDefault="004F6C56" w:rsidP="004F6C56">
      <w:pPr>
        <w:numPr>
          <w:ilvl w:val="0"/>
          <w:numId w:val="4"/>
        </w:numPr>
        <w:spacing w:line="480" w:lineRule="auto"/>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Bagaimana kualitas pelayanan pengujian kendaraan bermotor di Dinas Perhubungan Kabupaten Majalengka?</w:t>
      </w:r>
    </w:p>
    <w:p w14:paraId="72C7EA58" w14:textId="77777777" w:rsidR="004F6C56" w:rsidRPr="004F6C56" w:rsidRDefault="004F6C56" w:rsidP="004F6C56">
      <w:pPr>
        <w:numPr>
          <w:ilvl w:val="0"/>
          <w:numId w:val="4"/>
        </w:numPr>
        <w:spacing w:line="480" w:lineRule="auto"/>
        <w:contextualSpacing/>
        <w:jc w:val="both"/>
        <w:rPr>
          <w:rFonts w:ascii="Times New Roman" w:hAnsi="Times New Roman" w:cs="Times New Roman"/>
          <w:kern w:val="0"/>
          <w:sz w:val="24"/>
          <w:szCs w:val="24"/>
          <w14:ligatures w14:val="none"/>
        </w:rPr>
      </w:pPr>
      <w:bookmarkStart w:id="8" w:name="_Hlk131010196"/>
      <w:r w:rsidRPr="004F6C56">
        <w:rPr>
          <w:rFonts w:ascii="Times New Roman" w:hAnsi="Times New Roman" w:cs="Times New Roman"/>
          <w:kern w:val="0"/>
          <w:sz w:val="24"/>
          <w:szCs w:val="24"/>
          <w14:ligatures w14:val="none"/>
        </w:rPr>
        <w:t>Apa saja kendala-kendala kualitas pelayanan pengujian kendaraan bermotor di Dinas Perhubungan Kabupaten Majalengka?</w:t>
      </w:r>
      <w:bookmarkEnd w:id="8"/>
    </w:p>
    <w:p w14:paraId="7A76322B" w14:textId="77777777" w:rsidR="004F6C56" w:rsidRPr="004F6C56" w:rsidRDefault="004F6C56" w:rsidP="004F6C56">
      <w:pPr>
        <w:numPr>
          <w:ilvl w:val="0"/>
          <w:numId w:val="4"/>
        </w:numPr>
        <w:spacing w:after="0" w:line="480" w:lineRule="auto"/>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lastRenderedPageBreak/>
        <w:t>Bagaimana upaya mengatasi kendala-kendala kualitas pelayanan pengujian kendaraan bermotor di Dinas Perhubungan Kabupaten Majalengka?</w:t>
      </w:r>
    </w:p>
    <w:p w14:paraId="236F93BC" w14:textId="77777777" w:rsidR="004F6C56" w:rsidRPr="004F6C56" w:rsidRDefault="004F6C56" w:rsidP="004F6C56">
      <w:pPr>
        <w:keepNext/>
        <w:keepLines/>
        <w:numPr>
          <w:ilvl w:val="0"/>
          <w:numId w:val="6"/>
        </w:numPr>
        <w:spacing w:after="0" w:line="480" w:lineRule="auto"/>
        <w:ind w:left="426" w:hanging="426"/>
        <w:jc w:val="both"/>
        <w:outlineLvl w:val="1"/>
        <w:rPr>
          <w:rFonts w:ascii="Times New Roman" w:eastAsiaTheme="majorEastAsia" w:hAnsi="Times New Roman" w:cs="Times New Roman"/>
          <w:b/>
          <w:bCs/>
          <w:kern w:val="0"/>
          <w:sz w:val="24"/>
          <w:szCs w:val="24"/>
          <w14:ligatures w14:val="none"/>
        </w:rPr>
      </w:pPr>
      <w:bookmarkStart w:id="9" w:name="_Toc138102089"/>
      <w:r w:rsidRPr="004F6C56">
        <w:rPr>
          <w:rFonts w:ascii="Times New Roman" w:eastAsiaTheme="majorEastAsia" w:hAnsi="Times New Roman" w:cs="Times New Roman"/>
          <w:b/>
          <w:bCs/>
          <w:kern w:val="0"/>
          <w:sz w:val="24"/>
          <w:szCs w:val="24"/>
          <w14:ligatures w14:val="none"/>
        </w:rPr>
        <w:t>Tujuan dan Kegunaan Penelitian</w:t>
      </w:r>
      <w:bookmarkEnd w:id="9"/>
    </w:p>
    <w:p w14:paraId="0A834D5F" w14:textId="77777777" w:rsidR="004F6C56" w:rsidRPr="004F6C56" w:rsidRDefault="004F6C56" w:rsidP="004F6C56">
      <w:pPr>
        <w:keepNext/>
        <w:keepLines/>
        <w:numPr>
          <w:ilvl w:val="0"/>
          <w:numId w:val="7"/>
        </w:numPr>
        <w:spacing w:before="40" w:after="0" w:line="480" w:lineRule="auto"/>
        <w:ind w:left="993" w:hanging="142"/>
        <w:jc w:val="both"/>
        <w:outlineLvl w:val="2"/>
        <w:rPr>
          <w:rFonts w:ascii="Times New Roman" w:eastAsiaTheme="majorEastAsia" w:hAnsi="Times New Roman" w:cs="Times New Roman"/>
          <w:b/>
          <w:bCs/>
          <w:kern w:val="0"/>
          <w:sz w:val="24"/>
          <w:szCs w:val="24"/>
          <w14:ligatures w14:val="none"/>
        </w:rPr>
      </w:pPr>
      <w:bookmarkStart w:id="10" w:name="_Toc138102090"/>
      <w:r w:rsidRPr="004F6C56">
        <w:rPr>
          <w:rFonts w:ascii="Times New Roman" w:eastAsiaTheme="majorEastAsia" w:hAnsi="Times New Roman" w:cs="Times New Roman"/>
          <w:b/>
          <w:bCs/>
          <w:kern w:val="0"/>
          <w:sz w:val="24"/>
          <w:szCs w:val="24"/>
          <w14:ligatures w14:val="none"/>
        </w:rPr>
        <w:t>Tujuan Penelitian</w:t>
      </w:r>
      <w:bookmarkEnd w:id="10"/>
      <w:r w:rsidRPr="004F6C56">
        <w:rPr>
          <w:rFonts w:ascii="Times New Roman" w:eastAsiaTheme="majorEastAsia" w:hAnsi="Times New Roman" w:cs="Times New Roman"/>
          <w:b/>
          <w:bCs/>
          <w:kern w:val="0"/>
          <w:sz w:val="24"/>
          <w:szCs w:val="24"/>
          <w14:ligatures w14:val="none"/>
        </w:rPr>
        <w:t xml:space="preserve"> </w:t>
      </w:r>
    </w:p>
    <w:p w14:paraId="6A3BE038" w14:textId="77777777" w:rsidR="004F6C56" w:rsidRPr="004F6C56" w:rsidRDefault="004F6C56" w:rsidP="004F6C56">
      <w:pPr>
        <w:tabs>
          <w:tab w:val="left" w:pos="851"/>
        </w:tabs>
        <w:spacing w:line="480" w:lineRule="auto"/>
        <w:ind w:left="993"/>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Adapun yang menjadi tujuan dalam penelitian ini adalah :</w:t>
      </w:r>
    </w:p>
    <w:p w14:paraId="1615B2B7" w14:textId="77777777" w:rsidR="004F6C56" w:rsidRPr="004F6C56" w:rsidRDefault="004F6C56" w:rsidP="004F6C56">
      <w:pPr>
        <w:numPr>
          <w:ilvl w:val="0"/>
          <w:numId w:val="1"/>
        </w:numPr>
        <w:tabs>
          <w:tab w:val="left" w:pos="851"/>
        </w:tabs>
        <w:spacing w:line="480" w:lineRule="auto"/>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Untuk mengetahui kualitas pelayanan pengujian kendaraan bermotor di Dinas Perhubungan Kabupaten Majalengka.</w:t>
      </w:r>
    </w:p>
    <w:p w14:paraId="5975DF4F" w14:textId="77777777" w:rsidR="004F6C56" w:rsidRPr="004F6C56" w:rsidRDefault="004F6C56" w:rsidP="004F6C56">
      <w:pPr>
        <w:numPr>
          <w:ilvl w:val="0"/>
          <w:numId w:val="1"/>
        </w:numPr>
        <w:tabs>
          <w:tab w:val="left" w:pos="851"/>
        </w:tabs>
        <w:spacing w:after="0" w:line="480" w:lineRule="auto"/>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Untuk mengetahui kendala-kendala kualitas pelayanan pengujian kendaraan bermotor di Dinas Perhubungan Kabupaten Majalengka.</w:t>
      </w:r>
    </w:p>
    <w:p w14:paraId="1A04C8D2" w14:textId="77777777" w:rsidR="004F6C56" w:rsidRPr="004F6C56" w:rsidRDefault="004F6C56" w:rsidP="004F6C56">
      <w:pPr>
        <w:numPr>
          <w:ilvl w:val="0"/>
          <w:numId w:val="1"/>
        </w:numPr>
        <w:tabs>
          <w:tab w:val="left" w:pos="851"/>
        </w:tabs>
        <w:spacing w:after="0" w:line="480" w:lineRule="auto"/>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Untuk mengetahui upaya yang dilakukan untuk mengatasi kendala-kendala kualitas pelayanan pengujian kendaraan bermotor di Dinas Perhubungan Kabupaten Majalengka.</w:t>
      </w:r>
    </w:p>
    <w:p w14:paraId="4498E213" w14:textId="77777777" w:rsidR="004F6C56" w:rsidRPr="004F6C56" w:rsidRDefault="004F6C56" w:rsidP="004F6C56">
      <w:pPr>
        <w:tabs>
          <w:tab w:val="left" w:pos="851"/>
        </w:tabs>
        <w:spacing w:after="0" w:line="276" w:lineRule="auto"/>
        <w:ind w:left="1353"/>
        <w:contextualSpacing/>
        <w:jc w:val="both"/>
        <w:rPr>
          <w:rFonts w:ascii="Times New Roman" w:hAnsi="Times New Roman" w:cs="Times New Roman"/>
          <w:kern w:val="0"/>
          <w:sz w:val="24"/>
          <w:szCs w:val="24"/>
          <w14:ligatures w14:val="none"/>
        </w:rPr>
      </w:pPr>
    </w:p>
    <w:p w14:paraId="3825DF2D" w14:textId="77777777" w:rsidR="004F6C56" w:rsidRPr="004F6C56" w:rsidRDefault="004F6C56" w:rsidP="004F6C56">
      <w:pPr>
        <w:keepNext/>
        <w:keepLines/>
        <w:numPr>
          <w:ilvl w:val="0"/>
          <w:numId w:val="7"/>
        </w:numPr>
        <w:spacing w:after="0" w:line="480" w:lineRule="auto"/>
        <w:ind w:left="993" w:hanging="142"/>
        <w:outlineLvl w:val="2"/>
        <w:rPr>
          <w:rFonts w:ascii="Times New Roman" w:eastAsiaTheme="majorEastAsia" w:hAnsi="Times New Roman" w:cs="Times New Roman"/>
          <w:b/>
          <w:bCs/>
          <w:kern w:val="0"/>
          <w:sz w:val="24"/>
          <w:szCs w:val="24"/>
          <w14:ligatures w14:val="none"/>
        </w:rPr>
      </w:pPr>
      <w:bookmarkStart w:id="11" w:name="_Toc138102091"/>
      <w:r w:rsidRPr="004F6C56">
        <w:rPr>
          <w:rFonts w:ascii="Times New Roman" w:eastAsiaTheme="majorEastAsia" w:hAnsi="Times New Roman" w:cs="Times New Roman"/>
          <w:b/>
          <w:bCs/>
          <w:kern w:val="0"/>
          <w:sz w:val="24"/>
          <w:szCs w:val="24"/>
          <w14:ligatures w14:val="none"/>
        </w:rPr>
        <w:t>Kegunaan Penelitian</w:t>
      </w:r>
      <w:bookmarkEnd w:id="11"/>
      <w:r w:rsidRPr="004F6C56">
        <w:rPr>
          <w:rFonts w:ascii="Times New Roman" w:eastAsiaTheme="majorEastAsia" w:hAnsi="Times New Roman" w:cs="Times New Roman"/>
          <w:b/>
          <w:bCs/>
          <w:kern w:val="0"/>
          <w:sz w:val="24"/>
          <w:szCs w:val="24"/>
          <w14:ligatures w14:val="none"/>
        </w:rPr>
        <w:t xml:space="preserve"> </w:t>
      </w:r>
    </w:p>
    <w:p w14:paraId="1FEF86E2" w14:textId="77777777" w:rsidR="004F6C56" w:rsidRPr="004F6C56" w:rsidRDefault="004F6C56" w:rsidP="004F6C56">
      <w:pPr>
        <w:spacing w:after="0" w:line="480" w:lineRule="auto"/>
        <w:ind w:left="993"/>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Adapun kegunaan yang diharapkan dalam penelitian ini yaitu :</w:t>
      </w:r>
    </w:p>
    <w:p w14:paraId="43165528" w14:textId="77777777" w:rsidR="004F6C56" w:rsidRPr="004F6C56" w:rsidRDefault="004F6C56" w:rsidP="004F6C56">
      <w:pPr>
        <w:numPr>
          <w:ilvl w:val="0"/>
          <w:numId w:val="2"/>
        </w:numPr>
        <w:spacing w:line="480" w:lineRule="auto"/>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 xml:space="preserve">Kegunaan teoritis </w:t>
      </w:r>
    </w:p>
    <w:p w14:paraId="4ACDBD31" w14:textId="77777777" w:rsidR="004F6C56" w:rsidRPr="004F6C56" w:rsidRDefault="004F6C56" w:rsidP="004F6C56">
      <w:pPr>
        <w:numPr>
          <w:ilvl w:val="0"/>
          <w:numId w:val="3"/>
        </w:numPr>
        <w:spacing w:line="480" w:lineRule="auto"/>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Diharapkan dapat memberikan tambahan wawasan ilmu pengetahuan terutama yang berkaitan dengan kualitas pelayanan pengujian kendaraan bermotor di Dinas Perhubungan Kabupaten Majalengka;</w:t>
      </w:r>
    </w:p>
    <w:p w14:paraId="51DFDC96" w14:textId="77777777" w:rsidR="004F6C56" w:rsidRPr="004F6C56" w:rsidRDefault="004F6C56" w:rsidP="004F6C56">
      <w:pPr>
        <w:numPr>
          <w:ilvl w:val="0"/>
          <w:numId w:val="3"/>
        </w:numPr>
        <w:spacing w:line="480" w:lineRule="auto"/>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Memberikan sumbangan pemikiran yang dapat menjadi bahan rujukan dalam karya ilmiah pada penelitian selanjutnya dalam bidang pelayanan pengujian kendaraan bermotor.</w:t>
      </w:r>
    </w:p>
    <w:p w14:paraId="141E53E4" w14:textId="77777777" w:rsidR="004F6C56" w:rsidRPr="004F6C56" w:rsidRDefault="004F6C56" w:rsidP="004F6C56">
      <w:pPr>
        <w:numPr>
          <w:ilvl w:val="0"/>
          <w:numId w:val="2"/>
        </w:numPr>
        <w:spacing w:line="480" w:lineRule="auto"/>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lastRenderedPageBreak/>
        <w:t>Kegunaan praktis</w:t>
      </w:r>
    </w:p>
    <w:p w14:paraId="6A850CCB" w14:textId="77777777" w:rsidR="004F6C56" w:rsidRPr="004F6C56" w:rsidRDefault="004F6C56" w:rsidP="004F6C56">
      <w:pPr>
        <w:spacing w:line="480" w:lineRule="auto"/>
        <w:ind w:left="1418" w:firstLine="567"/>
        <w:contextualSpacing/>
        <w:jc w:val="both"/>
        <w:rPr>
          <w:rFonts w:ascii="Times New Roman" w:hAnsi="Times New Roman" w:cs="Times New Roman"/>
          <w:kern w:val="0"/>
          <w:sz w:val="24"/>
          <w:szCs w:val="24"/>
          <w14:ligatures w14:val="none"/>
        </w:rPr>
      </w:pPr>
      <w:r w:rsidRPr="004F6C56">
        <w:rPr>
          <w:rFonts w:ascii="Times New Roman" w:hAnsi="Times New Roman" w:cs="Times New Roman"/>
          <w:kern w:val="0"/>
          <w:sz w:val="24"/>
          <w:szCs w:val="24"/>
          <w14:ligatures w14:val="none"/>
        </w:rPr>
        <w:t>Hasil penelitian ini diharapkan dapat memberikan sumbangan pemikiran dan bahan masukan, pertimbangan, serta strategi yang tepat bagi Dinas Perhubungan Kabupaten Majalengka dalam meningkatkan kualitas pelayanan publik khususnya dalam pelayanan pengujian kendaraan bermotor sehingga terwujudnya pelayanan berkualitas</w:t>
      </w:r>
      <w:r w:rsidRPr="004F6C56">
        <w:rPr>
          <w:rFonts w:ascii="Times New Roman" w:hAnsi="Times New Roman" w:cs="Times New Roman"/>
          <w:kern w:val="0"/>
          <w14:ligatures w14:val="none"/>
        </w:rPr>
        <w:t xml:space="preserve"> </w:t>
      </w:r>
      <w:r w:rsidRPr="004F6C56">
        <w:rPr>
          <w:rFonts w:ascii="Times New Roman" w:hAnsi="Times New Roman" w:cs="Times New Roman"/>
          <w:kern w:val="0"/>
          <w:sz w:val="24"/>
          <w:szCs w:val="24"/>
          <w14:ligatures w14:val="none"/>
        </w:rPr>
        <w:t xml:space="preserve">yang memberikan kepuasan kepada masyarakat. </w:t>
      </w:r>
    </w:p>
    <w:bookmarkEnd w:id="2"/>
    <w:p w14:paraId="6845A27D" w14:textId="77777777" w:rsidR="00147923" w:rsidRPr="004F6C56" w:rsidRDefault="00147923" w:rsidP="004F6C56">
      <w:pPr>
        <w:spacing w:line="480" w:lineRule="auto"/>
        <w:jc w:val="both"/>
        <w:rPr>
          <w:rFonts w:ascii="Times New Roman" w:hAnsi="Times New Roman" w:cs="Times New Roman"/>
          <w:sz w:val="24"/>
          <w:szCs w:val="24"/>
        </w:rPr>
      </w:pPr>
    </w:p>
    <w:sectPr w:rsidR="00147923" w:rsidRPr="004F6C56" w:rsidSect="004F6C56">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80E1" w14:textId="77777777" w:rsidR="00F52DCF" w:rsidRDefault="00F52DCF" w:rsidP="004F6C56">
      <w:pPr>
        <w:spacing w:after="0" w:line="240" w:lineRule="auto"/>
      </w:pPr>
      <w:r>
        <w:separator/>
      </w:r>
    </w:p>
  </w:endnote>
  <w:endnote w:type="continuationSeparator" w:id="0">
    <w:p w14:paraId="46A74536" w14:textId="77777777" w:rsidR="00F52DCF" w:rsidRDefault="00F52DCF" w:rsidP="004F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192F" w14:textId="77777777" w:rsidR="004F6C56" w:rsidRDefault="004F6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E7B7" w14:textId="77777777" w:rsidR="004F6C56" w:rsidRDefault="004F6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989403"/>
      <w:docPartObj>
        <w:docPartGallery w:val="Page Numbers (Bottom of Page)"/>
        <w:docPartUnique/>
      </w:docPartObj>
    </w:sdtPr>
    <w:sdtEndPr>
      <w:rPr>
        <w:rFonts w:ascii="Times New Roman" w:hAnsi="Times New Roman" w:cs="Times New Roman"/>
        <w:noProof/>
        <w:sz w:val="24"/>
        <w:szCs w:val="24"/>
      </w:rPr>
    </w:sdtEndPr>
    <w:sdtContent>
      <w:p w14:paraId="238C6667" w14:textId="22DF3671" w:rsidR="004F6C56" w:rsidRPr="004F6C56" w:rsidRDefault="004F6C56">
        <w:pPr>
          <w:pStyle w:val="Footer"/>
          <w:jc w:val="center"/>
          <w:rPr>
            <w:rFonts w:ascii="Times New Roman" w:hAnsi="Times New Roman" w:cs="Times New Roman"/>
            <w:sz w:val="24"/>
            <w:szCs w:val="24"/>
          </w:rPr>
        </w:pPr>
        <w:r w:rsidRPr="004F6C56">
          <w:rPr>
            <w:rFonts w:ascii="Times New Roman" w:hAnsi="Times New Roman" w:cs="Times New Roman"/>
            <w:sz w:val="24"/>
            <w:szCs w:val="24"/>
          </w:rPr>
          <w:fldChar w:fldCharType="begin"/>
        </w:r>
        <w:r w:rsidRPr="004F6C56">
          <w:rPr>
            <w:rFonts w:ascii="Times New Roman" w:hAnsi="Times New Roman" w:cs="Times New Roman"/>
            <w:sz w:val="24"/>
            <w:szCs w:val="24"/>
          </w:rPr>
          <w:instrText xml:space="preserve"> PAGE   \* MERGEFORMAT </w:instrText>
        </w:r>
        <w:r w:rsidRPr="004F6C56">
          <w:rPr>
            <w:rFonts w:ascii="Times New Roman" w:hAnsi="Times New Roman" w:cs="Times New Roman"/>
            <w:sz w:val="24"/>
            <w:szCs w:val="24"/>
          </w:rPr>
          <w:fldChar w:fldCharType="separate"/>
        </w:r>
        <w:r w:rsidRPr="004F6C56">
          <w:rPr>
            <w:rFonts w:ascii="Times New Roman" w:hAnsi="Times New Roman" w:cs="Times New Roman"/>
            <w:noProof/>
            <w:sz w:val="24"/>
            <w:szCs w:val="24"/>
          </w:rPr>
          <w:t>2</w:t>
        </w:r>
        <w:r w:rsidRPr="004F6C56">
          <w:rPr>
            <w:rFonts w:ascii="Times New Roman" w:hAnsi="Times New Roman" w:cs="Times New Roman"/>
            <w:noProof/>
            <w:sz w:val="24"/>
            <w:szCs w:val="24"/>
          </w:rPr>
          <w:fldChar w:fldCharType="end"/>
        </w:r>
      </w:p>
    </w:sdtContent>
  </w:sdt>
  <w:p w14:paraId="0ED0C23E" w14:textId="77777777" w:rsidR="004F6C56" w:rsidRDefault="004F6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8387" w14:textId="77777777" w:rsidR="00F52DCF" w:rsidRDefault="00F52DCF" w:rsidP="004F6C56">
      <w:pPr>
        <w:spacing w:after="0" w:line="240" w:lineRule="auto"/>
      </w:pPr>
      <w:r>
        <w:separator/>
      </w:r>
    </w:p>
  </w:footnote>
  <w:footnote w:type="continuationSeparator" w:id="0">
    <w:p w14:paraId="2EED514E" w14:textId="77777777" w:rsidR="00F52DCF" w:rsidRDefault="00F52DCF" w:rsidP="004F6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DF97" w14:textId="77777777" w:rsidR="004F6C56" w:rsidRDefault="004F6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185354"/>
      <w:docPartObj>
        <w:docPartGallery w:val="Page Numbers (Top of Page)"/>
        <w:docPartUnique/>
      </w:docPartObj>
    </w:sdtPr>
    <w:sdtEndPr>
      <w:rPr>
        <w:rFonts w:ascii="Times New Roman" w:hAnsi="Times New Roman" w:cs="Times New Roman"/>
        <w:noProof/>
        <w:sz w:val="24"/>
        <w:szCs w:val="24"/>
      </w:rPr>
    </w:sdtEndPr>
    <w:sdtContent>
      <w:p w14:paraId="089CDE68" w14:textId="51B6DCEE" w:rsidR="004F6C56" w:rsidRPr="004F6C56" w:rsidRDefault="004F6C56">
        <w:pPr>
          <w:pStyle w:val="Header"/>
          <w:jc w:val="right"/>
          <w:rPr>
            <w:rFonts w:ascii="Times New Roman" w:hAnsi="Times New Roman" w:cs="Times New Roman"/>
            <w:sz w:val="24"/>
            <w:szCs w:val="24"/>
          </w:rPr>
        </w:pPr>
        <w:r w:rsidRPr="004F6C56">
          <w:rPr>
            <w:rFonts w:ascii="Times New Roman" w:hAnsi="Times New Roman" w:cs="Times New Roman"/>
            <w:sz w:val="24"/>
            <w:szCs w:val="24"/>
          </w:rPr>
          <w:fldChar w:fldCharType="begin"/>
        </w:r>
        <w:r w:rsidRPr="004F6C56">
          <w:rPr>
            <w:rFonts w:ascii="Times New Roman" w:hAnsi="Times New Roman" w:cs="Times New Roman"/>
            <w:sz w:val="24"/>
            <w:szCs w:val="24"/>
          </w:rPr>
          <w:instrText xml:space="preserve"> PAGE   \* MERGEFORMAT </w:instrText>
        </w:r>
        <w:r w:rsidRPr="004F6C56">
          <w:rPr>
            <w:rFonts w:ascii="Times New Roman" w:hAnsi="Times New Roman" w:cs="Times New Roman"/>
            <w:sz w:val="24"/>
            <w:szCs w:val="24"/>
          </w:rPr>
          <w:fldChar w:fldCharType="separate"/>
        </w:r>
        <w:r w:rsidRPr="004F6C56">
          <w:rPr>
            <w:rFonts w:ascii="Times New Roman" w:hAnsi="Times New Roman" w:cs="Times New Roman"/>
            <w:noProof/>
            <w:sz w:val="24"/>
            <w:szCs w:val="24"/>
          </w:rPr>
          <w:t>2</w:t>
        </w:r>
        <w:r w:rsidRPr="004F6C56">
          <w:rPr>
            <w:rFonts w:ascii="Times New Roman" w:hAnsi="Times New Roman" w:cs="Times New Roman"/>
            <w:noProof/>
            <w:sz w:val="24"/>
            <w:szCs w:val="24"/>
          </w:rPr>
          <w:fldChar w:fldCharType="end"/>
        </w:r>
      </w:p>
    </w:sdtContent>
  </w:sdt>
  <w:p w14:paraId="34532BBC" w14:textId="77777777" w:rsidR="004F6C56" w:rsidRDefault="004F6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1407" w14:textId="77777777" w:rsidR="004F6C56" w:rsidRDefault="004F6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2220"/>
    <w:multiLevelType w:val="multilevel"/>
    <w:tmpl w:val="EEB64042"/>
    <w:lvl w:ilvl="0">
      <w:start w:val="1"/>
      <w:numFmt w:val="decimal"/>
      <w:lvlText w:val="%1."/>
      <w:lvlJc w:val="left"/>
      <w:pPr>
        <w:ind w:left="1353" w:hanging="360"/>
      </w:pPr>
      <w:rPr>
        <w:rFonts w:hint="default"/>
      </w:rPr>
    </w:lvl>
    <w:lvl w:ilvl="1">
      <w:start w:val="3"/>
      <w:numFmt w:val="decimal"/>
      <w:isLgl/>
      <w:lvlText w:val="%1.%2"/>
      <w:lvlJc w:val="left"/>
      <w:pPr>
        <w:ind w:left="1473" w:hanging="480"/>
      </w:pPr>
      <w:rPr>
        <w:rFonts w:hint="default"/>
      </w:rPr>
    </w:lvl>
    <w:lvl w:ilvl="2">
      <w:start w:val="3"/>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21A01EA9"/>
    <w:multiLevelType w:val="hybridMultilevel"/>
    <w:tmpl w:val="D54C7422"/>
    <w:lvl w:ilvl="0" w:tplc="565C76DC">
      <w:start w:val="3"/>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597280D"/>
    <w:multiLevelType w:val="hybridMultilevel"/>
    <w:tmpl w:val="C9EA9512"/>
    <w:lvl w:ilvl="0" w:tplc="1FFEA01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1E40EEE"/>
    <w:multiLevelType w:val="hybridMultilevel"/>
    <w:tmpl w:val="FCBC4C0C"/>
    <w:lvl w:ilvl="0" w:tplc="BCD6156A">
      <w:start w:val="1"/>
      <w:numFmt w:val="decimal"/>
      <w:lvlText w:val="1.3.%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6E141BD"/>
    <w:multiLevelType w:val="hybridMultilevel"/>
    <w:tmpl w:val="CB3A267E"/>
    <w:lvl w:ilvl="0" w:tplc="8F72AE4A">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 w15:restartNumberingAfterBreak="0">
    <w:nsid w:val="73AE29C1"/>
    <w:multiLevelType w:val="hybridMultilevel"/>
    <w:tmpl w:val="5CBAD066"/>
    <w:lvl w:ilvl="0" w:tplc="0D98D16A">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78551851"/>
    <w:multiLevelType w:val="multilevel"/>
    <w:tmpl w:val="1268817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22837731">
    <w:abstractNumId w:val="0"/>
  </w:num>
  <w:num w:numId="2" w16cid:durableId="671372195">
    <w:abstractNumId w:val="4"/>
  </w:num>
  <w:num w:numId="3" w16cid:durableId="1532765376">
    <w:abstractNumId w:val="5"/>
  </w:num>
  <w:num w:numId="4" w16cid:durableId="446461587">
    <w:abstractNumId w:val="6"/>
  </w:num>
  <w:num w:numId="5" w16cid:durableId="1089276314">
    <w:abstractNumId w:val="2"/>
  </w:num>
  <w:num w:numId="6" w16cid:durableId="2123524406">
    <w:abstractNumId w:val="1"/>
  </w:num>
  <w:num w:numId="7" w16cid:durableId="100997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56"/>
    <w:rsid w:val="00025E70"/>
    <w:rsid w:val="0004177C"/>
    <w:rsid w:val="000C6402"/>
    <w:rsid w:val="000F3D89"/>
    <w:rsid w:val="00147923"/>
    <w:rsid w:val="003542FE"/>
    <w:rsid w:val="004F6C56"/>
    <w:rsid w:val="006641A1"/>
    <w:rsid w:val="007F0A18"/>
    <w:rsid w:val="00826C19"/>
    <w:rsid w:val="00A7139F"/>
    <w:rsid w:val="00AB5745"/>
    <w:rsid w:val="00BA0254"/>
    <w:rsid w:val="00CB3C2C"/>
    <w:rsid w:val="00CE1D73"/>
    <w:rsid w:val="00D74AB3"/>
    <w:rsid w:val="00D94BCA"/>
    <w:rsid w:val="00F52D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41F5"/>
  <w15:chartTrackingRefBased/>
  <w15:docId w15:val="{28D9D110-FB67-45FE-AE7A-E3AB7680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C1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C56"/>
    <w:rPr>
      <w:lang w:val="id-ID"/>
    </w:rPr>
  </w:style>
  <w:style w:type="paragraph" w:styleId="Footer">
    <w:name w:val="footer"/>
    <w:basedOn w:val="Normal"/>
    <w:link w:val="FooterChar"/>
    <w:uiPriority w:val="99"/>
    <w:unhideWhenUsed/>
    <w:rsid w:val="004F6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C56"/>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1492</Words>
  <Characters>8508</Characters>
  <Application>Microsoft Office Word</Application>
  <DocSecurity>0</DocSecurity>
  <Lines>70</Lines>
  <Paragraphs>19</Paragraphs>
  <ScaleCrop>false</ScaleCrop>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 haryanti</dc:creator>
  <cp:keywords/>
  <dc:description/>
  <cp:lastModifiedBy>yeni haryanti</cp:lastModifiedBy>
  <cp:revision>1</cp:revision>
  <dcterms:created xsi:type="dcterms:W3CDTF">2023-08-14T14:05:00Z</dcterms:created>
  <dcterms:modified xsi:type="dcterms:W3CDTF">2023-08-14T14:08:00Z</dcterms:modified>
</cp:coreProperties>
</file>