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10A2" w14:textId="77777777" w:rsidR="005234C4" w:rsidRPr="005234C4" w:rsidRDefault="005234C4" w:rsidP="005234C4">
      <w:pPr>
        <w:keepNext/>
        <w:keepLines/>
        <w:spacing w:after="0" w:line="480" w:lineRule="auto"/>
        <w:jc w:val="center"/>
        <w:outlineLvl w:val="0"/>
        <w:rPr>
          <w:rFonts w:ascii="Times New Roman" w:eastAsiaTheme="majorEastAsia" w:hAnsi="Times New Roman" w:cs="Times New Roman"/>
          <w:b/>
          <w:bCs/>
          <w:kern w:val="0"/>
          <w:sz w:val="24"/>
          <w:szCs w:val="24"/>
          <w14:ligatures w14:val="none"/>
        </w:rPr>
      </w:pPr>
      <w:bookmarkStart w:id="0" w:name="_Toc138102101"/>
      <w:r w:rsidRPr="005234C4">
        <w:rPr>
          <w:rFonts w:ascii="Times New Roman" w:eastAsiaTheme="majorEastAsia" w:hAnsi="Times New Roman" w:cs="Times New Roman"/>
          <w:b/>
          <w:bCs/>
          <w:kern w:val="0"/>
          <w:sz w:val="24"/>
          <w:szCs w:val="24"/>
          <w14:ligatures w14:val="none"/>
        </w:rPr>
        <w:t>BAB I</w:t>
      </w:r>
      <w:r w:rsidRPr="005234C4">
        <w:rPr>
          <w:rFonts w:ascii="Times New Roman" w:eastAsiaTheme="majorEastAsia" w:hAnsi="Times New Roman" w:cs="Times New Roman"/>
          <w:b/>
          <w:bCs/>
          <w:kern w:val="0"/>
          <w:sz w:val="24"/>
          <w:szCs w:val="24"/>
          <w:lang w:val="en-US"/>
          <w14:ligatures w14:val="none"/>
        </w:rPr>
        <w:t>I</w:t>
      </w:r>
      <w:r w:rsidRPr="005234C4">
        <w:rPr>
          <w:rFonts w:ascii="Times New Roman" w:eastAsiaTheme="majorEastAsia" w:hAnsi="Times New Roman" w:cs="Times New Roman"/>
          <w:b/>
          <w:bCs/>
          <w:kern w:val="0"/>
          <w:sz w:val="24"/>
          <w:szCs w:val="24"/>
          <w14:ligatures w14:val="none"/>
        </w:rPr>
        <w:t>I</w:t>
      </w:r>
      <w:bookmarkEnd w:id="0"/>
      <w:r w:rsidRPr="005234C4">
        <w:rPr>
          <w:rFonts w:ascii="Times New Roman" w:eastAsiaTheme="majorEastAsia" w:hAnsi="Times New Roman" w:cs="Times New Roman"/>
          <w:b/>
          <w:bCs/>
          <w:kern w:val="0"/>
          <w:sz w:val="24"/>
          <w:szCs w:val="24"/>
          <w14:ligatures w14:val="none"/>
        </w:rPr>
        <w:t xml:space="preserve"> </w:t>
      </w:r>
    </w:p>
    <w:p w14:paraId="4552066B" w14:textId="77777777" w:rsidR="005234C4" w:rsidRPr="005234C4" w:rsidRDefault="005234C4" w:rsidP="005234C4">
      <w:pPr>
        <w:keepNext/>
        <w:keepLines/>
        <w:spacing w:after="0" w:line="480" w:lineRule="auto"/>
        <w:jc w:val="center"/>
        <w:outlineLvl w:val="0"/>
        <w:rPr>
          <w:rFonts w:ascii="Times New Roman" w:eastAsiaTheme="majorEastAsia" w:hAnsi="Times New Roman" w:cs="Times New Roman"/>
          <w:b/>
          <w:bCs/>
          <w:kern w:val="0"/>
          <w:sz w:val="24"/>
          <w:szCs w:val="24"/>
          <w14:ligatures w14:val="none"/>
        </w:rPr>
      </w:pPr>
      <w:bookmarkStart w:id="1" w:name="_Toc138102102"/>
      <w:r w:rsidRPr="005234C4">
        <w:rPr>
          <w:rFonts w:ascii="Times New Roman" w:eastAsiaTheme="majorEastAsia" w:hAnsi="Times New Roman" w:cs="Times New Roman"/>
          <w:b/>
          <w:bCs/>
          <w:kern w:val="0"/>
          <w:sz w:val="24"/>
          <w:szCs w:val="24"/>
          <w14:ligatures w14:val="none"/>
        </w:rPr>
        <w:t>OBJEK DAN METODE PENELITIAN</w:t>
      </w:r>
      <w:bookmarkEnd w:id="1"/>
    </w:p>
    <w:p w14:paraId="76CD2277"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36B02924" w14:textId="77777777" w:rsidR="005234C4" w:rsidRPr="005234C4" w:rsidRDefault="005234C4" w:rsidP="005234C4">
      <w:pPr>
        <w:keepNext/>
        <w:keepLines/>
        <w:numPr>
          <w:ilvl w:val="0"/>
          <w:numId w:val="20"/>
        </w:numPr>
        <w:spacing w:before="40"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2" w:name="_Toc138102103"/>
      <w:r w:rsidRPr="005234C4">
        <w:rPr>
          <w:rFonts w:ascii="Times New Roman" w:eastAsiaTheme="majorEastAsia" w:hAnsi="Times New Roman" w:cs="Times New Roman"/>
          <w:b/>
          <w:bCs/>
          <w:kern w:val="0"/>
          <w:sz w:val="24"/>
          <w:szCs w:val="24"/>
          <w14:ligatures w14:val="none"/>
        </w:rPr>
        <w:t>Objek Penelitian</w:t>
      </w:r>
      <w:bookmarkEnd w:id="2"/>
    </w:p>
    <w:p w14:paraId="1F2711F0" w14:textId="77777777" w:rsidR="005234C4" w:rsidRPr="005234C4" w:rsidRDefault="005234C4" w:rsidP="005234C4">
      <w:pPr>
        <w:keepNext/>
        <w:keepLines/>
        <w:numPr>
          <w:ilvl w:val="2"/>
          <w:numId w:val="2"/>
        </w:numPr>
        <w:spacing w:before="40"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3" w:name="_Toc138102104"/>
      <w:r w:rsidRPr="005234C4">
        <w:rPr>
          <w:rFonts w:ascii="Times New Roman" w:eastAsiaTheme="majorEastAsia" w:hAnsi="Times New Roman" w:cs="Times New Roman"/>
          <w:b/>
          <w:bCs/>
          <w:kern w:val="0"/>
          <w:sz w:val="24"/>
          <w:szCs w:val="24"/>
          <w14:ligatures w14:val="none"/>
        </w:rPr>
        <w:t>Sejarah Pendirian</w:t>
      </w:r>
      <w:bookmarkEnd w:id="3"/>
    </w:p>
    <w:p w14:paraId="38E7DF15" w14:textId="77777777" w:rsidR="005234C4" w:rsidRPr="005234C4" w:rsidRDefault="005234C4" w:rsidP="005234C4">
      <w:pPr>
        <w:spacing w:after="0" w:line="480" w:lineRule="auto"/>
        <w:ind w:left="851" w:firstLine="567"/>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Dinas Perhubungan kabupaten Majalengka beralamat di Jl. Pangeran Muhammad Km. 5 Simpeureum, kecamatan Cigasong, Majalengka, Jawa Barat. Dinas Perhubungan kabupaten Majalengka memiliki tugas untuk menyelenggarakan urusan kebijakan perhubungan atau angkutan untuk daerah kabupaten Majalengka. </w:t>
      </w:r>
    </w:p>
    <w:p w14:paraId="3265F9A1" w14:textId="77777777" w:rsidR="005234C4" w:rsidRPr="005234C4" w:rsidRDefault="005234C4" w:rsidP="005234C4">
      <w:pPr>
        <w:spacing w:after="0" w:line="480" w:lineRule="auto"/>
        <w:ind w:left="851" w:firstLine="567"/>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Sebagai salah satu unsur pemerintah Tingkat I Jawa Barat Dinas Lalu Lintas dan Angkutan Jalan (DLLAJ) bertugas melaksanakan kebijakan yang ditetapkan oleh Dirjen Perhubungan Darat melalui Direktorat Lalu Lintas dan Angkatan Jalan Raya yang ditetapkan yang disesuaikan dengan kebijakan Pemerintah Daerah Tingkat I Jawa Barat khususnya dalam bidang Lalu Lintas dan Angkutan Darat. Tugas dan wewenang DLLAJ adalah mengawasi terselenggaranya urusan lalu lintas di daerah terutama dalam hal perijinan angkutan antar provinsi baik otobis maupun truk. Disamping itu juga sebagai delik-delik lalu lintas serta penguji kendaraan bermotor. </w:t>
      </w:r>
    </w:p>
    <w:p w14:paraId="0D265688" w14:textId="77777777" w:rsidR="005234C4" w:rsidRPr="005234C4" w:rsidRDefault="005234C4" w:rsidP="005234C4">
      <w:pPr>
        <w:spacing w:after="0" w:line="480" w:lineRule="auto"/>
        <w:ind w:left="851" w:firstLine="567"/>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Dari tahun 1942 sampai tahun 1945, Organisasi Pengatur Lalu Lintas Jalan tidak berfungsi, hal ini karena alasan politis serta kondisi pemerintahan pada saat itu dalam situasi perang kemerdekaan. Kemudian </w:t>
      </w:r>
      <w:r w:rsidRPr="005234C4">
        <w:rPr>
          <w:rFonts w:ascii="Times New Roman" w:hAnsi="Times New Roman" w:cs="Times New Roman"/>
          <w:kern w:val="0"/>
          <w:sz w:val="24"/>
          <w:szCs w:val="24"/>
          <w14:ligatures w14:val="none"/>
        </w:rPr>
        <w:lastRenderedPageBreak/>
        <w:t xml:space="preserve">baru pada tahun 1950 organisasi Lalu Lintas Jalan diaktifkan kembali dibawah Departemen Lalu Lintas Jalan dan Pengairan Negara. Sesuai dengan Peraturan Daerah Provinsi Jawa Barat Nomor 5 Tahun 2002 tentang Perubahan Atas Peraturan Daerah Provinsi Jawa Barat Nomor 15 Tahun 2000 tentang Dinas Daerah Provinsi Jawa Barat, makan Dinas Lalu Lintas dan Angkutan Jalan (DLLAJ) berubah menjadi Dinas Perhubungan. Kedudukan Dinas Perhubungan Komunikasi dan Informatika berdasarkan dasar Hukum Peraturan Daerah Nomor. 10 tahun 2009 tanggal 1 Desember 2009, tentang Kedudukan, tugas pokok dan Fungsi susunan Organisasi Perangkat Daerah. </w:t>
      </w:r>
    </w:p>
    <w:p w14:paraId="12D245FF" w14:textId="77777777" w:rsidR="005234C4" w:rsidRPr="005234C4" w:rsidRDefault="005234C4" w:rsidP="005234C4">
      <w:pPr>
        <w:spacing w:after="0" w:line="480" w:lineRule="auto"/>
        <w:ind w:left="851" w:firstLine="567"/>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Dasar Hukum Pembentukan Dinas Perhubungan Komunikasi dan Informatika Kabupaten Majalengka, dijabarkan sebagai berikut : </w:t>
      </w:r>
    </w:p>
    <w:p w14:paraId="27D41005"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Pada Peraturan Pemerintah Nomor 22 Tahun 1990 Tentang : Pergerakan sebagai urusan pemerintah dalam bidang Lalu Lintas dan Angkutan Jalan Kepada Daerah Tingkat I dan Daerah Tingkat II.</w:t>
      </w:r>
    </w:p>
    <w:p w14:paraId="0D775521"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Peraturan Daerah Kabupaten Daerah Tingkat II Majalengka Nomor 8 Tahun 1994 Tentang : Pembentukan Dinas Lalu Lintas dan Angkutan Jalan Kabupaten Daerah Tingkat II Majalengka. </w:t>
      </w:r>
    </w:p>
    <w:p w14:paraId="36098724"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Peraturan Daerah Kabupaten Daerah Tingkat II Majalengka Nomor 9 Tahun 1994 Tentang : Organisasi dan Tata Kerja Dinas Lalu Lintas dan Angkutan Jalan Kabupaten Daerah Tingkat II Majalengka. </w:t>
      </w:r>
    </w:p>
    <w:p w14:paraId="269233BE"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lastRenderedPageBreak/>
        <w:t xml:space="preserve">Peraturan Daerah Kabupaten Majalengka Nomor 9 Tahun 1998 Tentang : Organisasi dan Tata Kerja Dinas Lalu Lintas dan Angkutan di Kabupaten Majalengka. </w:t>
      </w:r>
    </w:p>
    <w:p w14:paraId="51D7B453"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Perhubungan dari cabang Dinas LLAJ Provinsi Jawa Barat ke Dinas LLAJ Kabupaten Majalengka </w:t>
      </w:r>
    </w:p>
    <w:p w14:paraId="5B2DA5BF" w14:textId="77777777" w:rsidR="005234C4" w:rsidRPr="005234C4" w:rsidRDefault="005234C4" w:rsidP="005234C4">
      <w:p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Tanggal 25 April 1998 Persiapan / pelantikan perpangkatan jabatan struktural edisi IV dan V Tanggal </w:t>
      </w:r>
    </w:p>
    <w:p w14:paraId="013C892D" w14:textId="77777777" w:rsidR="005234C4" w:rsidRPr="005234C4" w:rsidRDefault="005234C4" w:rsidP="005234C4">
      <w:pPr>
        <w:spacing w:after="0" w:line="480" w:lineRule="auto"/>
        <w:ind w:left="1276"/>
        <w:contextualSpacing/>
        <w:jc w:val="both"/>
        <w:rPr>
          <w:rFonts w:ascii="Times New Roman" w:hAnsi="Times New Roman" w:cs="Times New Roman"/>
          <w:kern w:val="0"/>
          <w14:ligatures w14:val="none"/>
        </w:rPr>
      </w:pPr>
      <w:r w:rsidRPr="005234C4">
        <w:rPr>
          <w:rFonts w:ascii="Times New Roman" w:hAnsi="Times New Roman" w:cs="Times New Roman"/>
          <w:kern w:val="0"/>
          <w:sz w:val="24"/>
          <w:szCs w:val="24"/>
          <w14:ligatures w14:val="none"/>
        </w:rPr>
        <w:t xml:space="preserve">06 Juni 1998 Pengukuhan / Perpangkatan Kepala Dinas LLAJ Kabupaten Majalengka yang pertama. Atas nama H. Kandar Sudiaman </w:t>
      </w:r>
    </w:p>
    <w:p w14:paraId="0A672F56"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Peraturan Daerah Kabupaten Majalengka Nomor 20 Tahun 2000 Tentang : Pembentukan Organisasi dan Tata Kerja Perangkat Daerah dan Sekretariat DPRD Kabupaten Majalengka. </w:t>
      </w:r>
    </w:p>
    <w:p w14:paraId="338F9B42"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Peraturan Daerah Kabupaten Majalengka Nomor 16 Tahun 2000 Tentang : Organisasi dan Tata Kerja Dinas Daerah Perhubungan Kabupaten Majalengka. </w:t>
      </w:r>
    </w:p>
    <w:p w14:paraId="27440DFB"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Peraturan Daerah Kabupaten Majalengka Nomor 29 Tahun 2004 Tentang : Organisasi dan Tata Kerja Dinas Daerah Kabupaten Majalengka. </w:t>
      </w:r>
    </w:p>
    <w:p w14:paraId="78D90D97"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Peraturan Daerah Kabupaten Majalengka Nomor 3 Tahun 2008 Tentang : Pembentukan Perangkat Daerah dan Sekretariat Dewan Perwakilan Rakyat Daerah Kabupaten Majalengka. 13 Maret 2008 </w:t>
      </w:r>
      <w:r w:rsidRPr="005234C4">
        <w:rPr>
          <w:rFonts w:ascii="Times New Roman" w:hAnsi="Times New Roman" w:cs="Times New Roman"/>
          <w:kern w:val="0"/>
          <w:sz w:val="24"/>
          <w:szCs w:val="24"/>
          <w14:ligatures w14:val="none"/>
        </w:rPr>
        <w:lastRenderedPageBreak/>
        <w:t xml:space="preserve">Perubahan Nomor Lebaran jadi Dinas Perhubungan Komunikasi dan Informatika. </w:t>
      </w:r>
    </w:p>
    <w:p w14:paraId="39EB5347" w14:textId="77777777" w:rsidR="005234C4" w:rsidRPr="005234C4" w:rsidRDefault="005234C4" w:rsidP="005234C4">
      <w:pPr>
        <w:numPr>
          <w:ilvl w:val="0"/>
          <w:numId w:val="2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Peraturan Daerah Kabupaten Majalengka Nomor 10 Tahun 2009 Tentang : Organisasi Perangkat Daerah Kabupaten Majalengka. Tanggal 1 Desember 2009.</w:t>
      </w:r>
    </w:p>
    <w:p w14:paraId="13E69EF1" w14:textId="77777777" w:rsidR="005234C4" w:rsidRPr="005234C4" w:rsidRDefault="005234C4" w:rsidP="005234C4">
      <w:pPr>
        <w:spacing w:after="0" w:line="360" w:lineRule="auto"/>
        <w:ind w:left="1276"/>
        <w:contextualSpacing/>
        <w:jc w:val="both"/>
        <w:rPr>
          <w:rFonts w:ascii="Times New Roman" w:hAnsi="Times New Roman" w:cs="Times New Roman"/>
          <w:kern w:val="0"/>
          <w:sz w:val="24"/>
          <w:szCs w:val="24"/>
          <w14:ligatures w14:val="none"/>
        </w:rPr>
      </w:pPr>
    </w:p>
    <w:p w14:paraId="116C365B" w14:textId="77777777" w:rsidR="005234C4" w:rsidRPr="005234C4" w:rsidRDefault="005234C4" w:rsidP="005234C4">
      <w:pPr>
        <w:keepNext/>
        <w:keepLines/>
        <w:numPr>
          <w:ilvl w:val="2"/>
          <w:numId w:val="2"/>
        </w:numPr>
        <w:spacing w:before="40" w:after="0" w:line="480" w:lineRule="auto"/>
        <w:ind w:left="851" w:hanging="567"/>
        <w:outlineLvl w:val="2"/>
        <w:rPr>
          <w:rFonts w:ascii="Times New Roman" w:eastAsiaTheme="majorEastAsia" w:hAnsi="Times New Roman" w:cs="Times New Roman"/>
          <w:b/>
          <w:bCs/>
          <w:kern w:val="0"/>
          <w:sz w:val="24"/>
          <w:szCs w:val="24"/>
          <w14:ligatures w14:val="none"/>
        </w:rPr>
      </w:pPr>
      <w:bookmarkStart w:id="4" w:name="_Toc138102105"/>
      <w:r w:rsidRPr="005234C4">
        <w:rPr>
          <w:rFonts w:ascii="Times New Roman" w:eastAsiaTheme="majorEastAsia" w:hAnsi="Times New Roman" w:cs="Times New Roman"/>
          <w:b/>
          <w:bCs/>
          <w:kern w:val="0"/>
          <w:sz w:val="24"/>
          <w:szCs w:val="24"/>
          <w14:ligatures w14:val="none"/>
        </w:rPr>
        <w:t>Visi Misi</w:t>
      </w:r>
      <w:bookmarkEnd w:id="4"/>
    </w:p>
    <w:p w14:paraId="7F6DFA60"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Visi Dinas Perhubungan Kabupaten Majalengka berdasarkan Rencana Strategis Dinas Perhubungan Kabupaten Majalengka Tahun 2018-2023 adalah “Terwujudnya transportasi yang handal sebagai penunjang terwujudnya masyarakat Majalengka yang religius, adil, harmonis, sejahtera”.</w:t>
      </w:r>
    </w:p>
    <w:p w14:paraId="392B335B"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rangka mewujudkan visi dinas di atas, maka ditetapkanlah misi dinas dengan rincian  sebagai berikut :</w:t>
      </w:r>
    </w:p>
    <w:p w14:paraId="495DF4E9" w14:textId="77777777" w:rsidR="005234C4" w:rsidRPr="005234C4" w:rsidRDefault="005234C4" w:rsidP="005234C4">
      <w:pPr>
        <w:numPr>
          <w:ilvl w:val="0"/>
          <w:numId w:val="27"/>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Meningkatkan kualitas sumber daya manusia, administrasi keuangan, sarana prasarana perkantoran dan infrastruktur Perhubungan.</w:t>
      </w:r>
    </w:p>
    <w:p w14:paraId="34897A18" w14:textId="77777777" w:rsidR="005234C4" w:rsidRPr="005234C4" w:rsidRDefault="005234C4" w:rsidP="005234C4">
      <w:pPr>
        <w:numPr>
          <w:ilvl w:val="0"/>
          <w:numId w:val="27"/>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Mengoptimalkan upaya pemenuhan Data Base Perhubungan.</w:t>
      </w:r>
    </w:p>
    <w:p w14:paraId="191DB054" w14:textId="77777777" w:rsidR="005234C4" w:rsidRPr="005234C4" w:rsidRDefault="005234C4" w:rsidP="005234C4">
      <w:pPr>
        <w:numPr>
          <w:ilvl w:val="0"/>
          <w:numId w:val="27"/>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Memantapkan upaya pemenuhan sarana fasilitas Perhubungan di seluruh kawasan di Kabupaten Majalengka.</w:t>
      </w:r>
    </w:p>
    <w:p w14:paraId="2302568B" w14:textId="77777777" w:rsidR="005234C4" w:rsidRPr="005234C4" w:rsidRDefault="005234C4" w:rsidP="005234C4">
      <w:pPr>
        <w:numPr>
          <w:ilvl w:val="0"/>
          <w:numId w:val="27"/>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Membangun sistem transportasi publik dan manajemen rekayasa lalu lintas yang mendukung keterpaduan dan akses transportasi di berbagai kawasan.</w:t>
      </w:r>
    </w:p>
    <w:p w14:paraId="2BBEC5AC" w14:textId="77777777" w:rsidR="005234C4" w:rsidRPr="005234C4" w:rsidRDefault="005234C4" w:rsidP="005234C4">
      <w:pPr>
        <w:numPr>
          <w:ilvl w:val="0"/>
          <w:numId w:val="27"/>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lastRenderedPageBreak/>
        <w:t>Meningkatkan kelaikan operasional kendaraan bermotor angkutan umum.</w:t>
      </w:r>
    </w:p>
    <w:p w14:paraId="50B233A5" w14:textId="77777777" w:rsidR="005234C4" w:rsidRPr="005234C4" w:rsidRDefault="005234C4" w:rsidP="005234C4">
      <w:pPr>
        <w:numPr>
          <w:ilvl w:val="0"/>
          <w:numId w:val="27"/>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Meningkatkan keamanan, keselamatan, kelancaran dan ketertiban lalu lintas.</w:t>
      </w:r>
    </w:p>
    <w:p w14:paraId="5F742AD0" w14:textId="77777777" w:rsidR="005234C4" w:rsidRPr="005234C4" w:rsidRDefault="005234C4" w:rsidP="005234C4">
      <w:pPr>
        <w:spacing w:after="0" w:line="360" w:lineRule="auto"/>
        <w:ind w:left="1276"/>
        <w:contextualSpacing/>
        <w:jc w:val="both"/>
        <w:rPr>
          <w:rFonts w:ascii="Times New Roman" w:hAnsi="Times New Roman" w:cs="Times New Roman"/>
          <w:kern w:val="0"/>
          <w:sz w:val="24"/>
          <w:szCs w:val="24"/>
          <w14:ligatures w14:val="none"/>
        </w:rPr>
      </w:pPr>
    </w:p>
    <w:p w14:paraId="069B60A8" w14:textId="77777777" w:rsidR="005234C4" w:rsidRPr="005234C4" w:rsidRDefault="005234C4" w:rsidP="005234C4">
      <w:pPr>
        <w:keepNext/>
        <w:keepLines/>
        <w:numPr>
          <w:ilvl w:val="2"/>
          <w:numId w:val="2"/>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5" w:name="_Toc138102106"/>
      <w:r w:rsidRPr="005234C4">
        <w:rPr>
          <w:rFonts w:ascii="Times New Roman" w:eastAsiaTheme="majorEastAsia" w:hAnsi="Times New Roman" w:cs="Times New Roman"/>
          <w:b/>
          <w:bCs/>
          <w:kern w:val="0"/>
          <w:sz w:val="24"/>
          <w:szCs w:val="24"/>
          <w14:ligatures w14:val="none"/>
        </w:rPr>
        <w:t>Tugas Pokok dan Fungsi</w:t>
      </w:r>
      <w:bookmarkEnd w:id="5"/>
      <w:r w:rsidRPr="005234C4">
        <w:rPr>
          <w:rFonts w:ascii="Times New Roman" w:eastAsiaTheme="majorEastAsia" w:hAnsi="Times New Roman" w:cs="Times New Roman"/>
          <w:b/>
          <w:bCs/>
          <w:kern w:val="0"/>
          <w:sz w:val="24"/>
          <w:szCs w:val="24"/>
          <w14:ligatures w14:val="none"/>
        </w:rPr>
        <w:t xml:space="preserve"> </w:t>
      </w:r>
    </w:p>
    <w:p w14:paraId="11D7C083" w14:textId="77777777" w:rsidR="005234C4" w:rsidRPr="005234C4" w:rsidRDefault="005234C4" w:rsidP="005234C4">
      <w:pPr>
        <w:spacing w:after="0" w:line="480" w:lineRule="auto"/>
        <w:ind w:left="851" w:firstLine="567"/>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Berdasarkan Peraturan Daerah Kabupaten Majalengka Nomor 10 Tahun 2009 tentang Organisasi Perangkat Daerah Kabupaten Majalengka sebagaimana telah diubah dengan Peraturan Daerah Kabupaten Majalengka Nomor 8 Tahun 2011 tentang Perubahan atas Peraturan Daerah Kabupaten Majalengka Nomor 10 Tahun 2009 tentang Organisasi Perangkat Daerah Kabupaten Majalengka, bahwa Dinas Perhubungan Kabupaten Majalengka dipimpin oleh seorang kepala Dinas yang berkedudukan dan tanggung jawab kepada Bupati melalui Sekretaris Daerah yang mempunyai tugas Pokok merumuskan, menyelenggarakan, membina dan mengevaluasi urusan pemerintahan daerah berdasarkan asas desentralisasi dan tugas pembantuan pada bidang perhubungan.</w:t>
      </w:r>
    </w:p>
    <w:p w14:paraId="1D010CE7" w14:textId="77777777" w:rsidR="005234C4" w:rsidRPr="005234C4" w:rsidRDefault="005234C4" w:rsidP="005234C4">
      <w:pPr>
        <w:spacing w:after="0" w:line="480" w:lineRule="auto"/>
        <w:ind w:left="851" w:firstLine="567"/>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Dalam melaksanakan tugas pokok sebagaimana dimaksud diatas Dinas Perhubungan Kabupaten Majalengka menyelenggarakan Fungsi  sebagai berikut :</w:t>
      </w:r>
    </w:p>
    <w:p w14:paraId="4C58ACF2"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Perumusan kebijakan teknis bidang perhubungan.</w:t>
      </w:r>
    </w:p>
    <w:p w14:paraId="00EF8E25"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Pelaksanaan kegiatan ketatausahaan Dinas Perhubungan.</w:t>
      </w:r>
    </w:p>
    <w:p w14:paraId="012CC6D6"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Pengelolaan angkutan dan jaringannya.</w:t>
      </w:r>
    </w:p>
    <w:p w14:paraId="2DD4A55C"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Pengelolaan manajemen,  fasilitasi dan penertiban lalu lintas</w:t>
      </w:r>
    </w:p>
    <w:p w14:paraId="51D88070"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lastRenderedPageBreak/>
        <w:t>Penyelenggaraan Pengujian Kendaraan Bermotor (PKB).</w:t>
      </w:r>
    </w:p>
    <w:p w14:paraId="79C43B36"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Pengaturan dan pengawasan serta pengendalian penggunaan sarana perhubungan, pengembangan kemitraan dengan lembaga pemerintahan dan swasta serta kelompok masyarakat.</w:t>
      </w:r>
    </w:p>
    <w:p w14:paraId="78208C23"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Pembinaan dalam pelaksanaan tugas bidang perhubungan.</w:t>
      </w:r>
    </w:p>
    <w:p w14:paraId="13AD0EEF" w14:textId="77777777" w:rsidR="005234C4" w:rsidRPr="005234C4" w:rsidRDefault="005234C4" w:rsidP="005234C4">
      <w:pPr>
        <w:numPr>
          <w:ilvl w:val="0"/>
          <w:numId w:val="28"/>
        </w:numPr>
        <w:spacing w:after="0" w:line="480" w:lineRule="auto"/>
        <w:ind w:left="1276"/>
        <w:contextualSpacing/>
        <w:jc w:val="both"/>
        <w:rPr>
          <w:rFonts w:ascii="Times New Roman" w:hAnsi="Times New Roman" w:cs="Times New Roman"/>
          <w:b/>
          <w:bCs/>
          <w:kern w:val="0"/>
          <w:sz w:val="24"/>
          <w:szCs w:val="24"/>
          <w14:ligatures w14:val="none"/>
        </w:rPr>
      </w:pPr>
      <w:r w:rsidRPr="005234C4">
        <w:rPr>
          <w:rFonts w:ascii="Times New Roman" w:hAnsi="Times New Roman" w:cs="Times New Roman"/>
          <w:kern w:val="0"/>
          <w:sz w:val="24"/>
          <w:szCs w:val="24"/>
          <w14:ligatures w14:val="none"/>
        </w:rPr>
        <w:t>Pelaksanaan tugas lain yang diberikan oleh Bupati sesuai dengan tugas dan fungsinya.</w:t>
      </w:r>
    </w:p>
    <w:p w14:paraId="71228FCF" w14:textId="77777777" w:rsidR="005234C4" w:rsidRPr="005234C4" w:rsidRDefault="005234C4" w:rsidP="005234C4">
      <w:pPr>
        <w:spacing w:after="0" w:line="360" w:lineRule="auto"/>
        <w:ind w:left="1276"/>
        <w:contextualSpacing/>
        <w:jc w:val="both"/>
        <w:rPr>
          <w:rFonts w:ascii="Times New Roman" w:hAnsi="Times New Roman" w:cs="Times New Roman"/>
          <w:b/>
          <w:bCs/>
          <w:kern w:val="0"/>
          <w:sz w:val="24"/>
          <w:szCs w:val="24"/>
          <w14:ligatures w14:val="none"/>
        </w:rPr>
      </w:pPr>
    </w:p>
    <w:p w14:paraId="55F3DFC0" w14:textId="77777777" w:rsidR="005234C4" w:rsidRPr="005234C4" w:rsidRDefault="005234C4" w:rsidP="005234C4">
      <w:pPr>
        <w:keepNext/>
        <w:keepLines/>
        <w:numPr>
          <w:ilvl w:val="0"/>
          <w:numId w:val="35"/>
        </w:numPr>
        <w:spacing w:before="40"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6" w:name="_Toc138102107"/>
      <w:r w:rsidRPr="005234C4">
        <w:rPr>
          <w:rFonts w:ascii="Times New Roman" w:eastAsiaTheme="majorEastAsia" w:hAnsi="Times New Roman" w:cs="Times New Roman"/>
          <w:b/>
          <w:bCs/>
          <w:kern w:val="0"/>
          <w:sz w:val="24"/>
          <w:szCs w:val="24"/>
          <w14:ligatures w14:val="none"/>
        </w:rPr>
        <w:t>Susunan Organisasi</w:t>
      </w:r>
      <w:bookmarkEnd w:id="6"/>
    </w:p>
    <w:p w14:paraId="07DBA3CB" w14:textId="77777777" w:rsidR="005234C4" w:rsidRPr="005234C4" w:rsidRDefault="005234C4" w:rsidP="005234C4">
      <w:pPr>
        <w:spacing w:after="0" w:line="480" w:lineRule="auto"/>
        <w:ind w:left="851" w:firstLine="589"/>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Berdasarkan Peraturan Daerah Kabupaten Majalengka Nomor 10 Tahun 2009 tentang Organisasi Perangkat Daerah Kabupaten Majalengka sebagaimana telah diubah dengan Peraturan Daerah Kabupaten Majalengka Nomor 8 Tahun 2011 tentang Perubahan atas Peraturan Daerah Kabupaten Majalengka Nomor 10 Tahun 2009 Organisasi Perangkat Daerah Kabupaten Majalengka serta Peraturan Bupati nomor 7 tahun 2011 tentang Rincian Tugas Pokok dan Fungsi Dinas Kabupaten Majalengka, bahwa unsur-unsur organisasi Dinas Perhubungan, Komunikasi dan Informatika  terdiri dari :</w:t>
      </w:r>
    </w:p>
    <w:p w14:paraId="10274A76" w14:textId="77777777" w:rsidR="005234C4" w:rsidRPr="005234C4" w:rsidRDefault="005234C4" w:rsidP="005234C4">
      <w:pPr>
        <w:numPr>
          <w:ilvl w:val="0"/>
          <w:numId w:val="29"/>
        </w:numPr>
        <w:spacing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Kepala Dinas </w:t>
      </w:r>
    </w:p>
    <w:p w14:paraId="4E604EAF" w14:textId="77777777" w:rsidR="005234C4" w:rsidRPr="005234C4" w:rsidRDefault="005234C4" w:rsidP="005234C4">
      <w:pPr>
        <w:numPr>
          <w:ilvl w:val="0"/>
          <w:numId w:val="29"/>
        </w:numPr>
        <w:spacing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Sekretaris, membawahi;</w:t>
      </w:r>
    </w:p>
    <w:p w14:paraId="5FB763CB" w14:textId="77777777" w:rsidR="005234C4" w:rsidRPr="005234C4" w:rsidRDefault="005234C4" w:rsidP="005234C4">
      <w:pPr>
        <w:numPr>
          <w:ilvl w:val="0"/>
          <w:numId w:val="30"/>
        </w:numPr>
        <w:spacing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Sub Bagian Umum dan Keuangan</w:t>
      </w:r>
    </w:p>
    <w:p w14:paraId="197C42E2" w14:textId="77777777" w:rsidR="005234C4" w:rsidRPr="005234C4" w:rsidRDefault="005234C4" w:rsidP="005234C4">
      <w:pPr>
        <w:numPr>
          <w:ilvl w:val="0"/>
          <w:numId w:val="30"/>
        </w:numPr>
        <w:spacing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Sub Perencanaan, Evaluasi dan Pelaporan</w:t>
      </w:r>
    </w:p>
    <w:p w14:paraId="4F1E8D4D" w14:textId="77777777" w:rsidR="005234C4" w:rsidRPr="005234C4" w:rsidRDefault="005234C4" w:rsidP="005234C4">
      <w:pPr>
        <w:numPr>
          <w:ilvl w:val="0"/>
          <w:numId w:val="29"/>
        </w:numPr>
        <w:spacing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Bidang Angkutan dan Pengujian Kendaraan Bermotor, membawahi:</w:t>
      </w:r>
    </w:p>
    <w:p w14:paraId="621F9B76" w14:textId="77777777" w:rsidR="005234C4" w:rsidRPr="005234C4" w:rsidRDefault="005234C4" w:rsidP="005234C4">
      <w:pPr>
        <w:numPr>
          <w:ilvl w:val="0"/>
          <w:numId w:val="31"/>
        </w:numPr>
        <w:spacing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lastRenderedPageBreak/>
        <w:t>Kepala Seksi Angkutan</w:t>
      </w:r>
    </w:p>
    <w:p w14:paraId="719BEB8F" w14:textId="77777777" w:rsidR="005234C4" w:rsidRPr="005234C4" w:rsidRDefault="005234C4" w:rsidP="005234C4">
      <w:pPr>
        <w:numPr>
          <w:ilvl w:val="0"/>
          <w:numId w:val="31"/>
        </w:numPr>
        <w:spacing w:line="480" w:lineRule="auto"/>
        <w:contextualSpacing/>
        <w:jc w:val="both"/>
        <w:rPr>
          <w:rFonts w:ascii="Times New Roman" w:hAnsi="Times New Roman" w:cs="Times New Roman"/>
          <w:kern w:val="0"/>
          <w:sz w:val="24"/>
          <w:szCs w:val="24"/>
          <w14:ligatures w14:val="none"/>
        </w:rPr>
      </w:pPr>
      <w:bookmarkStart w:id="7" w:name="_Hlk133437042"/>
      <w:r w:rsidRPr="005234C4">
        <w:rPr>
          <w:rFonts w:ascii="Times New Roman" w:hAnsi="Times New Roman" w:cs="Times New Roman"/>
          <w:kern w:val="0"/>
          <w:sz w:val="24"/>
          <w:szCs w:val="24"/>
          <w14:ligatures w14:val="none"/>
        </w:rPr>
        <w:t>Kepala Seksi Pengujian Kendaraan Bermotor</w:t>
      </w:r>
    </w:p>
    <w:bookmarkEnd w:id="7"/>
    <w:p w14:paraId="05A8CA29" w14:textId="77777777" w:rsidR="005234C4" w:rsidRPr="005234C4" w:rsidRDefault="005234C4" w:rsidP="005234C4">
      <w:pPr>
        <w:numPr>
          <w:ilvl w:val="0"/>
          <w:numId w:val="29"/>
        </w:numPr>
        <w:spacing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Bidang Pengendalian Operasional dan Rekayasa Lalu Lintas, membawahi;</w:t>
      </w:r>
    </w:p>
    <w:p w14:paraId="37602817" w14:textId="77777777" w:rsidR="005234C4" w:rsidRPr="005234C4" w:rsidRDefault="005234C4" w:rsidP="005234C4">
      <w:pPr>
        <w:numPr>
          <w:ilvl w:val="0"/>
          <w:numId w:val="32"/>
        </w:numPr>
        <w:spacing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Seksi Pengendalian lalu Lintas</w:t>
      </w:r>
    </w:p>
    <w:p w14:paraId="7EEEBFBC" w14:textId="77777777" w:rsidR="005234C4" w:rsidRPr="005234C4" w:rsidRDefault="005234C4" w:rsidP="005234C4">
      <w:pPr>
        <w:numPr>
          <w:ilvl w:val="0"/>
          <w:numId w:val="32"/>
        </w:numPr>
        <w:spacing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Seksi Pengelolaan Perparkiran</w:t>
      </w:r>
    </w:p>
    <w:p w14:paraId="283E9725" w14:textId="77777777" w:rsidR="005234C4" w:rsidRPr="005234C4" w:rsidRDefault="005234C4" w:rsidP="005234C4">
      <w:pPr>
        <w:numPr>
          <w:ilvl w:val="0"/>
          <w:numId w:val="32"/>
        </w:numPr>
        <w:spacing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Seksi Rekayasa Lalu Lintas</w:t>
      </w:r>
    </w:p>
    <w:p w14:paraId="0439260F" w14:textId="77777777" w:rsidR="005234C4" w:rsidRPr="005234C4" w:rsidRDefault="005234C4" w:rsidP="005234C4">
      <w:pPr>
        <w:numPr>
          <w:ilvl w:val="0"/>
          <w:numId w:val="29"/>
        </w:numPr>
        <w:spacing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Bidang Prasarana Lalu Lintas dan Angkutan jalan, membawahi;</w:t>
      </w:r>
    </w:p>
    <w:p w14:paraId="1F75C918" w14:textId="77777777" w:rsidR="005234C4" w:rsidRPr="005234C4" w:rsidRDefault="005234C4" w:rsidP="005234C4">
      <w:pPr>
        <w:numPr>
          <w:ilvl w:val="0"/>
          <w:numId w:val="33"/>
        </w:numPr>
        <w:spacing w:line="480" w:lineRule="auto"/>
        <w:ind w:left="1560"/>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Seksi Pengelolaan Penerangan Jalan Umum</w:t>
      </w:r>
    </w:p>
    <w:p w14:paraId="04B067AD" w14:textId="77777777" w:rsidR="005234C4" w:rsidRPr="005234C4" w:rsidRDefault="005234C4" w:rsidP="005234C4">
      <w:pPr>
        <w:numPr>
          <w:ilvl w:val="0"/>
          <w:numId w:val="33"/>
        </w:numPr>
        <w:spacing w:line="480" w:lineRule="auto"/>
        <w:ind w:left="1560"/>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Seksi Pengelolaan Terminal</w:t>
      </w:r>
    </w:p>
    <w:p w14:paraId="7E861609"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79084E54" w14:textId="77777777" w:rsidR="005234C4" w:rsidRPr="005234C4" w:rsidRDefault="005234C4" w:rsidP="005234C4">
      <w:pPr>
        <w:spacing w:after="0" w:line="276" w:lineRule="auto"/>
        <w:jc w:val="both"/>
        <w:rPr>
          <w:rFonts w:ascii="Times New Roman" w:hAnsi="Times New Roman" w:cs="Times New Roman"/>
          <w:kern w:val="0"/>
          <w:sz w:val="24"/>
          <w:szCs w:val="24"/>
          <w14:ligatures w14:val="none"/>
        </w:rPr>
      </w:pPr>
      <w:r w:rsidRPr="005234C4">
        <w:rPr>
          <w:rFonts w:ascii="Times New Roman" w:hAnsi="Times New Roman" w:cs="Times New Roman"/>
          <w:noProof/>
          <w:kern w:val="0"/>
          <w:sz w:val="24"/>
          <w:szCs w:val="24"/>
          <w14:ligatures w14:val="none"/>
        </w:rPr>
        <w:lastRenderedPageBreak/>
        <w:drawing>
          <wp:inline distT="0" distB="0" distL="0" distR="0" wp14:anchorId="7C85E6C8" wp14:editId="37F37B18">
            <wp:extent cx="5360563" cy="7198030"/>
            <wp:effectExtent l="0" t="0" r="0" b="0"/>
            <wp:docPr id="786811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444" cy="7230097"/>
                    </a:xfrm>
                    <a:prstGeom prst="rect">
                      <a:avLst/>
                    </a:prstGeom>
                    <a:noFill/>
                  </pic:spPr>
                </pic:pic>
              </a:graphicData>
            </a:graphic>
          </wp:inline>
        </w:drawing>
      </w:r>
    </w:p>
    <w:p w14:paraId="4EB1DE7B" w14:textId="77777777" w:rsidR="005234C4" w:rsidRPr="005234C4" w:rsidRDefault="005234C4" w:rsidP="005234C4">
      <w:pPr>
        <w:spacing w:after="200" w:line="276" w:lineRule="auto"/>
        <w:rPr>
          <w:rFonts w:ascii="Times New Roman" w:hAnsi="Times New Roman" w:cs="Times New Roman"/>
          <w:i/>
          <w:iCs/>
          <w:kern w:val="0"/>
          <w14:ligatures w14:val="none"/>
        </w:rPr>
      </w:pPr>
      <w:r w:rsidRPr="005234C4">
        <w:rPr>
          <w:rFonts w:ascii="Times New Roman" w:hAnsi="Times New Roman" w:cs="Times New Roman"/>
          <w:i/>
          <w:iCs/>
          <w:kern w:val="0"/>
          <w14:ligatures w14:val="none"/>
        </w:rPr>
        <w:t>Sumber : Profil Dinas Perhubungan Kabupaten Majalengka</w:t>
      </w:r>
    </w:p>
    <w:p w14:paraId="18B0F92A" w14:textId="3E9D7B99" w:rsidR="005234C4" w:rsidRPr="005234C4" w:rsidRDefault="005234C4" w:rsidP="005234C4">
      <w:pPr>
        <w:spacing w:after="0" w:line="276" w:lineRule="auto"/>
        <w:jc w:val="center"/>
        <w:rPr>
          <w:rFonts w:ascii="Times New Roman" w:hAnsi="Times New Roman" w:cs="Times New Roman"/>
          <w:b/>
          <w:bCs/>
          <w:kern w:val="0"/>
          <w:sz w:val="24"/>
          <w:szCs w:val="24"/>
          <w14:ligatures w14:val="none"/>
        </w:rPr>
      </w:pPr>
      <w:bookmarkStart w:id="8" w:name="_Toc135684302"/>
      <w:bookmarkStart w:id="9" w:name="_Toc135684315"/>
      <w:r w:rsidRPr="005234C4">
        <w:rPr>
          <w:rFonts w:ascii="Times New Roman" w:hAnsi="Times New Roman" w:cs="Times New Roman"/>
          <w:b/>
          <w:bCs/>
          <w:kern w:val="0"/>
          <w:sz w:val="24"/>
          <w:szCs w:val="24"/>
          <w14:ligatures w14:val="none"/>
        </w:rPr>
        <w:t xml:space="preserve">Gambar 3. </w:t>
      </w:r>
      <w:r w:rsidRPr="005234C4">
        <w:rPr>
          <w:rFonts w:ascii="Times New Roman" w:hAnsi="Times New Roman" w:cs="Times New Roman"/>
          <w:b/>
          <w:bCs/>
          <w:kern w:val="0"/>
          <w:sz w:val="24"/>
          <w:szCs w:val="24"/>
          <w14:ligatures w14:val="none"/>
        </w:rPr>
        <w:fldChar w:fldCharType="begin"/>
      </w:r>
      <w:r w:rsidRPr="005234C4">
        <w:rPr>
          <w:rFonts w:ascii="Times New Roman" w:hAnsi="Times New Roman" w:cs="Times New Roman"/>
          <w:b/>
          <w:bCs/>
          <w:kern w:val="0"/>
          <w:sz w:val="24"/>
          <w:szCs w:val="24"/>
          <w14:ligatures w14:val="none"/>
        </w:rPr>
        <w:instrText xml:space="preserve"> SEQ Gambar_3. \* ARABIC </w:instrText>
      </w:r>
      <w:r w:rsidRPr="005234C4">
        <w:rPr>
          <w:rFonts w:ascii="Times New Roman" w:hAnsi="Times New Roman" w:cs="Times New Roman"/>
          <w:b/>
          <w:bCs/>
          <w:kern w:val="0"/>
          <w:sz w:val="24"/>
          <w:szCs w:val="24"/>
          <w14:ligatures w14:val="none"/>
        </w:rPr>
        <w:fldChar w:fldCharType="separate"/>
      </w:r>
      <w:r w:rsidR="00577DF3">
        <w:rPr>
          <w:rFonts w:ascii="Times New Roman" w:hAnsi="Times New Roman" w:cs="Times New Roman"/>
          <w:b/>
          <w:bCs/>
          <w:noProof/>
          <w:kern w:val="0"/>
          <w:sz w:val="24"/>
          <w:szCs w:val="24"/>
          <w14:ligatures w14:val="none"/>
        </w:rPr>
        <w:t>1</w:t>
      </w:r>
      <w:r w:rsidRPr="005234C4">
        <w:rPr>
          <w:rFonts w:ascii="Times New Roman" w:hAnsi="Times New Roman" w:cs="Times New Roman"/>
          <w:b/>
          <w:bCs/>
          <w:kern w:val="0"/>
          <w:sz w:val="24"/>
          <w:szCs w:val="24"/>
          <w14:ligatures w14:val="none"/>
        </w:rPr>
        <w:fldChar w:fldCharType="end"/>
      </w:r>
      <w:r w:rsidRPr="005234C4">
        <w:rPr>
          <w:rFonts w:ascii="Times New Roman" w:hAnsi="Times New Roman" w:cs="Times New Roman"/>
          <w:b/>
          <w:bCs/>
          <w:kern w:val="0"/>
          <w:sz w:val="24"/>
          <w:szCs w:val="24"/>
          <w14:ligatures w14:val="none"/>
        </w:rPr>
        <w:t xml:space="preserve"> Struktur Organisasi Dinas Perhubungan Kabupaten Majalengka</w:t>
      </w:r>
      <w:bookmarkEnd w:id="8"/>
      <w:bookmarkEnd w:id="9"/>
    </w:p>
    <w:p w14:paraId="585389FC" w14:textId="77777777" w:rsidR="005234C4" w:rsidRPr="005234C4" w:rsidRDefault="005234C4" w:rsidP="005234C4">
      <w:pPr>
        <w:keepNext/>
        <w:keepLines/>
        <w:numPr>
          <w:ilvl w:val="0"/>
          <w:numId w:val="34"/>
        </w:numPr>
        <w:spacing w:after="0" w:line="480" w:lineRule="auto"/>
        <w:ind w:left="426" w:hanging="426"/>
        <w:jc w:val="both"/>
        <w:outlineLvl w:val="1"/>
        <w:rPr>
          <w:rFonts w:ascii="Times New Roman" w:eastAsiaTheme="majorEastAsia" w:hAnsi="Times New Roman" w:cs="Times New Roman"/>
          <w:b/>
          <w:bCs/>
          <w:color w:val="2F5496" w:themeColor="accent1" w:themeShade="BF"/>
          <w:kern w:val="0"/>
          <w:sz w:val="26"/>
          <w:szCs w:val="26"/>
          <w14:ligatures w14:val="none"/>
        </w:rPr>
      </w:pPr>
      <w:bookmarkStart w:id="10" w:name="_Toc138102108"/>
      <w:r w:rsidRPr="005234C4">
        <w:rPr>
          <w:rFonts w:ascii="Times New Roman" w:eastAsiaTheme="majorEastAsia" w:hAnsi="Times New Roman" w:cs="Times New Roman"/>
          <w:b/>
          <w:bCs/>
          <w:kern w:val="0"/>
          <w:sz w:val="24"/>
          <w:szCs w:val="24"/>
          <w14:ligatures w14:val="none"/>
        </w:rPr>
        <w:lastRenderedPageBreak/>
        <w:t>Metode Penelitian</w:t>
      </w:r>
      <w:bookmarkEnd w:id="10"/>
    </w:p>
    <w:p w14:paraId="17E17E90" w14:textId="77777777" w:rsidR="005234C4" w:rsidRPr="005234C4" w:rsidRDefault="005234C4" w:rsidP="005234C4">
      <w:pPr>
        <w:keepNext/>
        <w:keepLines/>
        <w:numPr>
          <w:ilvl w:val="0"/>
          <w:numId w:val="21"/>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1" w:name="_Toc138102109"/>
      <w:r w:rsidRPr="005234C4">
        <w:rPr>
          <w:rFonts w:ascii="Times New Roman" w:eastAsiaTheme="majorEastAsia" w:hAnsi="Times New Roman" w:cs="Times New Roman"/>
          <w:b/>
          <w:bCs/>
          <w:kern w:val="0"/>
          <w:sz w:val="24"/>
          <w:szCs w:val="24"/>
          <w14:ligatures w14:val="none"/>
        </w:rPr>
        <w:t>Metode Penelitian yang Digunakan</w:t>
      </w:r>
      <w:bookmarkEnd w:id="11"/>
    </w:p>
    <w:p w14:paraId="40C11103"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penelitian ini metode yang digunakan adalah metode penelitian kualitatif. Metode penelitian kualitatif sering disebut metode penelitian naturalistik karena penelitiannya dilakukan pada kondisi yang alamiah (</w:t>
      </w:r>
      <w:r w:rsidRPr="005234C4">
        <w:rPr>
          <w:rFonts w:ascii="Times New Roman" w:hAnsi="Times New Roman" w:cs="Times New Roman"/>
          <w:i/>
          <w:iCs/>
          <w:kern w:val="0"/>
          <w:sz w:val="24"/>
          <w:szCs w:val="24"/>
          <w14:ligatures w14:val="none"/>
        </w:rPr>
        <w:t>natural setting</w:t>
      </w:r>
      <w:r w:rsidRPr="005234C4">
        <w:rPr>
          <w:rFonts w:ascii="Times New Roman" w:hAnsi="Times New Roman" w:cs="Times New Roman"/>
          <w:kern w:val="0"/>
          <w:sz w:val="24"/>
          <w:szCs w:val="24"/>
          <w14:ligatures w14:val="none"/>
        </w:rPr>
        <w:t xml:space="preserve">); disebut juga sebagai metode etnografi, karena pada awalnya metode ini lebih banyak digunakan untuk penelitian bidang antropologi budaya; disebut sebagai metode kualitatif, karena data yang terkumpul dan analisisnya lebih bersifat kualitatif. Metode penelitian kualitatif adalah penelitian yang berlandaskan pada filsafat </w:t>
      </w:r>
      <w:r w:rsidRPr="005234C4">
        <w:rPr>
          <w:rFonts w:ascii="Times New Roman" w:hAnsi="Times New Roman" w:cs="Times New Roman"/>
          <w:i/>
          <w:iCs/>
          <w:kern w:val="0"/>
          <w:sz w:val="24"/>
          <w:szCs w:val="24"/>
          <w14:ligatures w14:val="none"/>
        </w:rPr>
        <w:t>postpositivisme</w:t>
      </w:r>
      <w:r w:rsidRPr="005234C4">
        <w:rPr>
          <w:rFonts w:ascii="Times New Roman" w:hAnsi="Times New Roman" w:cs="Times New Roman"/>
          <w:kern w:val="0"/>
          <w:sz w:val="24"/>
          <w:szCs w:val="24"/>
          <w14:ligatures w14:val="none"/>
        </w:rPr>
        <w:t xml:space="preserve">, digunakan untuk meneliti pada kondisi obyek yang alamiah, (sebagai lawannya eksperimen) dimana peneliti adalah sebagai instrument kunci, pengambilan sampel sumber data dilakukan secara </w:t>
      </w:r>
      <w:r w:rsidRPr="005234C4">
        <w:rPr>
          <w:rFonts w:ascii="Times New Roman" w:hAnsi="Times New Roman" w:cs="Times New Roman"/>
          <w:i/>
          <w:iCs/>
          <w:kern w:val="0"/>
          <w:sz w:val="24"/>
          <w:szCs w:val="24"/>
          <w14:ligatures w14:val="none"/>
        </w:rPr>
        <w:t>purposive</w:t>
      </w:r>
      <w:r w:rsidRPr="005234C4">
        <w:rPr>
          <w:rFonts w:ascii="Times New Roman" w:hAnsi="Times New Roman" w:cs="Times New Roman"/>
          <w:kern w:val="0"/>
          <w:sz w:val="24"/>
          <w:szCs w:val="24"/>
          <w14:ligatures w14:val="none"/>
        </w:rPr>
        <w:t xml:space="preserve"> dan </w:t>
      </w:r>
      <w:r w:rsidRPr="005234C4">
        <w:rPr>
          <w:rFonts w:ascii="Times New Roman" w:hAnsi="Times New Roman" w:cs="Times New Roman"/>
          <w:i/>
          <w:iCs/>
          <w:kern w:val="0"/>
          <w:sz w:val="24"/>
          <w:szCs w:val="24"/>
          <w14:ligatures w14:val="none"/>
        </w:rPr>
        <w:t>snowba</w:t>
      </w:r>
      <w:r w:rsidRPr="005234C4">
        <w:rPr>
          <w:rFonts w:ascii="Times New Roman" w:hAnsi="Times New Roman" w:cs="Times New Roman"/>
          <w:i/>
          <w:iCs/>
          <w:kern w:val="0"/>
          <w:sz w:val="24"/>
          <w:szCs w:val="24"/>
          <w:lang w:val="en-US"/>
          <w14:ligatures w14:val="none"/>
        </w:rPr>
        <w:t>l</w:t>
      </w:r>
      <w:r w:rsidRPr="005234C4">
        <w:rPr>
          <w:rFonts w:ascii="Times New Roman" w:hAnsi="Times New Roman" w:cs="Times New Roman"/>
          <w:i/>
          <w:iCs/>
          <w:kern w:val="0"/>
          <w:sz w:val="24"/>
          <w:szCs w:val="24"/>
          <w14:ligatures w14:val="none"/>
        </w:rPr>
        <w:t>l</w:t>
      </w:r>
      <w:r w:rsidRPr="005234C4">
        <w:rPr>
          <w:rFonts w:ascii="Times New Roman" w:hAnsi="Times New Roman" w:cs="Times New Roman"/>
          <w:kern w:val="0"/>
          <w:sz w:val="24"/>
          <w:szCs w:val="24"/>
          <w14:ligatures w14:val="none"/>
        </w:rPr>
        <w:t>, teknik pengumpulan dengan triangulasi (gabungan), analisis data bersifat induktif/ kualitatif, dan hasil penelitian kualitatif lebih menekankan makna dari pada generalisasi (Sugiyono 2013).</w:t>
      </w:r>
    </w:p>
    <w:p w14:paraId="49B66A7E"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Metode kualitatif adalah suatu proses penelitian dan pemahaman yang berdasarkan pada metodologi yang menyelidiki suatu fenomena sosial dan masalah manusia. Peneliti membuat suatu gambaran kompleks, meneliti kata-kata, laporan terinci dari pandangan responden dan melakukan studi pada situasi yang alami (Creswell 1998).</w:t>
      </w:r>
    </w:p>
    <w:p w14:paraId="76204BC5"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lastRenderedPageBreak/>
        <w:t>Penelitian kualitatif bermaksud untuk memahami fenomena tentang apa yang dialami oleh subjek penelitian, misalnya persepsi, motivasi, tindakan, dan lain-lain dengan cara deskripsi dalam bentuk kata-kata dan bahasa, pada suatu konteks khusus yang alamiah dan dengan memanfaatkan berbagai metode alamiah. Penelitian kualitatif menghasilkan data deskriptif, misalnya ucapan, perilaku, atau tulisan yang berasal dari subjek penelitian yang diamati.</w:t>
      </w:r>
    </w:p>
    <w:p w14:paraId="5007C944" w14:textId="77777777" w:rsidR="005234C4" w:rsidRPr="005234C4" w:rsidRDefault="005234C4" w:rsidP="005234C4">
      <w:pPr>
        <w:spacing w:after="0" w:line="360" w:lineRule="auto"/>
        <w:ind w:left="851" w:firstLine="567"/>
        <w:contextualSpacing/>
        <w:jc w:val="both"/>
        <w:rPr>
          <w:rFonts w:ascii="Times New Roman" w:hAnsi="Times New Roman" w:cs="Times New Roman"/>
          <w:kern w:val="0"/>
          <w:sz w:val="24"/>
          <w:szCs w:val="24"/>
          <w14:ligatures w14:val="none"/>
        </w:rPr>
      </w:pPr>
    </w:p>
    <w:p w14:paraId="55C1038D" w14:textId="77777777" w:rsidR="005234C4" w:rsidRPr="005234C4" w:rsidRDefault="005234C4" w:rsidP="005234C4">
      <w:pPr>
        <w:keepNext/>
        <w:keepLines/>
        <w:numPr>
          <w:ilvl w:val="0"/>
          <w:numId w:val="21"/>
        </w:numPr>
        <w:spacing w:after="0" w:line="480" w:lineRule="auto"/>
        <w:ind w:left="851" w:hanging="567"/>
        <w:outlineLvl w:val="2"/>
        <w:rPr>
          <w:rFonts w:ascii="Times New Roman" w:eastAsiaTheme="majorEastAsia" w:hAnsi="Times New Roman" w:cs="Times New Roman"/>
          <w:b/>
          <w:bCs/>
          <w:kern w:val="0"/>
          <w:sz w:val="24"/>
          <w:szCs w:val="24"/>
          <w14:ligatures w14:val="none"/>
        </w:rPr>
      </w:pPr>
      <w:bookmarkStart w:id="12" w:name="_Toc138102110"/>
      <w:r w:rsidRPr="005234C4">
        <w:rPr>
          <w:rFonts w:ascii="Times New Roman" w:eastAsiaTheme="majorEastAsia" w:hAnsi="Times New Roman" w:cs="Times New Roman"/>
          <w:b/>
          <w:bCs/>
          <w:kern w:val="0"/>
          <w:sz w:val="24"/>
          <w:szCs w:val="24"/>
          <w14:ligatures w14:val="none"/>
        </w:rPr>
        <w:t>Desain Penelitian</w:t>
      </w:r>
      <w:bookmarkEnd w:id="12"/>
      <w:r w:rsidRPr="005234C4">
        <w:rPr>
          <w:rFonts w:ascii="Times New Roman" w:eastAsiaTheme="majorEastAsia" w:hAnsi="Times New Roman" w:cs="Times New Roman"/>
          <w:b/>
          <w:bCs/>
          <w:kern w:val="0"/>
          <w:sz w:val="24"/>
          <w:szCs w:val="24"/>
          <w14:ligatures w14:val="none"/>
        </w:rPr>
        <w:t xml:space="preserve"> </w:t>
      </w:r>
    </w:p>
    <w:p w14:paraId="68B22DDC"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penelitian ini desain penelitian yang digunakan adalah penelitian deskriptif dengan pendekatan kualitatif. Desain penelitian atau paradigma adalah menjabarkan berbagai variabel dengan variabel yang lain, sehingga akan mudah dirumuskan masalah penelitiannya, pemilihan teori yang relevan, rumusan masalah yang diajukan, metode/strategi penelitian, teknik analisis yang akan digunakan serta kesimpulan yang diharapkan (Sugiyono, 2002). Penelitian deskriptif adalah bentuk penelitian yang ditunjukkan untuk mendeskripsikan atau menggambarkan fenomena-fenomena yang ada tanpa memberikan perlakuan, manipulasi ataupun mengubah variabel-variabel bebas, tetapi menggambarkan suatu kondisi apa adanya. (Sukmadinata, 2013:72-73).</w:t>
      </w:r>
    </w:p>
    <w:p w14:paraId="16963182"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Jenis penelitian deskriptif terdapat enam macam metode yaitu metode survei, metode deskriptif berkesinambungan, penelitian studi kasus, penelitian komparatif, analisis kerja serta aktivitas, dan studi waktu serta gerakan (Nazir dalam prastowo 2014:207).</w:t>
      </w:r>
    </w:p>
    <w:p w14:paraId="1AF600E0" w14:textId="77777777" w:rsidR="005234C4" w:rsidRPr="005234C4" w:rsidRDefault="005234C4" w:rsidP="005234C4">
      <w:pPr>
        <w:spacing w:after="0" w:line="480" w:lineRule="auto"/>
        <w:ind w:left="851" w:firstLine="425"/>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lastRenderedPageBreak/>
        <w:t xml:space="preserve">Penelitian deskriptif kualitatif diartikan sebagai penelitian yang mengkaji peristiwa tindakan sosial yang alami menekankan pada cara orang menafsirkan, dan memahami pengalaman mereka untuk memahami realitas sosial sehingga individu mampu </w:t>
      </w:r>
      <w:r w:rsidRPr="005234C4">
        <w:rPr>
          <w:rFonts w:ascii="Times New Roman" w:hAnsi="Times New Roman" w:cs="Times New Roman"/>
          <w:kern w:val="0"/>
          <w:sz w:val="24"/>
          <w:szCs w:val="24"/>
          <w:lang w:val="en-US"/>
          <w14:ligatures w14:val="none"/>
        </w:rPr>
        <w:t>me</w:t>
      </w:r>
      <w:r w:rsidRPr="005234C4">
        <w:rPr>
          <w:rFonts w:ascii="Times New Roman" w:hAnsi="Times New Roman" w:cs="Times New Roman"/>
          <w:kern w:val="0"/>
          <w:sz w:val="24"/>
          <w:szCs w:val="24"/>
          <w14:ligatures w14:val="none"/>
        </w:rPr>
        <w:t>mecahkan masalahnya sendiri (Mohajan, Haradhan, 2018).</w:t>
      </w:r>
    </w:p>
    <w:p w14:paraId="6A8C5123" w14:textId="77777777" w:rsidR="005234C4" w:rsidRPr="005234C4" w:rsidRDefault="005234C4" w:rsidP="005234C4">
      <w:pPr>
        <w:spacing w:after="0" w:line="480" w:lineRule="auto"/>
        <w:ind w:left="851" w:firstLine="425"/>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Deskriptif kualitatif difokuskan untuk menjawab pertanyaan penelitian yang terkait dengan pertanyaan siapa, apa, dimana dan bagaimana suatu peristiwa atau pengalaman terjadi hingga akhirnya dikaji secara mendalam untuk menemukan pola</w:t>
      </w:r>
      <w:r w:rsidRPr="005234C4">
        <w:rPr>
          <w:rFonts w:ascii="Times New Roman" w:hAnsi="Times New Roman" w:cs="Times New Roman"/>
          <w:kern w:val="0"/>
          <w:sz w:val="24"/>
          <w:szCs w:val="24"/>
          <w:lang w:val="en-US"/>
          <w14:ligatures w14:val="none"/>
        </w:rPr>
        <w:t>-</w:t>
      </w:r>
      <w:r w:rsidRPr="005234C4">
        <w:rPr>
          <w:rFonts w:ascii="Times New Roman" w:hAnsi="Times New Roman" w:cs="Times New Roman"/>
          <w:kern w:val="0"/>
          <w:sz w:val="24"/>
          <w:szCs w:val="24"/>
          <w14:ligatures w14:val="none"/>
        </w:rPr>
        <w:t>pola yang muncul pada peristiwa tersebut (Kim, H., Sefcik, J. S., &amp; Bradway, C., 2016). Secara ringkas dapat dijelaskan bahwa deskriptif kualitatif adalah suatu metode penelitian yang bergerak pada pendekatan kualitatif sederhana dengan alur induktif. Alur induktif ini maksudnya penelitian deskriptif kualitatif diawali dengan proses atau peristiwa penjelas yang akhirnya dapat ditarik suatu generalisasi yang merupakan sebuah kesimpulan dari proses atau peristiwa tersebut.</w:t>
      </w:r>
    </w:p>
    <w:p w14:paraId="24119BA9" w14:textId="77777777" w:rsidR="005234C4" w:rsidRPr="005234C4" w:rsidRDefault="005234C4" w:rsidP="005234C4">
      <w:pPr>
        <w:spacing w:after="0" w:line="480" w:lineRule="auto"/>
        <w:ind w:left="426"/>
        <w:contextualSpacing/>
        <w:jc w:val="both"/>
        <w:rPr>
          <w:rFonts w:ascii="Times New Roman" w:hAnsi="Times New Roman" w:cs="Times New Roman"/>
          <w:b/>
          <w:bCs/>
          <w:kern w:val="0"/>
          <w:sz w:val="24"/>
          <w:szCs w:val="24"/>
          <w14:ligatures w14:val="none"/>
        </w:rPr>
      </w:pPr>
    </w:p>
    <w:p w14:paraId="528D641B" w14:textId="77777777" w:rsidR="005234C4" w:rsidRPr="005234C4" w:rsidRDefault="005234C4" w:rsidP="005234C4">
      <w:pPr>
        <w:keepNext/>
        <w:keepLines/>
        <w:numPr>
          <w:ilvl w:val="0"/>
          <w:numId w:val="22"/>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13" w:name="_Toc138102111"/>
      <w:r w:rsidRPr="005234C4">
        <w:rPr>
          <w:rFonts w:ascii="Times New Roman" w:eastAsiaTheme="majorEastAsia" w:hAnsi="Times New Roman" w:cs="Times New Roman"/>
          <w:b/>
          <w:bCs/>
          <w:kern w:val="0"/>
          <w:sz w:val="24"/>
          <w:szCs w:val="24"/>
          <w14:ligatures w14:val="none"/>
        </w:rPr>
        <w:t>Informan dan Teknik Pengumpulan Data</w:t>
      </w:r>
      <w:bookmarkEnd w:id="13"/>
    </w:p>
    <w:p w14:paraId="1546451D" w14:textId="77777777" w:rsidR="005234C4" w:rsidRPr="005234C4" w:rsidRDefault="005234C4" w:rsidP="005234C4">
      <w:pPr>
        <w:keepNext/>
        <w:keepLines/>
        <w:numPr>
          <w:ilvl w:val="0"/>
          <w:numId w:val="23"/>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4" w:name="_Toc138102112"/>
      <w:r w:rsidRPr="005234C4">
        <w:rPr>
          <w:rFonts w:ascii="Times New Roman" w:eastAsiaTheme="majorEastAsia" w:hAnsi="Times New Roman" w:cs="Times New Roman"/>
          <w:b/>
          <w:bCs/>
          <w:kern w:val="0"/>
          <w:sz w:val="24"/>
          <w:szCs w:val="24"/>
          <w14:ligatures w14:val="none"/>
        </w:rPr>
        <w:t>Informan</w:t>
      </w:r>
      <w:bookmarkEnd w:id="14"/>
      <w:r w:rsidRPr="005234C4">
        <w:rPr>
          <w:rFonts w:ascii="Times New Roman" w:eastAsiaTheme="majorEastAsia" w:hAnsi="Times New Roman" w:cs="Times New Roman"/>
          <w:b/>
          <w:bCs/>
          <w:kern w:val="0"/>
          <w:sz w:val="24"/>
          <w:szCs w:val="24"/>
          <w14:ligatures w14:val="none"/>
        </w:rPr>
        <w:t xml:space="preserve"> </w:t>
      </w:r>
    </w:p>
    <w:p w14:paraId="43D63331"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Informan adalah orang yang memberikan informasi/data yang diperlukan dalam penelitian. Informan mempunyai peranan yang sangat penting dalam penelitian kualitatif karena merupakan sumber data utama. Data dari informan ini diperoleh melalui wawancara mendalam (</w:t>
      </w:r>
      <w:r w:rsidRPr="005234C4">
        <w:rPr>
          <w:rFonts w:ascii="Times New Roman" w:hAnsi="Times New Roman" w:cs="Times New Roman"/>
          <w:i/>
          <w:iCs/>
          <w:kern w:val="0"/>
          <w:sz w:val="24"/>
          <w:szCs w:val="24"/>
          <w14:ligatures w14:val="none"/>
        </w:rPr>
        <w:t xml:space="preserve">indepth </w:t>
      </w:r>
      <w:r w:rsidRPr="005234C4">
        <w:rPr>
          <w:rFonts w:ascii="Times New Roman" w:hAnsi="Times New Roman" w:cs="Times New Roman"/>
          <w:i/>
          <w:iCs/>
          <w:kern w:val="0"/>
          <w:sz w:val="24"/>
          <w:szCs w:val="24"/>
          <w14:ligatures w14:val="none"/>
        </w:rPr>
        <w:lastRenderedPageBreak/>
        <w:t>interview</w:t>
      </w:r>
      <w:r w:rsidRPr="005234C4">
        <w:rPr>
          <w:rFonts w:ascii="Times New Roman" w:hAnsi="Times New Roman" w:cs="Times New Roman"/>
          <w:kern w:val="0"/>
          <w:sz w:val="24"/>
          <w:szCs w:val="24"/>
          <w14:ligatures w14:val="none"/>
        </w:rPr>
        <w:t xml:space="preserve">). Informan terdiri dari informan kunci dan informan pendukung. Informan kunci adalah informan yang paling banyak mengetahui tentang masalah yang diteliti, sedangkan informan pendukung adalah informan-informan lain di luar informan kunci. </w:t>
      </w:r>
    </w:p>
    <w:p w14:paraId="0B76A77C"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penelitian ini yang menjadi informan kunci yaitu :</w:t>
      </w:r>
    </w:p>
    <w:p w14:paraId="6203FADD" w14:textId="77777777" w:rsidR="005234C4" w:rsidRPr="005234C4" w:rsidRDefault="005234C4" w:rsidP="005234C4">
      <w:pPr>
        <w:numPr>
          <w:ilvl w:val="0"/>
          <w:numId w:val="36"/>
        </w:numPr>
        <w:spacing w:after="0" w:line="480" w:lineRule="auto"/>
        <w:ind w:left="1418"/>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Kepala seksi pengujian kendaraan bermotor.</w:t>
      </w:r>
    </w:p>
    <w:p w14:paraId="4DBBE0AD" w14:textId="77777777" w:rsidR="005234C4" w:rsidRPr="005234C4" w:rsidRDefault="005234C4" w:rsidP="005234C4">
      <w:pPr>
        <w:numPr>
          <w:ilvl w:val="0"/>
          <w:numId w:val="36"/>
        </w:numPr>
        <w:spacing w:after="0" w:line="480" w:lineRule="auto"/>
        <w:ind w:left="1418"/>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lang w:val="en-US"/>
          <w14:ligatures w14:val="none"/>
        </w:rPr>
        <w:t>Staf uji teknis pengujian kendaraan bermotor</w:t>
      </w:r>
    </w:p>
    <w:p w14:paraId="3BA7385F" w14:textId="77777777" w:rsidR="005234C4" w:rsidRPr="005234C4" w:rsidRDefault="005234C4" w:rsidP="005234C4">
      <w:pPr>
        <w:spacing w:after="0" w:line="480" w:lineRule="auto"/>
        <w:ind w:left="1418"/>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Sedangkan untuk informan pendukung yaitu :</w:t>
      </w:r>
    </w:p>
    <w:p w14:paraId="192A6117" w14:textId="77777777" w:rsidR="005234C4" w:rsidRPr="005234C4" w:rsidRDefault="005234C4" w:rsidP="005234C4">
      <w:pPr>
        <w:numPr>
          <w:ilvl w:val="0"/>
          <w:numId w:val="37"/>
        </w:numPr>
        <w:spacing w:line="480" w:lineRule="auto"/>
        <w:ind w:left="1418"/>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Masyarakat wajib uji kendaraan bermotor.</w:t>
      </w:r>
    </w:p>
    <w:p w14:paraId="09DB7B43"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Sanafiah Faisal dalam Sugiyono (2013:221) dengan mengutip pendapat Spradley mengemukakan bahwa, situasi sosial untuk sampel awal sangat disarankan suatu situasi sosial yang didalamnya menjadi semacam muara dari banyak domain lainnya. Selanjutnya dinyatakan bahwa, sampel sebagai sumber data atau sebagai informan sebaiknya yang memenuhi kriteria sebagai berikut. </w:t>
      </w:r>
    </w:p>
    <w:p w14:paraId="44146CE4" w14:textId="77777777" w:rsidR="005234C4" w:rsidRPr="005234C4" w:rsidRDefault="005234C4" w:rsidP="005234C4">
      <w:pPr>
        <w:numPr>
          <w:ilvl w:val="0"/>
          <w:numId w:val="3"/>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Mereka yang menguasai atau memahami sesuatu melalui proses enkulturasi, sehingga sesuatu itu bukan sekedar diketahui, tetapi juga dihayatinya .</w:t>
      </w:r>
    </w:p>
    <w:p w14:paraId="5EA23F77" w14:textId="77777777" w:rsidR="005234C4" w:rsidRPr="005234C4" w:rsidRDefault="005234C4" w:rsidP="005234C4">
      <w:pPr>
        <w:numPr>
          <w:ilvl w:val="0"/>
          <w:numId w:val="3"/>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Mereka yang tergolong masih sedang berkecimpung atau terlibat pada kegiatan yang tengah diteliti.</w:t>
      </w:r>
    </w:p>
    <w:p w14:paraId="1169B3DE" w14:textId="77777777" w:rsidR="005234C4" w:rsidRPr="005234C4" w:rsidRDefault="005234C4" w:rsidP="005234C4">
      <w:pPr>
        <w:numPr>
          <w:ilvl w:val="0"/>
          <w:numId w:val="3"/>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Mereka yang mempunyai waktu yang memadai untuk dimintai informasi.</w:t>
      </w:r>
    </w:p>
    <w:p w14:paraId="1F25F3E3" w14:textId="77777777" w:rsidR="005234C4" w:rsidRPr="005234C4" w:rsidRDefault="005234C4" w:rsidP="005234C4">
      <w:pPr>
        <w:numPr>
          <w:ilvl w:val="0"/>
          <w:numId w:val="3"/>
        </w:numPr>
        <w:spacing w:after="0" w:line="480" w:lineRule="auto"/>
        <w:contextualSpacing/>
        <w:jc w:val="both"/>
        <w:rPr>
          <w:rFonts w:ascii="Times New Roman" w:hAnsi="Times New Roman" w:cs="Times New Roman"/>
          <w:kern w:val="0"/>
          <w:sz w:val="24"/>
          <w:szCs w:val="24"/>
          <w14:ligatures w14:val="none"/>
        </w:rPr>
      </w:pPr>
      <w:bookmarkStart w:id="15" w:name="_Hlk137043385"/>
      <w:r w:rsidRPr="005234C4">
        <w:rPr>
          <w:rFonts w:ascii="Times New Roman" w:hAnsi="Times New Roman" w:cs="Times New Roman"/>
          <w:kern w:val="0"/>
          <w:sz w:val="24"/>
          <w:szCs w:val="24"/>
          <w14:ligatures w14:val="none"/>
        </w:rPr>
        <w:lastRenderedPageBreak/>
        <w:t>Mereka yang tidak cenderung menyampaikan informasi hasil “kemasannya” sendiri.</w:t>
      </w:r>
    </w:p>
    <w:p w14:paraId="0E0A13B3" w14:textId="77777777" w:rsidR="005234C4" w:rsidRPr="005234C4" w:rsidRDefault="005234C4" w:rsidP="005234C4">
      <w:pPr>
        <w:numPr>
          <w:ilvl w:val="0"/>
          <w:numId w:val="3"/>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 Mereka yang pada mulanya tergolong “cukup asing” dengan peneliti sehingga lebih menggairahkan untuk dijadikan semacam guru atau narasumber.</w:t>
      </w:r>
    </w:p>
    <w:p w14:paraId="33A27167" w14:textId="77777777" w:rsidR="005234C4" w:rsidRPr="005234C4" w:rsidRDefault="005234C4" w:rsidP="005234C4">
      <w:pPr>
        <w:spacing w:after="0" w:line="480" w:lineRule="auto"/>
        <w:ind w:left="851"/>
        <w:jc w:val="both"/>
        <w:rPr>
          <w:rFonts w:ascii="Times New Roman" w:hAnsi="Times New Roman" w:cs="Times New Roman"/>
          <w:kern w:val="0"/>
          <w:sz w:val="24"/>
          <w:szCs w:val="24"/>
          <w14:ligatures w14:val="none"/>
        </w:rPr>
      </w:pPr>
    </w:p>
    <w:p w14:paraId="79E538CF" w14:textId="77777777" w:rsidR="005234C4" w:rsidRPr="005234C4" w:rsidRDefault="005234C4" w:rsidP="005234C4">
      <w:pPr>
        <w:keepNext/>
        <w:keepLines/>
        <w:numPr>
          <w:ilvl w:val="0"/>
          <w:numId w:val="23"/>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6" w:name="_Toc138102113"/>
      <w:r w:rsidRPr="005234C4">
        <w:rPr>
          <w:rFonts w:ascii="Times New Roman" w:eastAsiaTheme="majorEastAsia" w:hAnsi="Times New Roman" w:cs="Times New Roman"/>
          <w:b/>
          <w:bCs/>
          <w:kern w:val="0"/>
          <w:sz w:val="24"/>
          <w:szCs w:val="24"/>
          <w14:ligatures w14:val="none"/>
        </w:rPr>
        <w:t>Teknik Pemilihan Informan</w:t>
      </w:r>
      <w:bookmarkEnd w:id="16"/>
      <w:r w:rsidRPr="005234C4">
        <w:rPr>
          <w:rFonts w:ascii="Times New Roman" w:eastAsiaTheme="majorEastAsia" w:hAnsi="Times New Roman" w:cs="Times New Roman"/>
          <w:b/>
          <w:bCs/>
          <w:kern w:val="0"/>
          <w:sz w:val="24"/>
          <w:szCs w:val="24"/>
          <w14:ligatures w14:val="none"/>
        </w:rPr>
        <w:t xml:space="preserve"> </w:t>
      </w:r>
    </w:p>
    <w:p w14:paraId="69C14679"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Pemilihan informan diperlukan sebagai pedoman untuk memudahkan peneliti dalam menentukan kelompok sasaran yang dijadikan untuk menarik sampel yang representatif yang dijadikan objek penelitian.</w:t>
      </w:r>
      <w:r w:rsidRPr="005234C4">
        <w:rPr>
          <w:rFonts w:ascii="Times New Roman" w:hAnsi="Times New Roman" w:cs="Times New Roman"/>
          <w:kern w:val="0"/>
          <w:sz w:val="24"/>
          <w:szCs w:val="24"/>
          <w:lang w:val="en-US"/>
          <w14:ligatures w14:val="none"/>
        </w:rPr>
        <w:t xml:space="preserve"> Informan yang merupakan sebagian dari populasi tersebut, kemudian diteliti dan hasil penelitian (kesimpulan) kemudian dikenakan pada populasi (generalisasi). Dalam penelitian kualitatif, komponen yang sangat penting salah satunya adalah penilaian dari responden/informan terhadap objek yang digunakan dalam penelitian. </w:t>
      </w:r>
      <w:r w:rsidRPr="005234C4">
        <w:rPr>
          <w:rFonts w:ascii="Times New Roman" w:hAnsi="Times New Roman" w:cs="Times New Roman"/>
          <w:kern w:val="0"/>
          <w:sz w:val="24"/>
          <w:szCs w:val="24"/>
          <w14:ligatures w14:val="none"/>
        </w:rPr>
        <w:t xml:space="preserve"> </w:t>
      </w:r>
    </w:p>
    <w:p w14:paraId="36B971BD"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Lincoln dan Guba dalam Sugiyono (2013:219) mengemukakan bahwa “</w:t>
      </w:r>
      <w:r w:rsidRPr="005234C4">
        <w:rPr>
          <w:rFonts w:ascii="Times New Roman" w:hAnsi="Times New Roman" w:cs="Times New Roman"/>
          <w:i/>
          <w:iCs/>
          <w:kern w:val="0"/>
          <w:sz w:val="24"/>
          <w:szCs w:val="24"/>
          <w14:ligatures w14:val="none"/>
        </w:rPr>
        <w:t>Naturalistic sampling is, then</w:t>
      </w:r>
      <w:r w:rsidRPr="005234C4">
        <w:rPr>
          <w:rFonts w:ascii="Times New Roman" w:hAnsi="Times New Roman" w:cs="Times New Roman"/>
          <w:i/>
          <w:iCs/>
          <w:kern w:val="0"/>
          <w:sz w:val="24"/>
          <w:szCs w:val="24"/>
          <w:lang w:val="en-US"/>
          <w14:ligatures w14:val="none"/>
        </w:rPr>
        <w:t xml:space="preserve"> </w:t>
      </w:r>
      <w:r w:rsidRPr="005234C4">
        <w:rPr>
          <w:rFonts w:ascii="Times New Roman" w:hAnsi="Times New Roman" w:cs="Times New Roman"/>
          <w:i/>
          <w:iCs/>
          <w:kern w:val="0"/>
          <w:sz w:val="24"/>
          <w:szCs w:val="24"/>
          <w14:ligatures w14:val="none"/>
        </w:rPr>
        <w:t>very different from conventional sampling. It is based on informational, not statistical</w:t>
      </w:r>
      <w:r w:rsidRPr="005234C4">
        <w:rPr>
          <w:rFonts w:ascii="Times New Roman" w:hAnsi="Times New Roman" w:cs="Times New Roman"/>
          <w:i/>
          <w:iCs/>
          <w:kern w:val="0"/>
          <w:sz w:val="24"/>
          <w:szCs w:val="24"/>
          <w:lang w:val="en-US"/>
          <w14:ligatures w14:val="none"/>
        </w:rPr>
        <w:t xml:space="preserve"> </w:t>
      </w:r>
      <w:r w:rsidRPr="005234C4">
        <w:rPr>
          <w:rFonts w:ascii="Times New Roman" w:hAnsi="Times New Roman" w:cs="Times New Roman"/>
          <w:i/>
          <w:iCs/>
          <w:kern w:val="0"/>
          <w:sz w:val="24"/>
          <w:szCs w:val="24"/>
          <w14:ligatures w14:val="none"/>
        </w:rPr>
        <w:t>considerations. Its purpose is to maximize information, not to facilitate generalization</w:t>
      </w:r>
      <w:r w:rsidRPr="005234C4">
        <w:rPr>
          <w:rFonts w:ascii="Times New Roman" w:hAnsi="Times New Roman" w:cs="Times New Roman"/>
          <w:kern w:val="0"/>
          <w:sz w:val="24"/>
          <w:szCs w:val="24"/>
          <w14:ligatures w14:val="none"/>
        </w:rPr>
        <w:t>”.</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 xml:space="preserve">Penentuan sampel dalam penelitian kualitatif (naturalistik) sangat berbeda dengan penentuan sampel dalam penelitian konvensional (kuantitatif). Penentuan sampel dalam penelitian kualitatif tidak didasarkan perhitungan </w:t>
      </w:r>
      <w:r w:rsidRPr="005234C4">
        <w:rPr>
          <w:rFonts w:ascii="Times New Roman" w:hAnsi="Times New Roman" w:cs="Times New Roman"/>
          <w:kern w:val="0"/>
          <w:sz w:val="24"/>
          <w:szCs w:val="24"/>
          <w14:ligatures w14:val="none"/>
        </w:rPr>
        <w:lastRenderedPageBreak/>
        <w:t xml:space="preserve">statistik. Sampel yang dipilih berfungsi untuk mendapatkan informasi yang maksimum, bukan untuk digeneralisasikan. </w:t>
      </w:r>
    </w:p>
    <w:p w14:paraId="034D3B14"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Pemilihan informan dalam penelitian kualitatif pada umumnya dilakukan dengan menggunakan :</w:t>
      </w:r>
    </w:p>
    <w:p w14:paraId="44E01275" w14:textId="77777777" w:rsidR="005234C4" w:rsidRPr="005234C4" w:rsidRDefault="005234C4" w:rsidP="005234C4">
      <w:pPr>
        <w:numPr>
          <w:ilvl w:val="0"/>
          <w:numId w:val="4"/>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Teknik </w:t>
      </w:r>
      <w:r w:rsidRPr="005234C4">
        <w:rPr>
          <w:rFonts w:ascii="Times New Roman" w:hAnsi="Times New Roman" w:cs="Times New Roman"/>
          <w:i/>
          <w:iCs/>
          <w:kern w:val="0"/>
          <w:sz w:val="24"/>
          <w:szCs w:val="24"/>
          <w14:ligatures w14:val="none"/>
        </w:rPr>
        <w:t>purposif</w:t>
      </w:r>
      <w:r w:rsidRPr="005234C4">
        <w:rPr>
          <w:rFonts w:ascii="Times New Roman" w:hAnsi="Times New Roman" w:cs="Times New Roman"/>
          <w:kern w:val="0"/>
          <w:sz w:val="24"/>
          <w:szCs w:val="24"/>
          <w14:ligatures w14:val="none"/>
        </w:rPr>
        <w:t>, adalah teknik pengambilan sampel sumber data dengan pertimbangan tertentu. Pertimbangan tertentu ini, misalnya orang tersebut yang dianggap paling tahu tentang apa yang kita harapkan, atau mungkin dia sebagai penguasa sehingga akan memudahkan peneliti menjelajahi obyek situasi sosial yang diteliti.</w:t>
      </w:r>
    </w:p>
    <w:p w14:paraId="6330E214" w14:textId="77777777" w:rsidR="005234C4" w:rsidRPr="005234C4" w:rsidRDefault="005234C4" w:rsidP="005234C4">
      <w:pPr>
        <w:numPr>
          <w:ilvl w:val="0"/>
          <w:numId w:val="4"/>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Teknik </w:t>
      </w:r>
      <w:r w:rsidRPr="005234C4">
        <w:rPr>
          <w:rFonts w:ascii="Times New Roman" w:hAnsi="Times New Roman" w:cs="Times New Roman"/>
          <w:i/>
          <w:iCs/>
          <w:kern w:val="0"/>
          <w:sz w:val="24"/>
          <w:szCs w:val="24"/>
          <w14:ligatures w14:val="none"/>
        </w:rPr>
        <w:t xml:space="preserve">Snowball, </w:t>
      </w:r>
      <w:r w:rsidRPr="005234C4">
        <w:rPr>
          <w:rFonts w:ascii="Times New Roman" w:hAnsi="Times New Roman" w:cs="Times New Roman"/>
          <w:kern w:val="0"/>
          <w:sz w:val="24"/>
          <w:szCs w:val="24"/>
          <w14:ligatures w14:val="none"/>
        </w:rPr>
        <w:t>adalah teknik pengambilan sampel sumber data, yang pada awalnya jumlahnya sedikit, lama-lama menjadi besar. Hal ini dilakukan karena dari jumlah sumber data yang sedikit itu tersebut belum mampu memberikan data yang memuaskan, maka mencari orang lain lagi yang dapat digunakan sebagai sumber data. Dengan demikian jumlah sampel sumber data akan semakin besar, seperti bola salju yang menggelinding, lama-lama menjadi besar</w:t>
      </w:r>
      <w:r w:rsidRPr="005234C4">
        <w:rPr>
          <w:rFonts w:ascii="Times New Roman" w:hAnsi="Times New Roman" w:cs="Times New Roman"/>
          <w:i/>
          <w:iCs/>
          <w:kern w:val="0"/>
          <w:sz w:val="24"/>
          <w:szCs w:val="24"/>
          <w14:ligatures w14:val="none"/>
        </w:rPr>
        <w:t>.</w:t>
      </w:r>
      <w:r w:rsidRPr="005234C4">
        <w:rPr>
          <w:rFonts w:ascii="Times New Roman" w:hAnsi="Times New Roman" w:cs="Times New Roman"/>
          <w:kern w:val="0"/>
          <w:sz w:val="24"/>
          <w:szCs w:val="24"/>
          <w14:ligatures w14:val="none"/>
        </w:rPr>
        <w:t xml:space="preserve"> (Sugiyono, 2013:218-219)</w:t>
      </w:r>
    </w:p>
    <w:p w14:paraId="655E065C" w14:textId="77777777" w:rsidR="005234C4" w:rsidRPr="005234C4" w:rsidRDefault="005234C4" w:rsidP="005234C4">
      <w:pPr>
        <w:spacing w:after="0" w:line="480" w:lineRule="auto"/>
        <w:ind w:left="851" w:firstLine="360"/>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Seperti telah dikemukakan bahwa, penambahan </w:t>
      </w:r>
      <w:r w:rsidRPr="005234C4">
        <w:rPr>
          <w:rFonts w:ascii="Times New Roman" w:hAnsi="Times New Roman" w:cs="Times New Roman"/>
          <w:kern w:val="0"/>
          <w:sz w:val="24"/>
          <w:szCs w:val="24"/>
          <w:lang w:val="en-US"/>
          <w14:ligatures w14:val="none"/>
        </w:rPr>
        <w:t>informan</w:t>
      </w:r>
      <w:r w:rsidRPr="005234C4">
        <w:rPr>
          <w:rFonts w:ascii="Times New Roman" w:hAnsi="Times New Roman" w:cs="Times New Roman"/>
          <w:kern w:val="0"/>
          <w:sz w:val="24"/>
          <w:szCs w:val="24"/>
          <w14:ligatures w14:val="none"/>
        </w:rPr>
        <w:t xml:space="preserve"> itu dihentikan,</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manakala datanya sudah jenuh. Dari berbagai informan, baik yang lama</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maupun yang baru, tidak memberikan data baru lagi. Bila pemilihan sampel</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atau informan benar-benar jatuh pada subyek yang benar-benar menguasai</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situasi sosial yang diteliti (obyek), maka merupakan keuntungan bagi</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 xml:space="preserve">peneliti, karena tidak memerlukan banyak </w:t>
      </w:r>
      <w:r w:rsidRPr="005234C4">
        <w:rPr>
          <w:rFonts w:ascii="Times New Roman" w:hAnsi="Times New Roman" w:cs="Times New Roman"/>
          <w:kern w:val="0"/>
          <w:sz w:val="24"/>
          <w:szCs w:val="24"/>
          <w:lang w:val="en-US"/>
          <w14:ligatures w14:val="none"/>
        </w:rPr>
        <w:lastRenderedPageBreak/>
        <w:t xml:space="preserve">informan </w:t>
      </w:r>
      <w:r w:rsidRPr="005234C4">
        <w:rPr>
          <w:rFonts w:ascii="Times New Roman" w:hAnsi="Times New Roman" w:cs="Times New Roman"/>
          <w:kern w:val="0"/>
          <w:sz w:val="24"/>
          <w:szCs w:val="24"/>
          <w14:ligatures w14:val="none"/>
        </w:rPr>
        <w:t>lagi, sehingga penelitian</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cepat selesai. Jadi yang menjadi kepedulian bagi peneliti kualitatif adalah</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tuntasnya</w:t>
      </w:r>
      <w:r w:rsidRPr="005234C4">
        <w:rPr>
          <w:rFonts w:ascii="Times New Roman" w:hAnsi="Times New Roman" w:cs="Times New Roman"/>
          <w:kern w:val="0"/>
          <w:sz w:val="24"/>
          <w:szCs w:val="24"/>
          <w:lang w:val="en-US"/>
          <w14:ligatures w14:val="none"/>
        </w:rPr>
        <w:t>”</w:t>
      </w:r>
      <w:r w:rsidRPr="005234C4">
        <w:rPr>
          <w:rFonts w:ascii="Times New Roman" w:hAnsi="Times New Roman" w:cs="Times New Roman"/>
          <w:kern w:val="0"/>
          <w:sz w:val="24"/>
          <w:szCs w:val="24"/>
          <w14:ligatures w14:val="none"/>
        </w:rPr>
        <w:t xml:space="preserve"> perolehan informasi dengan keragaman variasi yang ada, bukan</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 xml:space="preserve">banyaknya </w:t>
      </w:r>
      <w:r w:rsidRPr="005234C4">
        <w:rPr>
          <w:rFonts w:ascii="Times New Roman" w:hAnsi="Times New Roman" w:cs="Times New Roman"/>
          <w:kern w:val="0"/>
          <w:sz w:val="24"/>
          <w:szCs w:val="24"/>
          <w:lang w:val="en-US"/>
          <w14:ligatures w14:val="none"/>
        </w:rPr>
        <w:t xml:space="preserve">informan </w:t>
      </w:r>
      <w:r w:rsidRPr="005234C4">
        <w:rPr>
          <w:rFonts w:ascii="Times New Roman" w:hAnsi="Times New Roman" w:cs="Times New Roman"/>
          <w:kern w:val="0"/>
          <w:sz w:val="24"/>
          <w:szCs w:val="24"/>
          <w14:ligatures w14:val="none"/>
        </w:rPr>
        <w:t>sumber data.</w:t>
      </w:r>
    </w:p>
    <w:p w14:paraId="6326E33E" w14:textId="77777777" w:rsidR="005234C4" w:rsidRPr="005234C4" w:rsidRDefault="005234C4" w:rsidP="005234C4">
      <w:pPr>
        <w:spacing w:after="0" w:line="480" w:lineRule="auto"/>
        <w:ind w:left="851" w:firstLine="425"/>
        <w:jc w:val="both"/>
        <w:rPr>
          <w:rFonts w:ascii="Times New Roman" w:hAnsi="Times New Roman" w:cs="Times New Roman"/>
          <w:kern w:val="0"/>
          <w:sz w:val="24"/>
          <w:szCs w:val="24"/>
          <w:lang w:val="en-US"/>
          <w14:ligatures w14:val="none"/>
        </w:rPr>
      </w:pPr>
      <w:r w:rsidRPr="005234C4">
        <w:rPr>
          <w:rFonts w:ascii="Times New Roman" w:hAnsi="Times New Roman" w:cs="Times New Roman"/>
          <w:kern w:val="0"/>
          <w:sz w:val="24"/>
          <w:szCs w:val="24"/>
          <w14:ligatures w14:val="none"/>
        </w:rPr>
        <w:t>Teknik</w:t>
      </w:r>
      <w:r w:rsidRPr="005234C4">
        <w:rPr>
          <w:rFonts w:ascii="Times New Roman" w:hAnsi="Times New Roman" w:cs="Times New Roman"/>
          <w:kern w:val="0"/>
          <w:sz w:val="24"/>
          <w:szCs w:val="24"/>
          <w:lang w:val="en-US"/>
          <w14:ligatures w14:val="none"/>
        </w:rPr>
        <w:t xml:space="preserve"> </w:t>
      </w:r>
      <w:r w:rsidRPr="005234C4">
        <w:rPr>
          <w:rFonts w:ascii="Times New Roman" w:hAnsi="Times New Roman" w:cs="Times New Roman"/>
          <w:kern w:val="0"/>
          <w:sz w:val="24"/>
          <w:szCs w:val="24"/>
          <w14:ligatures w14:val="none"/>
        </w:rPr>
        <w:t>pemilihan informan</w:t>
      </w:r>
      <w:r w:rsidRPr="005234C4">
        <w:rPr>
          <w:rFonts w:ascii="Times New Roman" w:hAnsi="Times New Roman" w:cs="Times New Roman"/>
          <w:kern w:val="0"/>
          <w:sz w:val="24"/>
          <w:szCs w:val="24"/>
          <w:lang w:val="en-US"/>
          <w14:ligatures w14:val="none"/>
        </w:rPr>
        <w:t xml:space="preserve"> dalam penelitian ini mengunakan 2 teknik yaitu teknik purposif dan </w:t>
      </w:r>
      <w:r w:rsidRPr="005234C4">
        <w:rPr>
          <w:rFonts w:ascii="Times New Roman" w:hAnsi="Times New Roman" w:cs="Times New Roman"/>
          <w:kern w:val="0"/>
          <w:sz w:val="24"/>
          <w:szCs w:val="24"/>
          <w14:ligatures w14:val="none"/>
        </w:rPr>
        <w:t>teknik snowball</w:t>
      </w:r>
      <w:r w:rsidRPr="005234C4">
        <w:rPr>
          <w:rFonts w:ascii="Times New Roman" w:hAnsi="Times New Roman" w:cs="Times New Roman"/>
          <w:kern w:val="0"/>
          <w:sz w:val="24"/>
          <w:szCs w:val="24"/>
          <w:lang w:val="en-US"/>
          <w14:ligatures w14:val="none"/>
        </w:rPr>
        <w:t xml:space="preserve">. Teknik purposif digukan untuk pemilihan informan kunci sebanyak 2 orang yaitu kepala seksi pengujian kendaraan bermotor dan staff uji teknis pengujian kendaraan bermotor Dinas Perhubungan Kabupaten Majalengka. </w:t>
      </w:r>
    </w:p>
    <w:p w14:paraId="65E8A9F9" w14:textId="77777777" w:rsidR="005234C4" w:rsidRPr="005234C4" w:rsidRDefault="005234C4" w:rsidP="005234C4">
      <w:pPr>
        <w:spacing w:after="0" w:line="480" w:lineRule="auto"/>
        <w:ind w:left="851" w:firstLine="425"/>
        <w:jc w:val="both"/>
        <w:rPr>
          <w:rFonts w:ascii="Times New Roman" w:hAnsi="Times New Roman" w:cs="Times New Roman"/>
          <w:kern w:val="0"/>
          <w:sz w:val="24"/>
          <w:szCs w:val="24"/>
          <w:lang w:val="en-US"/>
          <w14:ligatures w14:val="none"/>
        </w:rPr>
      </w:pPr>
      <w:r w:rsidRPr="005234C4">
        <w:rPr>
          <w:rFonts w:ascii="Times New Roman" w:hAnsi="Times New Roman" w:cs="Times New Roman"/>
          <w:kern w:val="0"/>
          <w:sz w:val="24"/>
          <w:szCs w:val="24"/>
          <w:lang w:val="en-US"/>
          <w14:ligatures w14:val="none"/>
        </w:rPr>
        <w:t xml:space="preserve">Sedangkan teknik </w:t>
      </w:r>
      <w:r w:rsidRPr="005234C4">
        <w:rPr>
          <w:rFonts w:ascii="Times New Roman" w:hAnsi="Times New Roman" w:cs="Times New Roman"/>
          <w:i/>
          <w:iCs/>
          <w:kern w:val="0"/>
          <w:sz w:val="24"/>
          <w:szCs w:val="24"/>
          <w:lang w:val="en-US"/>
          <w14:ligatures w14:val="none"/>
        </w:rPr>
        <w:t>snowball</w:t>
      </w:r>
      <w:r w:rsidRPr="005234C4">
        <w:rPr>
          <w:rFonts w:ascii="Times New Roman" w:hAnsi="Times New Roman" w:cs="Times New Roman"/>
          <w:kern w:val="0"/>
          <w:sz w:val="24"/>
          <w:szCs w:val="24"/>
          <w14:ligatures w14:val="none"/>
        </w:rPr>
        <w:t xml:space="preserve"> </w:t>
      </w:r>
      <w:r w:rsidRPr="005234C4">
        <w:rPr>
          <w:rFonts w:ascii="Times New Roman" w:hAnsi="Times New Roman" w:cs="Times New Roman"/>
          <w:kern w:val="0"/>
          <w:sz w:val="24"/>
          <w:szCs w:val="24"/>
          <w:lang w:val="en-US"/>
          <w14:ligatures w14:val="none"/>
        </w:rPr>
        <w:t xml:space="preserve">digunakan untuk pemilihan informan pendukung yaitu masyarakat, hal ini dilakukan </w:t>
      </w:r>
      <w:r w:rsidRPr="005234C4">
        <w:rPr>
          <w:rFonts w:ascii="Times New Roman" w:hAnsi="Times New Roman" w:cs="Times New Roman"/>
          <w:kern w:val="0"/>
          <w:sz w:val="24"/>
          <w:szCs w:val="24"/>
          <w14:ligatures w14:val="none"/>
        </w:rPr>
        <w:t xml:space="preserve">karena dalam pengambilan sampel data tentang kualitas pelayanan memiliki banyak persepsi sehingga untuk menyamakan persepsi tersebut dibutuhkan </w:t>
      </w:r>
      <w:r w:rsidRPr="005234C4">
        <w:rPr>
          <w:rFonts w:ascii="Times New Roman" w:hAnsi="Times New Roman" w:cs="Times New Roman"/>
          <w:kern w:val="0"/>
          <w:sz w:val="24"/>
          <w:szCs w:val="24"/>
          <w:lang w:val="en-US"/>
          <w14:ligatures w14:val="none"/>
        </w:rPr>
        <w:t>beberapa</w:t>
      </w:r>
      <w:r w:rsidRPr="005234C4">
        <w:rPr>
          <w:rFonts w:ascii="Times New Roman" w:hAnsi="Times New Roman" w:cs="Times New Roman"/>
          <w:kern w:val="0"/>
          <w:sz w:val="24"/>
          <w:szCs w:val="24"/>
          <w14:ligatures w14:val="none"/>
        </w:rPr>
        <w:t xml:space="preserve"> informan</w:t>
      </w:r>
      <w:r w:rsidRPr="005234C4">
        <w:rPr>
          <w:rFonts w:ascii="Times New Roman" w:hAnsi="Times New Roman" w:cs="Times New Roman"/>
          <w:kern w:val="0"/>
          <w:sz w:val="24"/>
          <w:szCs w:val="24"/>
          <w:lang w:val="en-US"/>
          <w14:ligatures w14:val="none"/>
        </w:rPr>
        <w:t xml:space="preserve"> yang tidak bisa ditentukan, sampai data yang didapatkan menjadi jenuh dan tidak memberikan data baru lagi.</w:t>
      </w:r>
    </w:p>
    <w:p w14:paraId="29CD973D" w14:textId="77777777" w:rsidR="005234C4" w:rsidRPr="005234C4" w:rsidRDefault="005234C4" w:rsidP="005234C4">
      <w:pPr>
        <w:spacing w:after="0" w:line="360" w:lineRule="auto"/>
        <w:ind w:left="851" w:firstLine="425"/>
        <w:jc w:val="both"/>
        <w:rPr>
          <w:rFonts w:ascii="Times New Roman" w:hAnsi="Times New Roman" w:cs="Times New Roman"/>
          <w:kern w:val="0"/>
          <w:sz w:val="24"/>
          <w:szCs w:val="24"/>
          <w14:ligatures w14:val="none"/>
        </w:rPr>
      </w:pPr>
    </w:p>
    <w:p w14:paraId="4F2FDA92" w14:textId="77777777" w:rsidR="005234C4" w:rsidRPr="005234C4" w:rsidRDefault="005234C4" w:rsidP="005234C4">
      <w:pPr>
        <w:keepNext/>
        <w:keepLines/>
        <w:numPr>
          <w:ilvl w:val="2"/>
          <w:numId w:val="1"/>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7" w:name="_Toc138102114"/>
      <w:r w:rsidRPr="005234C4">
        <w:rPr>
          <w:rFonts w:ascii="Times New Roman" w:eastAsiaTheme="majorEastAsia" w:hAnsi="Times New Roman" w:cs="Times New Roman"/>
          <w:b/>
          <w:bCs/>
          <w:kern w:val="0"/>
          <w:sz w:val="24"/>
          <w:szCs w:val="24"/>
          <w14:ligatures w14:val="none"/>
        </w:rPr>
        <w:t>Teknik Pengumpulan Data</w:t>
      </w:r>
      <w:bookmarkEnd w:id="17"/>
      <w:r w:rsidRPr="005234C4">
        <w:rPr>
          <w:rFonts w:ascii="Times New Roman" w:eastAsiaTheme="majorEastAsia" w:hAnsi="Times New Roman" w:cs="Times New Roman"/>
          <w:b/>
          <w:bCs/>
          <w:kern w:val="0"/>
          <w:sz w:val="24"/>
          <w:szCs w:val="24"/>
          <w14:ligatures w14:val="none"/>
        </w:rPr>
        <w:t xml:space="preserve"> </w:t>
      </w:r>
    </w:p>
    <w:p w14:paraId="79E103F4" w14:textId="77777777" w:rsidR="005234C4" w:rsidRPr="005234C4" w:rsidRDefault="005234C4" w:rsidP="005234C4">
      <w:pPr>
        <w:spacing w:after="0" w:line="480" w:lineRule="auto"/>
        <w:ind w:left="851" w:firstLine="425"/>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Teknik pengumpulan data merupakan langkah yang paling strategis dalam penelitian, karena tujuan utama dari penelitian adalah mendapatkan data. Dalam penelitian kualitatif pengumpulan data dilakukan pada </w:t>
      </w:r>
      <w:r w:rsidRPr="005234C4">
        <w:rPr>
          <w:rFonts w:ascii="Times New Roman" w:hAnsi="Times New Roman" w:cs="Times New Roman"/>
          <w:i/>
          <w:iCs/>
          <w:kern w:val="0"/>
          <w:sz w:val="24"/>
          <w:szCs w:val="24"/>
          <w14:ligatures w14:val="none"/>
        </w:rPr>
        <w:t>natural setting</w:t>
      </w:r>
      <w:r w:rsidRPr="005234C4">
        <w:rPr>
          <w:rFonts w:ascii="Times New Roman" w:hAnsi="Times New Roman" w:cs="Times New Roman"/>
          <w:kern w:val="0"/>
          <w:sz w:val="24"/>
          <w:szCs w:val="24"/>
          <w14:ligatures w14:val="none"/>
        </w:rPr>
        <w:t xml:space="preserve"> (kondisi yang alamiah), dan teknik pengumpulan data lebih banyak pada </w:t>
      </w:r>
      <w:bookmarkStart w:id="18" w:name="_Hlk130551079"/>
      <w:r w:rsidRPr="005234C4">
        <w:rPr>
          <w:rFonts w:ascii="Times New Roman" w:hAnsi="Times New Roman" w:cs="Times New Roman"/>
          <w:kern w:val="0"/>
          <w:sz w:val="24"/>
          <w:szCs w:val="24"/>
          <w14:ligatures w14:val="none"/>
        </w:rPr>
        <w:t>observasi partisipatif (</w:t>
      </w:r>
      <w:r w:rsidRPr="005234C4">
        <w:rPr>
          <w:rFonts w:ascii="Times New Roman" w:hAnsi="Times New Roman" w:cs="Times New Roman"/>
          <w:i/>
          <w:iCs/>
          <w:kern w:val="0"/>
          <w:sz w:val="24"/>
          <w:szCs w:val="24"/>
          <w14:ligatures w14:val="none"/>
        </w:rPr>
        <w:t>participan observation</w:t>
      </w:r>
      <w:r w:rsidRPr="005234C4">
        <w:rPr>
          <w:rFonts w:ascii="Times New Roman" w:hAnsi="Times New Roman" w:cs="Times New Roman"/>
          <w:kern w:val="0"/>
          <w:sz w:val="24"/>
          <w:szCs w:val="24"/>
          <w14:ligatures w14:val="none"/>
        </w:rPr>
        <w:t>), wawancara mendalam (</w:t>
      </w:r>
      <w:r w:rsidRPr="005234C4">
        <w:rPr>
          <w:rFonts w:ascii="Times New Roman" w:hAnsi="Times New Roman" w:cs="Times New Roman"/>
          <w:i/>
          <w:iCs/>
          <w:kern w:val="0"/>
          <w:sz w:val="24"/>
          <w:szCs w:val="24"/>
          <w14:ligatures w14:val="none"/>
        </w:rPr>
        <w:t>in depth interiview</w:t>
      </w:r>
      <w:r w:rsidRPr="005234C4">
        <w:rPr>
          <w:rFonts w:ascii="Times New Roman" w:hAnsi="Times New Roman" w:cs="Times New Roman"/>
          <w:kern w:val="0"/>
          <w:sz w:val="24"/>
          <w:szCs w:val="24"/>
          <w14:ligatures w14:val="none"/>
        </w:rPr>
        <w:t>) dan dokumentasi</w:t>
      </w:r>
      <w:bookmarkEnd w:id="18"/>
      <w:r w:rsidRPr="005234C4">
        <w:rPr>
          <w:rFonts w:ascii="Times New Roman" w:hAnsi="Times New Roman" w:cs="Times New Roman"/>
          <w:kern w:val="0"/>
          <w:sz w:val="24"/>
          <w:szCs w:val="24"/>
          <w14:ligatures w14:val="none"/>
        </w:rPr>
        <w:t xml:space="preserve"> (Sugiyono, 2013).</w:t>
      </w:r>
    </w:p>
    <w:p w14:paraId="48619D94" w14:textId="77777777" w:rsidR="005234C4" w:rsidRPr="005234C4" w:rsidRDefault="005234C4" w:rsidP="005234C4">
      <w:pPr>
        <w:numPr>
          <w:ilvl w:val="0"/>
          <w:numId w:val="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Observasi </w:t>
      </w:r>
    </w:p>
    <w:p w14:paraId="63E70D02" w14:textId="77777777" w:rsidR="005234C4" w:rsidRPr="005234C4" w:rsidRDefault="005234C4" w:rsidP="005234C4">
      <w:pPr>
        <w:spacing w:after="0" w:line="480" w:lineRule="auto"/>
        <w:ind w:left="127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lastRenderedPageBreak/>
        <w:t>Adler &amp; Adler  menjelaskan bahwa observasi merupakan salah satu dasar fundamental dari semua metode pengumpulan data dalam penelitian kualitatif, khususnya menyangkut ilmu-ilmu sosial dan perilaku manusia. Menurut Riyanto dalam penelitian ada beberapa jenis observasi:</w:t>
      </w:r>
    </w:p>
    <w:p w14:paraId="31EAE230"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Observasi partisipan, observasi partisipan adalah observasi dimana orang yang melakukan pengamatan berperan serta ikut ambil bagian dalam kehidupan orang yang diobservasi. </w:t>
      </w:r>
    </w:p>
    <w:p w14:paraId="1AF42AD3"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Observasi non Partisipan, observasi dikatakan non partisipan apabila observer tidak ikut ambil bagian kehidupan observer.</w:t>
      </w:r>
    </w:p>
    <w:p w14:paraId="241B9CE6"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Observasi sistematik (</w:t>
      </w:r>
      <w:r w:rsidRPr="005234C4">
        <w:rPr>
          <w:rFonts w:ascii="Times New Roman" w:hAnsi="Times New Roman" w:cs="Times New Roman"/>
          <w:i/>
          <w:iCs/>
          <w:kern w:val="0"/>
          <w:sz w:val="24"/>
          <w:szCs w:val="24"/>
          <w14:ligatures w14:val="none"/>
        </w:rPr>
        <w:t>structured observation</w:t>
      </w:r>
      <w:r w:rsidRPr="005234C4">
        <w:rPr>
          <w:rFonts w:ascii="Times New Roman" w:hAnsi="Times New Roman" w:cs="Times New Roman"/>
          <w:kern w:val="0"/>
          <w:sz w:val="24"/>
          <w:szCs w:val="24"/>
          <w14:ligatures w14:val="none"/>
        </w:rPr>
        <w:t xml:space="preserve">), observasi sistematik adalah apabila pengamat menggunakan pedoman sebagai instrument pengamatan. </w:t>
      </w:r>
    </w:p>
    <w:p w14:paraId="525ED887"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Observasi non sistematik, observasi yang dilakukan oleh pengamat degan tidak menggunakan instrument pengamatan.</w:t>
      </w:r>
    </w:p>
    <w:p w14:paraId="1BA59CFE"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Observasi eksperimental, pengamatan dilakukan dengan </w:t>
      </w:r>
    </w:p>
    <w:p w14:paraId="3B848FF8"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cara observe dimasukkan ke dalam suatu kondisi atau </w:t>
      </w:r>
    </w:p>
    <w:p w14:paraId="6793F2CF" w14:textId="77777777" w:rsidR="005234C4" w:rsidRPr="005234C4" w:rsidRDefault="005234C4" w:rsidP="005234C4">
      <w:pPr>
        <w:numPr>
          <w:ilvl w:val="0"/>
          <w:numId w:val="5"/>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situasi tertentu. (Abd. Hadi dkk, 2021:58-60)</w:t>
      </w:r>
    </w:p>
    <w:p w14:paraId="31D6E79C" w14:textId="77777777" w:rsidR="005234C4" w:rsidRPr="005234C4" w:rsidRDefault="005234C4" w:rsidP="005234C4">
      <w:pPr>
        <w:numPr>
          <w:ilvl w:val="0"/>
          <w:numId w:val="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Wawancara </w:t>
      </w:r>
    </w:p>
    <w:p w14:paraId="1C80218B" w14:textId="77777777" w:rsidR="005234C4" w:rsidRPr="005234C4" w:rsidRDefault="005234C4" w:rsidP="005234C4">
      <w:pPr>
        <w:spacing w:after="0" w:line="480" w:lineRule="auto"/>
        <w:ind w:left="127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Menurut Riyanto dalam Hadi (2021:61-62) interview atau wawancara merupakan metode pengumpulan data yang menghendaki komunikasi langsung antara penyelidik dengan subyek atau responden. Pada umumnya, wawancara dalam penelitian kualitatif </w:t>
      </w:r>
      <w:r w:rsidRPr="005234C4">
        <w:rPr>
          <w:rFonts w:ascii="Times New Roman" w:hAnsi="Times New Roman" w:cs="Times New Roman"/>
          <w:kern w:val="0"/>
          <w:sz w:val="24"/>
          <w:szCs w:val="24"/>
          <w14:ligatures w14:val="none"/>
        </w:rPr>
        <w:lastRenderedPageBreak/>
        <w:t>terdiri atas tiga bentuk, yaitu wawancara terstruktur, wawancara semi-terstruktur, dan wawancara tidak terstruktur.</w:t>
      </w:r>
    </w:p>
    <w:p w14:paraId="7A938B1D" w14:textId="77777777" w:rsidR="005234C4" w:rsidRPr="005234C4" w:rsidRDefault="005234C4" w:rsidP="005234C4">
      <w:pPr>
        <w:numPr>
          <w:ilvl w:val="0"/>
          <w:numId w:val="6"/>
        </w:numPr>
        <w:spacing w:after="0" w:line="480" w:lineRule="auto"/>
        <w:ind w:left="1276"/>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Dokumentasi </w:t>
      </w:r>
    </w:p>
    <w:p w14:paraId="094CCB87" w14:textId="77777777" w:rsidR="005234C4" w:rsidRPr="005234C4" w:rsidRDefault="005234C4" w:rsidP="005234C4">
      <w:pPr>
        <w:spacing w:after="0" w:line="480" w:lineRule="auto"/>
        <w:ind w:left="127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Menurut Arikunto dalam Hadi (2021:64) metode dokumentasi adalah peneliti yang menyelidiki benda-benda tertulis seperti buku-buku, majalah, dokumen, peraturan-peraturan, notulen rapat, catatan harian dan sebagainya. G.J Renier menjelaskan bahwa dokumentasi adalah:</w:t>
      </w:r>
    </w:p>
    <w:p w14:paraId="6228B469" w14:textId="77777777" w:rsidR="005234C4" w:rsidRPr="005234C4" w:rsidRDefault="005234C4" w:rsidP="005234C4">
      <w:pPr>
        <w:numPr>
          <w:ilvl w:val="0"/>
          <w:numId w:val="7"/>
        </w:numPr>
        <w:spacing w:after="0" w:line="480" w:lineRule="auto"/>
        <w:ind w:left="1701"/>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Dokumen dalam arti luas yaitu meliputi semua sumber tertulis saja, baik tertulis maupun lisan. </w:t>
      </w:r>
    </w:p>
    <w:p w14:paraId="4E9E0D17" w14:textId="77777777" w:rsidR="005234C4" w:rsidRPr="005234C4" w:rsidRDefault="005234C4" w:rsidP="005234C4">
      <w:pPr>
        <w:numPr>
          <w:ilvl w:val="0"/>
          <w:numId w:val="7"/>
        </w:numPr>
        <w:spacing w:after="0" w:line="480" w:lineRule="auto"/>
        <w:ind w:left="1701"/>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Dokumen dalam arti sempit yaitu yang meliputi semua sumber tertulis saja. </w:t>
      </w:r>
    </w:p>
    <w:p w14:paraId="2069093E" w14:textId="77777777" w:rsidR="005234C4" w:rsidRPr="005234C4" w:rsidRDefault="005234C4" w:rsidP="005234C4">
      <w:pPr>
        <w:numPr>
          <w:ilvl w:val="0"/>
          <w:numId w:val="7"/>
        </w:numPr>
        <w:spacing w:line="480" w:lineRule="auto"/>
        <w:ind w:left="1701"/>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Dokumen dalam arti spesifik yaitu hanya meliputi surat-surat resmi dan surat-surat Negara, seperti surat perjanjian, undang-undang, konsesi, hibah dan sebagainya.</w:t>
      </w:r>
    </w:p>
    <w:p w14:paraId="789459D9" w14:textId="77777777" w:rsidR="005234C4" w:rsidRPr="005234C4" w:rsidRDefault="005234C4" w:rsidP="005234C4">
      <w:pPr>
        <w:spacing w:after="0" w:line="480" w:lineRule="auto"/>
        <w:ind w:left="851" w:firstLine="425"/>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penelitian teknik pengumpulan data yang digunakan adalah teknik observasi partisipatif (</w:t>
      </w:r>
      <w:r w:rsidRPr="005234C4">
        <w:rPr>
          <w:rFonts w:ascii="Times New Roman" w:hAnsi="Times New Roman" w:cs="Times New Roman"/>
          <w:i/>
          <w:iCs/>
          <w:kern w:val="0"/>
          <w:sz w:val="24"/>
          <w:szCs w:val="24"/>
          <w14:ligatures w14:val="none"/>
        </w:rPr>
        <w:t>participan observation</w:t>
      </w:r>
      <w:r w:rsidRPr="005234C4">
        <w:rPr>
          <w:rFonts w:ascii="Times New Roman" w:hAnsi="Times New Roman" w:cs="Times New Roman"/>
          <w:kern w:val="0"/>
          <w:sz w:val="24"/>
          <w:szCs w:val="24"/>
          <w14:ligatures w14:val="none"/>
        </w:rPr>
        <w:t>), wawancara mendalam (</w:t>
      </w:r>
      <w:r w:rsidRPr="005234C4">
        <w:rPr>
          <w:rFonts w:ascii="Times New Roman" w:hAnsi="Times New Roman" w:cs="Times New Roman"/>
          <w:i/>
          <w:iCs/>
          <w:kern w:val="0"/>
          <w:sz w:val="24"/>
          <w:szCs w:val="24"/>
          <w14:ligatures w14:val="none"/>
        </w:rPr>
        <w:t>in depth interiview</w:t>
      </w:r>
      <w:r w:rsidRPr="005234C4">
        <w:rPr>
          <w:rFonts w:ascii="Times New Roman" w:hAnsi="Times New Roman" w:cs="Times New Roman"/>
          <w:kern w:val="0"/>
          <w:sz w:val="24"/>
          <w:szCs w:val="24"/>
          <w14:ligatures w14:val="none"/>
        </w:rPr>
        <w:t>) dan dokumentasi. Karena teknik-teknik tersebut sesuai dengan penelitian yang akan dilakukan yaitu tentang analisis kualitas pelayanan pengujian kendaraan bermotor sehingga peneliti dapat memperoleh data yang lengkap dan komprehensif.</w:t>
      </w:r>
    </w:p>
    <w:bookmarkEnd w:id="15"/>
    <w:p w14:paraId="6E47E13A"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5698509A" w14:textId="77777777" w:rsidR="005234C4" w:rsidRPr="005234C4" w:rsidRDefault="005234C4" w:rsidP="005234C4">
      <w:pPr>
        <w:keepNext/>
        <w:keepLines/>
        <w:numPr>
          <w:ilvl w:val="1"/>
          <w:numId w:val="6"/>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19" w:name="_Toc138102115"/>
      <w:r w:rsidRPr="005234C4">
        <w:rPr>
          <w:rFonts w:ascii="Times New Roman" w:eastAsiaTheme="majorEastAsia" w:hAnsi="Times New Roman" w:cs="Times New Roman"/>
          <w:b/>
          <w:bCs/>
          <w:kern w:val="0"/>
          <w:sz w:val="24"/>
          <w:szCs w:val="24"/>
          <w14:ligatures w14:val="none"/>
        </w:rPr>
        <w:lastRenderedPageBreak/>
        <w:t>Operasionalisasi Konsep Penelitian</w:t>
      </w:r>
      <w:bookmarkEnd w:id="19"/>
    </w:p>
    <w:p w14:paraId="2C58F864" w14:textId="45C6EE6F" w:rsidR="005234C4" w:rsidRPr="005234C4" w:rsidRDefault="005234C4" w:rsidP="005234C4">
      <w:pPr>
        <w:keepNext/>
        <w:spacing w:after="0" w:line="240" w:lineRule="auto"/>
        <w:ind w:firstLine="720"/>
        <w:jc w:val="center"/>
        <w:rPr>
          <w:rFonts w:ascii="Times New Roman" w:hAnsi="Times New Roman" w:cs="Times New Roman"/>
          <w:b/>
          <w:bCs/>
          <w:kern w:val="0"/>
          <w:sz w:val="24"/>
          <w:szCs w:val="24"/>
          <w14:ligatures w14:val="none"/>
        </w:rPr>
      </w:pPr>
      <w:bookmarkStart w:id="20" w:name="_Toc135684220"/>
      <w:r w:rsidRPr="005234C4">
        <w:rPr>
          <w:rFonts w:ascii="Times New Roman" w:hAnsi="Times New Roman" w:cs="Times New Roman"/>
          <w:b/>
          <w:bCs/>
          <w:kern w:val="0"/>
          <w:sz w:val="24"/>
          <w:szCs w:val="24"/>
          <w14:ligatures w14:val="none"/>
        </w:rPr>
        <w:t xml:space="preserve">Tabel 3. </w:t>
      </w:r>
      <w:r w:rsidRPr="005234C4">
        <w:rPr>
          <w:rFonts w:ascii="Times New Roman" w:hAnsi="Times New Roman" w:cs="Times New Roman"/>
          <w:b/>
          <w:bCs/>
          <w:kern w:val="0"/>
          <w:sz w:val="24"/>
          <w:szCs w:val="24"/>
          <w14:ligatures w14:val="none"/>
        </w:rPr>
        <w:fldChar w:fldCharType="begin"/>
      </w:r>
      <w:r w:rsidRPr="005234C4">
        <w:rPr>
          <w:rFonts w:ascii="Times New Roman" w:hAnsi="Times New Roman" w:cs="Times New Roman"/>
          <w:b/>
          <w:bCs/>
          <w:kern w:val="0"/>
          <w:sz w:val="24"/>
          <w:szCs w:val="24"/>
          <w14:ligatures w14:val="none"/>
        </w:rPr>
        <w:instrText xml:space="preserve"> SEQ Tabel_3. \* ARABIC </w:instrText>
      </w:r>
      <w:r w:rsidRPr="005234C4">
        <w:rPr>
          <w:rFonts w:ascii="Times New Roman" w:hAnsi="Times New Roman" w:cs="Times New Roman"/>
          <w:b/>
          <w:bCs/>
          <w:kern w:val="0"/>
          <w:sz w:val="24"/>
          <w:szCs w:val="24"/>
          <w14:ligatures w14:val="none"/>
        </w:rPr>
        <w:fldChar w:fldCharType="separate"/>
      </w:r>
      <w:r w:rsidR="00577DF3">
        <w:rPr>
          <w:rFonts w:ascii="Times New Roman" w:hAnsi="Times New Roman" w:cs="Times New Roman"/>
          <w:b/>
          <w:bCs/>
          <w:noProof/>
          <w:kern w:val="0"/>
          <w:sz w:val="24"/>
          <w:szCs w:val="24"/>
          <w14:ligatures w14:val="none"/>
        </w:rPr>
        <w:t>1</w:t>
      </w:r>
      <w:r w:rsidRPr="005234C4">
        <w:rPr>
          <w:rFonts w:ascii="Times New Roman" w:hAnsi="Times New Roman" w:cs="Times New Roman"/>
          <w:b/>
          <w:bCs/>
          <w:kern w:val="0"/>
          <w:sz w:val="24"/>
          <w:szCs w:val="24"/>
          <w14:ligatures w14:val="none"/>
        </w:rPr>
        <w:fldChar w:fldCharType="end"/>
      </w:r>
      <w:r w:rsidRPr="005234C4">
        <w:rPr>
          <w:rFonts w:ascii="Times New Roman" w:hAnsi="Times New Roman" w:cs="Times New Roman"/>
          <w:b/>
          <w:bCs/>
          <w:kern w:val="0"/>
          <w:sz w:val="24"/>
          <w:szCs w:val="24"/>
          <w14:ligatures w14:val="none"/>
        </w:rPr>
        <w:t xml:space="preserve"> </w:t>
      </w:r>
    </w:p>
    <w:p w14:paraId="6C3DE300" w14:textId="77777777" w:rsidR="005234C4" w:rsidRPr="005234C4" w:rsidRDefault="005234C4" w:rsidP="005234C4">
      <w:pPr>
        <w:keepNext/>
        <w:spacing w:after="200" w:line="240" w:lineRule="auto"/>
        <w:ind w:firstLine="720"/>
        <w:jc w:val="center"/>
        <w:rPr>
          <w:rFonts w:ascii="Times New Roman" w:hAnsi="Times New Roman" w:cs="Times New Roman"/>
          <w:b/>
          <w:bCs/>
          <w:kern w:val="0"/>
          <w:sz w:val="24"/>
          <w:szCs w:val="24"/>
          <w14:ligatures w14:val="none"/>
        </w:rPr>
      </w:pPr>
      <w:r w:rsidRPr="005234C4">
        <w:rPr>
          <w:rFonts w:ascii="Times New Roman" w:hAnsi="Times New Roman" w:cs="Times New Roman"/>
          <w:b/>
          <w:bCs/>
          <w:kern w:val="0"/>
          <w:sz w:val="24"/>
          <w:szCs w:val="24"/>
          <w14:ligatures w14:val="none"/>
        </w:rPr>
        <w:t>Operasional Konsep Penelitian</w:t>
      </w:r>
      <w:bookmarkEnd w:id="20"/>
    </w:p>
    <w:tbl>
      <w:tblPr>
        <w:tblStyle w:val="TableGrid"/>
        <w:tblW w:w="7654" w:type="dxa"/>
        <w:tblInd w:w="421" w:type="dxa"/>
        <w:tblCellMar>
          <w:top w:w="28" w:type="dxa"/>
        </w:tblCellMar>
        <w:tblLook w:val="04A0" w:firstRow="1" w:lastRow="0" w:firstColumn="1" w:lastColumn="0" w:noHBand="0" w:noVBand="1"/>
      </w:tblPr>
      <w:tblGrid>
        <w:gridCol w:w="2264"/>
        <w:gridCol w:w="2126"/>
        <w:gridCol w:w="3264"/>
      </w:tblGrid>
      <w:tr w:rsidR="005234C4" w:rsidRPr="005234C4" w14:paraId="5F401CB6" w14:textId="77777777" w:rsidTr="00BE0F53">
        <w:trPr>
          <w:cantSplit/>
          <w:trHeight w:val="557"/>
        </w:trPr>
        <w:tc>
          <w:tcPr>
            <w:tcW w:w="2264" w:type="dxa"/>
            <w:vAlign w:val="center"/>
          </w:tcPr>
          <w:p w14:paraId="1D3A6C91" w14:textId="77777777" w:rsidR="005234C4" w:rsidRPr="005234C4" w:rsidRDefault="005234C4" w:rsidP="005234C4">
            <w:pPr>
              <w:spacing w:line="360" w:lineRule="auto"/>
              <w:contextualSpacing/>
              <w:jc w:val="center"/>
              <w:rPr>
                <w:rFonts w:ascii="Times New Roman" w:hAnsi="Times New Roman" w:cs="Times New Roman"/>
                <w:b/>
                <w:bCs/>
                <w:sz w:val="24"/>
                <w:szCs w:val="24"/>
                <w14:ligatures w14:val="none"/>
              </w:rPr>
            </w:pPr>
            <w:r w:rsidRPr="005234C4">
              <w:rPr>
                <w:rFonts w:ascii="Times New Roman" w:hAnsi="Times New Roman" w:cs="Times New Roman"/>
                <w:b/>
                <w:bCs/>
                <w:sz w:val="24"/>
                <w:szCs w:val="24"/>
                <w14:ligatures w14:val="none"/>
              </w:rPr>
              <w:t xml:space="preserve">Konsep </w:t>
            </w:r>
          </w:p>
        </w:tc>
        <w:tc>
          <w:tcPr>
            <w:tcW w:w="2126" w:type="dxa"/>
            <w:vAlign w:val="center"/>
          </w:tcPr>
          <w:p w14:paraId="6563AA00" w14:textId="77777777" w:rsidR="005234C4" w:rsidRPr="005234C4" w:rsidRDefault="005234C4" w:rsidP="005234C4">
            <w:pPr>
              <w:spacing w:line="360" w:lineRule="auto"/>
              <w:contextualSpacing/>
              <w:jc w:val="center"/>
              <w:rPr>
                <w:rFonts w:ascii="Times New Roman" w:hAnsi="Times New Roman" w:cs="Times New Roman"/>
                <w:b/>
                <w:bCs/>
                <w:sz w:val="24"/>
                <w:szCs w:val="24"/>
                <w14:ligatures w14:val="none"/>
              </w:rPr>
            </w:pPr>
            <w:r w:rsidRPr="005234C4">
              <w:rPr>
                <w:rFonts w:ascii="Times New Roman" w:hAnsi="Times New Roman" w:cs="Times New Roman"/>
                <w:b/>
                <w:bCs/>
                <w:sz w:val="24"/>
                <w:szCs w:val="24"/>
                <w14:ligatures w14:val="none"/>
              </w:rPr>
              <w:t xml:space="preserve">Dimensi </w:t>
            </w:r>
          </w:p>
        </w:tc>
        <w:tc>
          <w:tcPr>
            <w:tcW w:w="3264" w:type="dxa"/>
            <w:vAlign w:val="center"/>
          </w:tcPr>
          <w:p w14:paraId="3B7DAC19" w14:textId="77777777" w:rsidR="005234C4" w:rsidRPr="005234C4" w:rsidRDefault="005234C4" w:rsidP="005234C4">
            <w:pPr>
              <w:spacing w:line="360" w:lineRule="auto"/>
              <w:contextualSpacing/>
              <w:jc w:val="center"/>
              <w:rPr>
                <w:rFonts w:ascii="Times New Roman" w:hAnsi="Times New Roman" w:cs="Times New Roman"/>
                <w:b/>
                <w:bCs/>
                <w:sz w:val="24"/>
                <w:szCs w:val="24"/>
                <w14:ligatures w14:val="none"/>
              </w:rPr>
            </w:pPr>
            <w:r w:rsidRPr="005234C4">
              <w:rPr>
                <w:rFonts w:ascii="Times New Roman" w:hAnsi="Times New Roman" w:cs="Times New Roman"/>
                <w:b/>
                <w:bCs/>
                <w:sz w:val="24"/>
                <w:szCs w:val="24"/>
                <w14:ligatures w14:val="none"/>
              </w:rPr>
              <w:t>Parameter</w:t>
            </w:r>
          </w:p>
        </w:tc>
      </w:tr>
      <w:tr w:rsidR="005234C4" w:rsidRPr="005234C4" w14:paraId="7143BD5A" w14:textId="77777777" w:rsidTr="00BE0F53">
        <w:trPr>
          <w:cantSplit/>
          <w:trHeight w:val="2520"/>
        </w:trPr>
        <w:tc>
          <w:tcPr>
            <w:tcW w:w="2264" w:type="dxa"/>
            <w:vMerge w:val="restart"/>
            <w:vAlign w:val="center"/>
          </w:tcPr>
          <w:p w14:paraId="399A65F5" w14:textId="77777777" w:rsidR="005234C4" w:rsidRPr="005234C4" w:rsidRDefault="005234C4" w:rsidP="005234C4">
            <w:pPr>
              <w:spacing w:line="360" w:lineRule="auto"/>
              <w:contextualSpacing/>
              <w:rPr>
                <w:rFonts w:ascii="Times New Roman" w:hAnsi="Times New Roman" w:cs="Times New Roman"/>
                <w:sz w:val="24"/>
                <w:szCs w:val="24"/>
                <w14:ligatures w14:val="none"/>
              </w:rPr>
            </w:pPr>
          </w:p>
          <w:p w14:paraId="73463ACC"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p w14:paraId="684A994C"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Kualitas Pelayanan Publik Menurut Gaspersz (Hardiyansyah, 2018:70)</w:t>
            </w:r>
          </w:p>
        </w:tc>
        <w:tc>
          <w:tcPr>
            <w:tcW w:w="2126" w:type="dxa"/>
            <w:vAlign w:val="center"/>
          </w:tcPr>
          <w:p w14:paraId="10E7D5C0"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Ketepatan dalam pelayanan</w:t>
            </w:r>
          </w:p>
        </w:tc>
        <w:tc>
          <w:tcPr>
            <w:tcW w:w="3264" w:type="dxa"/>
            <w:vAlign w:val="center"/>
          </w:tcPr>
          <w:p w14:paraId="28FFD1C3" w14:textId="77777777" w:rsidR="005234C4" w:rsidRPr="005234C4" w:rsidRDefault="005234C4" w:rsidP="005234C4">
            <w:pPr>
              <w:numPr>
                <w:ilvl w:val="0"/>
                <w:numId w:val="8"/>
              </w:numPr>
              <w:spacing w:line="360" w:lineRule="auto"/>
              <w:ind w:left="327" w:hanging="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Lamanya waktu tunggu dan proses</w:t>
            </w:r>
          </w:p>
          <w:p w14:paraId="791EE35A" w14:textId="77777777" w:rsidR="005234C4" w:rsidRPr="005234C4" w:rsidRDefault="005234C4" w:rsidP="005234C4">
            <w:pPr>
              <w:numPr>
                <w:ilvl w:val="0"/>
                <w:numId w:val="8"/>
              </w:numPr>
              <w:spacing w:line="360" w:lineRule="auto"/>
              <w:ind w:left="327" w:hanging="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Ketentuan jam pelayanan</w:t>
            </w:r>
          </w:p>
          <w:p w14:paraId="3104F8C5" w14:textId="77777777" w:rsidR="005234C4" w:rsidRPr="005234C4" w:rsidRDefault="005234C4" w:rsidP="005234C4">
            <w:pPr>
              <w:numPr>
                <w:ilvl w:val="0"/>
                <w:numId w:val="8"/>
              </w:numPr>
              <w:spacing w:line="360" w:lineRule="auto"/>
              <w:ind w:left="327" w:hanging="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Ketentuan jam pembukaan</w:t>
            </w:r>
          </w:p>
          <w:p w14:paraId="26C867D2" w14:textId="77777777" w:rsidR="005234C4" w:rsidRPr="005234C4" w:rsidRDefault="005234C4" w:rsidP="005234C4">
            <w:pPr>
              <w:numPr>
                <w:ilvl w:val="0"/>
                <w:numId w:val="8"/>
              </w:numPr>
              <w:spacing w:line="360" w:lineRule="auto"/>
              <w:ind w:left="327" w:hanging="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Ketentuan penutupan loket pelayanan</w:t>
            </w:r>
          </w:p>
        </w:tc>
      </w:tr>
      <w:tr w:rsidR="005234C4" w:rsidRPr="005234C4" w14:paraId="41E3618D" w14:textId="77777777" w:rsidTr="00BE0F53">
        <w:trPr>
          <w:cantSplit/>
          <w:trHeight w:val="955"/>
        </w:trPr>
        <w:tc>
          <w:tcPr>
            <w:tcW w:w="2264" w:type="dxa"/>
            <w:vMerge/>
            <w:vAlign w:val="center"/>
          </w:tcPr>
          <w:p w14:paraId="4EC40C46"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5217A688"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Akurasi pelayanan</w:t>
            </w:r>
          </w:p>
        </w:tc>
        <w:tc>
          <w:tcPr>
            <w:tcW w:w="3264" w:type="dxa"/>
            <w:vAlign w:val="center"/>
          </w:tcPr>
          <w:p w14:paraId="705C85B9" w14:textId="77777777" w:rsidR="005234C4" w:rsidRPr="005234C4" w:rsidRDefault="005234C4" w:rsidP="005234C4">
            <w:pPr>
              <w:numPr>
                <w:ilvl w:val="0"/>
                <w:numId w:val="9"/>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Bebas dari kesalahan</w:t>
            </w:r>
          </w:p>
          <w:p w14:paraId="2882EDA3" w14:textId="77777777" w:rsidR="005234C4" w:rsidRPr="005234C4" w:rsidRDefault="005234C4" w:rsidP="005234C4">
            <w:pPr>
              <w:numPr>
                <w:ilvl w:val="0"/>
                <w:numId w:val="9"/>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Keandalan pelayanan</w:t>
            </w:r>
          </w:p>
        </w:tc>
      </w:tr>
      <w:tr w:rsidR="005234C4" w:rsidRPr="005234C4" w14:paraId="05F7CCB5" w14:textId="77777777" w:rsidTr="00BE0F53">
        <w:trPr>
          <w:cantSplit/>
          <w:trHeight w:val="2513"/>
        </w:trPr>
        <w:tc>
          <w:tcPr>
            <w:tcW w:w="2264" w:type="dxa"/>
            <w:vMerge/>
            <w:vAlign w:val="center"/>
          </w:tcPr>
          <w:p w14:paraId="4B22482C"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7D3793AD"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bookmarkStart w:id="21" w:name="_Hlk135052643"/>
            <w:r w:rsidRPr="005234C4">
              <w:rPr>
                <w:rFonts w:ascii="Times New Roman" w:hAnsi="Times New Roman" w:cs="Times New Roman"/>
                <w:sz w:val="24"/>
                <w:szCs w:val="24"/>
                <w14:ligatures w14:val="none"/>
              </w:rPr>
              <w:t>Kesopanan dan keramahtamahan</w:t>
            </w:r>
            <w:bookmarkEnd w:id="21"/>
          </w:p>
        </w:tc>
        <w:tc>
          <w:tcPr>
            <w:tcW w:w="3264" w:type="dxa"/>
            <w:vAlign w:val="center"/>
          </w:tcPr>
          <w:p w14:paraId="58294FEE" w14:textId="77777777" w:rsidR="005234C4" w:rsidRPr="005234C4" w:rsidRDefault="005234C4" w:rsidP="005234C4">
            <w:pPr>
              <w:numPr>
                <w:ilvl w:val="0"/>
                <w:numId w:val="17"/>
              </w:numPr>
              <w:spacing w:line="360" w:lineRule="auto"/>
              <w:ind w:left="327"/>
              <w:contextualSpacing/>
              <w:rPr>
                <w:rFonts w:ascii="Times New Roman" w:hAnsi="Times New Roman" w:cs="Times New Roman"/>
                <w:sz w:val="24"/>
                <w:szCs w:val="24"/>
                <w14:ligatures w14:val="none"/>
              </w:rPr>
            </w:pPr>
            <w:bookmarkStart w:id="22" w:name="_Hlk135054353"/>
            <w:r w:rsidRPr="005234C4">
              <w:rPr>
                <w:rFonts w:ascii="Times New Roman" w:hAnsi="Times New Roman" w:cs="Times New Roman"/>
                <w:sz w:val="24"/>
                <w:szCs w:val="24"/>
                <w14:ligatures w14:val="none"/>
              </w:rPr>
              <w:t>Tidak memaksa atau angkuh</w:t>
            </w:r>
          </w:p>
          <w:p w14:paraId="43EC2F82" w14:textId="77777777" w:rsidR="005234C4" w:rsidRPr="005234C4" w:rsidRDefault="005234C4" w:rsidP="005234C4">
            <w:pPr>
              <w:numPr>
                <w:ilvl w:val="0"/>
                <w:numId w:val="17"/>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Menggunakan tutur kata yang baik</w:t>
            </w:r>
          </w:p>
          <w:p w14:paraId="56E76418" w14:textId="77777777" w:rsidR="005234C4" w:rsidRPr="005234C4" w:rsidRDefault="005234C4" w:rsidP="005234C4">
            <w:pPr>
              <w:numPr>
                <w:ilvl w:val="0"/>
                <w:numId w:val="17"/>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Menghargai konsumen/masyarakat</w:t>
            </w:r>
            <w:bookmarkEnd w:id="22"/>
          </w:p>
        </w:tc>
      </w:tr>
      <w:tr w:rsidR="005234C4" w:rsidRPr="005234C4" w14:paraId="4E8339CB" w14:textId="77777777" w:rsidTr="00BE0F53">
        <w:trPr>
          <w:cantSplit/>
          <w:trHeight w:val="353"/>
        </w:trPr>
        <w:tc>
          <w:tcPr>
            <w:tcW w:w="2264" w:type="dxa"/>
            <w:vMerge/>
            <w:vAlign w:val="center"/>
          </w:tcPr>
          <w:p w14:paraId="0E74E305"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3535F130"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 xml:space="preserve">Tanggung jawab </w:t>
            </w:r>
          </w:p>
        </w:tc>
        <w:tc>
          <w:tcPr>
            <w:tcW w:w="3264" w:type="dxa"/>
            <w:vAlign w:val="center"/>
          </w:tcPr>
          <w:p w14:paraId="71728504" w14:textId="77777777" w:rsidR="005234C4" w:rsidRPr="005234C4" w:rsidRDefault="005234C4" w:rsidP="005234C4">
            <w:pPr>
              <w:numPr>
                <w:ilvl w:val="0"/>
                <w:numId w:val="10"/>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Penanganan komplain</w:t>
            </w:r>
          </w:p>
          <w:p w14:paraId="5165EEB3" w14:textId="77777777" w:rsidR="005234C4" w:rsidRPr="005234C4" w:rsidRDefault="005234C4" w:rsidP="005234C4">
            <w:pPr>
              <w:numPr>
                <w:ilvl w:val="0"/>
                <w:numId w:val="10"/>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Kesesuaian pelaksanaan pelayanan</w:t>
            </w:r>
          </w:p>
        </w:tc>
      </w:tr>
      <w:tr w:rsidR="005234C4" w:rsidRPr="005234C4" w14:paraId="7583FDA3" w14:textId="77777777" w:rsidTr="00BE0F53">
        <w:trPr>
          <w:cantSplit/>
          <w:trHeight w:val="353"/>
        </w:trPr>
        <w:tc>
          <w:tcPr>
            <w:tcW w:w="2264" w:type="dxa"/>
            <w:vMerge/>
            <w:vAlign w:val="center"/>
          </w:tcPr>
          <w:p w14:paraId="1B4D08C0"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755565B8"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 xml:space="preserve">Kelengkapan </w:t>
            </w:r>
          </w:p>
        </w:tc>
        <w:tc>
          <w:tcPr>
            <w:tcW w:w="3264" w:type="dxa"/>
            <w:vAlign w:val="center"/>
          </w:tcPr>
          <w:p w14:paraId="682C37FB" w14:textId="77777777" w:rsidR="005234C4" w:rsidRPr="005234C4" w:rsidRDefault="005234C4" w:rsidP="005234C4">
            <w:pPr>
              <w:numPr>
                <w:ilvl w:val="0"/>
                <w:numId w:val="11"/>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Ketersediaan ruang pelayanan</w:t>
            </w:r>
          </w:p>
          <w:p w14:paraId="036C8702" w14:textId="77777777" w:rsidR="005234C4" w:rsidRPr="005234C4" w:rsidRDefault="005234C4" w:rsidP="005234C4">
            <w:pPr>
              <w:numPr>
                <w:ilvl w:val="0"/>
                <w:numId w:val="11"/>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Ketersediaan sarana pendukung</w:t>
            </w:r>
          </w:p>
        </w:tc>
      </w:tr>
      <w:tr w:rsidR="005234C4" w:rsidRPr="005234C4" w14:paraId="452B8648" w14:textId="77777777" w:rsidTr="00BE0F53">
        <w:trPr>
          <w:cantSplit/>
          <w:trHeight w:val="2945"/>
        </w:trPr>
        <w:tc>
          <w:tcPr>
            <w:tcW w:w="2264" w:type="dxa"/>
            <w:vMerge/>
            <w:vAlign w:val="center"/>
          </w:tcPr>
          <w:p w14:paraId="63A652F8"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7EC9DE90"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Kemudahan mendapatkan layanan</w:t>
            </w:r>
          </w:p>
        </w:tc>
        <w:tc>
          <w:tcPr>
            <w:tcW w:w="3264" w:type="dxa"/>
            <w:vAlign w:val="center"/>
          </w:tcPr>
          <w:p w14:paraId="216C3ECA" w14:textId="77777777" w:rsidR="005234C4" w:rsidRPr="005234C4" w:rsidRDefault="005234C4" w:rsidP="005234C4">
            <w:pPr>
              <w:numPr>
                <w:ilvl w:val="0"/>
                <w:numId w:val="12"/>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Banyaknya petugas penerima permohonan di loket</w:t>
            </w:r>
          </w:p>
          <w:p w14:paraId="50B18441" w14:textId="77777777" w:rsidR="005234C4" w:rsidRPr="005234C4" w:rsidRDefault="005234C4" w:rsidP="005234C4">
            <w:pPr>
              <w:numPr>
                <w:ilvl w:val="0"/>
                <w:numId w:val="12"/>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Banyaknya fasilitas pendukung untuk memproses data</w:t>
            </w:r>
          </w:p>
        </w:tc>
      </w:tr>
      <w:tr w:rsidR="005234C4" w:rsidRPr="005234C4" w14:paraId="1A5D36DA" w14:textId="77777777" w:rsidTr="00BE0F53">
        <w:trPr>
          <w:cantSplit/>
          <w:trHeight w:val="1799"/>
        </w:trPr>
        <w:tc>
          <w:tcPr>
            <w:tcW w:w="2264" w:type="dxa"/>
            <w:vMerge/>
            <w:vAlign w:val="center"/>
          </w:tcPr>
          <w:p w14:paraId="31CB5BBD"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618B247F"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Variasi model layanan</w:t>
            </w:r>
          </w:p>
        </w:tc>
        <w:tc>
          <w:tcPr>
            <w:tcW w:w="3264" w:type="dxa"/>
            <w:vAlign w:val="center"/>
          </w:tcPr>
          <w:p w14:paraId="3203F6E0" w14:textId="77777777" w:rsidR="005234C4" w:rsidRPr="005234C4" w:rsidRDefault="005234C4" w:rsidP="005234C4">
            <w:pPr>
              <w:numPr>
                <w:ilvl w:val="0"/>
                <w:numId w:val="13"/>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Inovasi baru dalam pelayanan</w:t>
            </w:r>
          </w:p>
          <w:p w14:paraId="5D22C7F0" w14:textId="77777777" w:rsidR="005234C4" w:rsidRPr="005234C4" w:rsidRDefault="005234C4" w:rsidP="005234C4">
            <w:pPr>
              <w:numPr>
                <w:ilvl w:val="0"/>
                <w:numId w:val="13"/>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Penggunaan teknologi untuk memberikan layanan</w:t>
            </w:r>
          </w:p>
        </w:tc>
      </w:tr>
      <w:tr w:rsidR="005234C4" w:rsidRPr="005234C4" w14:paraId="38E79BFE" w14:textId="77777777" w:rsidTr="00BE0F53">
        <w:trPr>
          <w:cantSplit/>
          <w:trHeight w:val="1102"/>
        </w:trPr>
        <w:tc>
          <w:tcPr>
            <w:tcW w:w="2264" w:type="dxa"/>
            <w:vMerge/>
            <w:vAlign w:val="center"/>
          </w:tcPr>
          <w:p w14:paraId="050E1BEC"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0951CE3B"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Pelayanan pribadi</w:t>
            </w:r>
          </w:p>
        </w:tc>
        <w:tc>
          <w:tcPr>
            <w:tcW w:w="3264" w:type="dxa"/>
            <w:vAlign w:val="center"/>
          </w:tcPr>
          <w:p w14:paraId="22616854" w14:textId="77777777" w:rsidR="005234C4" w:rsidRPr="005234C4" w:rsidRDefault="005234C4" w:rsidP="005234C4">
            <w:pPr>
              <w:numPr>
                <w:ilvl w:val="0"/>
                <w:numId w:val="14"/>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Fleksibilitas</w:t>
            </w:r>
          </w:p>
          <w:p w14:paraId="0DEC2F84" w14:textId="77777777" w:rsidR="005234C4" w:rsidRPr="005234C4" w:rsidRDefault="005234C4" w:rsidP="005234C4">
            <w:pPr>
              <w:numPr>
                <w:ilvl w:val="0"/>
                <w:numId w:val="14"/>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Penanganan permintaan khusus</w:t>
            </w:r>
          </w:p>
        </w:tc>
      </w:tr>
      <w:tr w:rsidR="005234C4" w:rsidRPr="005234C4" w14:paraId="60F81182" w14:textId="77777777" w:rsidTr="00BE0F53">
        <w:trPr>
          <w:cantSplit/>
          <w:trHeight w:val="2667"/>
        </w:trPr>
        <w:tc>
          <w:tcPr>
            <w:tcW w:w="2264" w:type="dxa"/>
            <w:vMerge/>
            <w:vAlign w:val="center"/>
          </w:tcPr>
          <w:p w14:paraId="28582C3A"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59A57573"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 xml:space="preserve">Kenyamanan dalam memperoleh pelayanan </w:t>
            </w:r>
          </w:p>
        </w:tc>
        <w:tc>
          <w:tcPr>
            <w:tcW w:w="3264" w:type="dxa"/>
            <w:vAlign w:val="center"/>
          </w:tcPr>
          <w:p w14:paraId="3B97A873" w14:textId="77777777" w:rsidR="005234C4" w:rsidRPr="005234C4" w:rsidRDefault="005234C4" w:rsidP="005234C4">
            <w:pPr>
              <w:numPr>
                <w:ilvl w:val="0"/>
                <w:numId w:val="15"/>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Lokasi pelayanan</w:t>
            </w:r>
          </w:p>
          <w:p w14:paraId="44261E4A" w14:textId="77777777" w:rsidR="005234C4" w:rsidRPr="005234C4" w:rsidRDefault="005234C4" w:rsidP="005234C4">
            <w:pPr>
              <w:numPr>
                <w:ilvl w:val="0"/>
                <w:numId w:val="15"/>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Kondisi ruang tempat pelayanan</w:t>
            </w:r>
          </w:p>
          <w:p w14:paraId="0564E6E9" w14:textId="77777777" w:rsidR="005234C4" w:rsidRPr="005234C4" w:rsidRDefault="005234C4" w:rsidP="005234C4">
            <w:pPr>
              <w:numPr>
                <w:ilvl w:val="0"/>
                <w:numId w:val="15"/>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Kemudahan dalam akses menjangkau</w:t>
            </w:r>
          </w:p>
          <w:p w14:paraId="0AFB2CF3" w14:textId="77777777" w:rsidR="005234C4" w:rsidRPr="005234C4" w:rsidRDefault="005234C4" w:rsidP="005234C4">
            <w:pPr>
              <w:numPr>
                <w:ilvl w:val="0"/>
                <w:numId w:val="15"/>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Ketersediaan informasi</w:t>
            </w:r>
          </w:p>
        </w:tc>
      </w:tr>
      <w:tr w:rsidR="005234C4" w:rsidRPr="005234C4" w14:paraId="0354CB1B" w14:textId="77777777" w:rsidTr="00BE0F53">
        <w:trPr>
          <w:cantSplit/>
          <w:trHeight w:val="2212"/>
        </w:trPr>
        <w:tc>
          <w:tcPr>
            <w:tcW w:w="2264" w:type="dxa"/>
            <w:vMerge/>
            <w:vAlign w:val="center"/>
          </w:tcPr>
          <w:p w14:paraId="27C4A103"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p>
        </w:tc>
        <w:tc>
          <w:tcPr>
            <w:tcW w:w="2126" w:type="dxa"/>
            <w:vAlign w:val="center"/>
          </w:tcPr>
          <w:p w14:paraId="3D61C270" w14:textId="77777777" w:rsidR="005234C4" w:rsidRPr="005234C4" w:rsidRDefault="005234C4" w:rsidP="005234C4">
            <w:pPr>
              <w:spacing w:line="360" w:lineRule="auto"/>
              <w:contextualSpacing/>
              <w:jc w:val="center"/>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Atribut pendukung lainnya</w:t>
            </w:r>
          </w:p>
        </w:tc>
        <w:tc>
          <w:tcPr>
            <w:tcW w:w="3264" w:type="dxa"/>
            <w:vAlign w:val="center"/>
          </w:tcPr>
          <w:p w14:paraId="6A6D0E10" w14:textId="77777777" w:rsidR="005234C4" w:rsidRPr="005234C4" w:rsidRDefault="005234C4" w:rsidP="005234C4">
            <w:pPr>
              <w:numPr>
                <w:ilvl w:val="0"/>
                <w:numId w:val="16"/>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Kondisi lingkungan sekitar</w:t>
            </w:r>
          </w:p>
          <w:p w14:paraId="74C171AC" w14:textId="77777777" w:rsidR="005234C4" w:rsidRPr="005234C4" w:rsidRDefault="005234C4" w:rsidP="005234C4">
            <w:pPr>
              <w:numPr>
                <w:ilvl w:val="0"/>
                <w:numId w:val="16"/>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Kebersihan lingkungan pelayanan</w:t>
            </w:r>
          </w:p>
          <w:p w14:paraId="3C32C8F9" w14:textId="77777777" w:rsidR="005234C4" w:rsidRPr="005234C4" w:rsidRDefault="005234C4" w:rsidP="005234C4">
            <w:pPr>
              <w:numPr>
                <w:ilvl w:val="0"/>
                <w:numId w:val="16"/>
              </w:numPr>
              <w:spacing w:line="360" w:lineRule="auto"/>
              <w:ind w:left="327"/>
              <w:contextualSpacing/>
              <w:rPr>
                <w:rFonts w:ascii="Times New Roman" w:hAnsi="Times New Roman" w:cs="Times New Roman"/>
                <w:sz w:val="24"/>
                <w:szCs w:val="24"/>
                <w14:ligatures w14:val="none"/>
              </w:rPr>
            </w:pPr>
            <w:r w:rsidRPr="005234C4">
              <w:rPr>
                <w:rFonts w:ascii="Times New Roman" w:hAnsi="Times New Roman" w:cs="Times New Roman"/>
                <w:sz w:val="24"/>
                <w:szCs w:val="24"/>
                <w14:ligatures w14:val="none"/>
              </w:rPr>
              <w:t>Fasilitas yang dapat digunakan saat menunggu</w:t>
            </w:r>
          </w:p>
        </w:tc>
      </w:tr>
    </w:tbl>
    <w:p w14:paraId="67008BB2" w14:textId="77777777" w:rsidR="005234C4" w:rsidRPr="005234C4" w:rsidRDefault="005234C4" w:rsidP="005234C4">
      <w:pPr>
        <w:spacing w:before="240" w:line="480" w:lineRule="auto"/>
        <w:rPr>
          <w:rFonts w:ascii="Times New Roman" w:hAnsi="Times New Roman" w:cs="Times New Roman"/>
          <w:kern w:val="0"/>
          <w14:ligatures w14:val="none"/>
        </w:rPr>
      </w:pPr>
    </w:p>
    <w:p w14:paraId="1AFC110C" w14:textId="77777777" w:rsidR="005234C4" w:rsidRPr="005234C4" w:rsidRDefault="005234C4" w:rsidP="005234C4">
      <w:pPr>
        <w:keepNext/>
        <w:keepLines/>
        <w:numPr>
          <w:ilvl w:val="1"/>
          <w:numId w:val="16"/>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23" w:name="_Toc138102116"/>
      <w:r w:rsidRPr="005234C4">
        <w:rPr>
          <w:rFonts w:ascii="Times New Roman" w:eastAsiaTheme="majorEastAsia" w:hAnsi="Times New Roman" w:cs="Times New Roman"/>
          <w:b/>
          <w:bCs/>
          <w:kern w:val="0"/>
          <w:sz w:val="24"/>
          <w:szCs w:val="24"/>
          <w14:ligatures w14:val="none"/>
        </w:rPr>
        <w:lastRenderedPageBreak/>
        <w:t>Pengujian Keabsahan Data</w:t>
      </w:r>
      <w:bookmarkEnd w:id="23"/>
    </w:p>
    <w:p w14:paraId="5326BA9F" w14:textId="77777777" w:rsidR="005234C4" w:rsidRPr="005234C4" w:rsidRDefault="005234C4" w:rsidP="005234C4">
      <w:pPr>
        <w:spacing w:after="0" w:line="480" w:lineRule="auto"/>
        <w:ind w:left="42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Pengujian keabsahan data dilakukan terhadap data primer maupun data sekunder. Sumber data primer yang berasal dari hasil wawancara dan observasi harus diuji/diperiksa dulu keabsahan/keakuratan datanya dengan cara melakukan pengujian. Menurut Zuldafrial dalam Abd. Hadi dkk (2021) keabsahan data merupakan padanan dari konsep kesahihan (validitas) dan keandalan (reliabilitas) menurut versi penelitian kuantitatif dan disesuaikan dengan tuntutan pengetahuan, kriteria, dan paradigmanya sendiri. Uji keabsahan data dalam penelitian kualitatif meliputi uji, </w:t>
      </w:r>
      <w:r w:rsidRPr="005234C4">
        <w:rPr>
          <w:rFonts w:ascii="Times New Roman" w:hAnsi="Times New Roman" w:cs="Times New Roman"/>
          <w:i/>
          <w:iCs/>
          <w:kern w:val="0"/>
          <w:sz w:val="24"/>
          <w:szCs w:val="24"/>
          <w14:ligatures w14:val="none"/>
        </w:rPr>
        <w:t>credibility (validitas inter</w:t>
      </w:r>
      <w:r w:rsidRPr="005234C4">
        <w:rPr>
          <w:rFonts w:ascii="Times New Roman" w:hAnsi="Times New Roman" w:cs="Times New Roman"/>
          <w:i/>
          <w:iCs/>
          <w:kern w:val="0"/>
          <w:sz w:val="24"/>
          <w:szCs w:val="24"/>
          <w:lang w:val="en-US"/>
          <w14:ligatures w14:val="none"/>
        </w:rPr>
        <w:t>n</w:t>
      </w:r>
      <w:r w:rsidRPr="005234C4">
        <w:rPr>
          <w:rFonts w:ascii="Times New Roman" w:hAnsi="Times New Roman" w:cs="Times New Roman"/>
          <w:i/>
          <w:iCs/>
          <w:kern w:val="0"/>
          <w:sz w:val="24"/>
          <w:szCs w:val="24"/>
          <w14:ligatures w14:val="none"/>
        </w:rPr>
        <w:t xml:space="preserve">al), transferability (validitas ekstemal), dependability (reliabilitas), dan confirmability (obyektivitas) </w:t>
      </w:r>
      <w:r w:rsidRPr="005234C4">
        <w:rPr>
          <w:rFonts w:ascii="Times New Roman" w:hAnsi="Times New Roman" w:cs="Times New Roman"/>
          <w:kern w:val="0"/>
          <w:sz w:val="24"/>
          <w:szCs w:val="24"/>
          <w14:ligatures w14:val="none"/>
        </w:rPr>
        <w:t>(Sugiyono 2013).</w:t>
      </w:r>
    </w:p>
    <w:p w14:paraId="0FD2479F" w14:textId="77777777" w:rsidR="005234C4" w:rsidRPr="005234C4" w:rsidRDefault="005234C4" w:rsidP="005234C4">
      <w:pPr>
        <w:spacing w:after="0" w:line="480" w:lineRule="auto"/>
        <w:ind w:left="42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Uji kredibilitas data atau kepercayaan terhadap data hasil penelitian kualitatif antara lain dilakukan dengan perpanjangan pengamatan, peningkatan ketekunan dalam penelitian, triangulasi, diskusi dengan te</w:t>
      </w:r>
      <w:r w:rsidRPr="005234C4">
        <w:rPr>
          <w:rFonts w:ascii="Times New Roman" w:hAnsi="Times New Roman" w:cs="Times New Roman"/>
          <w:kern w:val="0"/>
          <w:sz w:val="24"/>
          <w:szCs w:val="24"/>
          <w:lang w:val="en-US"/>
          <w14:ligatures w14:val="none"/>
        </w:rPr>
        <w:t>m</w:t>
      </w:r>
      <w:r w:rsidRPr="005234C4">
        <w:rPr>
          <w:rFonts w:ascii="Times New Roman" w:hAnsi="Times New Roman" w:cs="Times New Roman"/>
          <w:kern w:val="0"/>
          <w:sz w:val="24"/>
          <w:szCs w:val="24"/>
          <w14:ligatures w14:val="none"/>
        </w:rPr>
        <w:t>an sejawat, analisis kasus negatif, dan membercheck.</w:t>
      </w:r>
    </w:p>
    <w:p w14:paraId="11125AC8" w14:textId="77777777" w:rsidR="005234C4" w:rsidRPr="005234C4" w:rsidRDefault="005234C4" w:rsidP="005234C4">
      <w:pPr>
        <w:spacing w:after="0" w:line="480" w:lineRule="auto"/>
        <w:ind w:left="42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penelitian ini pengujian kebasahan data menggunakan teknik triangulasi karena dengan teknik tersebut perbedaan data yang didapat dari beberapa informan dapat ditarik kesimpulan yang akurat dan tepat. “</w:t>
      </w:r>
      <w:r w:rsidRPr="005234C4">
        <w:rPr>
          <w:rFonts w:ascii="Times New Roman" w:hAnsi="Times New Roman" w:cs="Times New Roman"/>
          <w:i/>
          <w:iCs/>
          <w:kern w:val="0"/>
          <w:sz w:val="24"/>
          <w:szCs w:val="24"/>
          <w14:ligatures w14:val="none"/>
        </w:rPr>
        <w:t>Triangulation is qualitative cross-validation. It assesses the sufficiency of the data according to the convergence of multiple data sources or multiple data collection procedures</w:t>
      </w:r>
      <w:r w:rsidRPr="005234C4">
        <w:rPr>
          <w:rFonts w:ascii="Times New Roman" w:hAnsi="Times New Roman" w:cs="Times New Roman"/>
          <w:kern w:val="0"/>
          <w:sz w:val="24"/>
          <w:szCs w:val="24"/>
          <w14:ligatures w14:val="none"/>
        </w:rPr>
        <w:t xml:space="preserve">” (Wiliam Wiersma, 1986). Triangulasi dalam pengujian kredibilitas ini diartikan sebagai pengecekan data dari berbagi sumber dengan </w:t>
      </w:r>
      <w:r w:rsidRPr="005234C4">
        <w:rPr>
          <w:rFonts w:ascii="Times New Roman" w:hAnsi="Times New Roman" w:cs="Times New Roman"/>
          <w:kern w:val="0"/>
          <w:sz w:val="24"/>
          <w:szCs w:val="24"/>
          <w14:ligatures w14:val="none"/>
        </w:rPr>
        <w:lastRenderedPageBreak/>
        <w:t>berbagai cara, dan berbagai waktu. Dengan demikian terdapat triangulasi sumber, triangulasi teknik pengumpulan data, dan waktu.</w:t>
      </w:r>
    </w:p>
    <w:p w14:paraId="08317118" w14:textId="77777777" w:rsidR="005234C4" w:rsidRPr="005234C4" w:rsidRDefault="005234C4" w:rsidP="005234C4">
      <w:pPr>
        <w:spacing w:after="0" w:line="480" w:lineRule="auto"/>
        <w:ind w:left="426"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i/>
          <w:iCs/>
          <w:kern w:val="0"/>
          <w:sz w:val="24"/>
          <w:szCs w:val="24"/>
          <w14:ligatures w14:val="none"/>
        </w:rPr>
        <w:t>“The aim is not to determine the truth about some social phenomenon, rather the purpose of triangulation is to increase one's understanding of what ever is being investigated”</w:t>
      </w:r>
      <w:r w:rsidRPr="005234C4">
        <w:rPr>
          <w:rFonts w:ascii="Times New Roman" w:hAnsi="Times New Roman" w:cs="Times New Roman"/>
          <w:kern w:val="0"/>
          <w14:ligatures w14:val="none"/>
        </w:rPr>
        <w:t xml:space="preserve"> (</w:t>
      </w:r>
      <w:r w:rsidRPr="005234C4">
        <w:rPr>
          <w:rFonts w:ascii="Times New Roman" w:hAnsi="Times New Roman" w:cs="Times New Roman"/>
          <w:kern w:val="0"/>
          <w:sz w:val="24"/>
          <w:szCs w:val="24"/>
          <w14:ligatures w14:val="none"/>
        </w:rPr>
        <w:t>Susan Stainback, 1988</w:t>
      </w:r>
      <w:r w:rsidRPr="005234C4">
        <w:rPr>
          <w:rFonts w:ascii="Times New Roman" w:hAnsi="Times New Roman" w:cs="Times New Roman"/>
          <w:i/>
          <w:iCs/>
          <w:kern w:val="0"/>
          <w:sz w:val="24"/>
          <w:szCs w:val="24"/>
          <w14:ligatures w14:val="none"/>
        </w:rPr>
        <w:t>)</w:t>
      </w:r>
      <w:r w:rsidRPr="005234C4">
        <w:rPr>
          <w:rFonts w:ascii="Times New Roman" w:hAnsi="Times New Roman" w:cs="Times New Roman"/>
          <w:kern w:val="0"/>
          <w:sz w:val="24"/>
          <w:szCs w:val="24"/>
          <w14:ligatures w14:val="none"/>
        </w:rPr>
        <w:t xml:space="preserve">. Tujuan dari triangulasi bukan untuk mencari kebenaran tentang beberapa fenomena, tetapi lebih pada peningkatan pemahaman peneliti terhadap apa yang telah ditemukan. </w:t>
      </w:r>
    </w:p>
    <w:p w14:paraId="6BCC4F4D" w14:textId="77777777" w:rsidR="005234C4" w:rsidRPr="005234C4" w:rsidRDefault="005234C4" w:rsidP="005234C4">
      <w:pPr>
        <w:spacing w:after="0" w:line="480" w:lineRule="auto"/>
        <w:ind w:left="426" w:firstLine="567"/>
        <w:contextualSpacing/>
        <w:jc w:val="both"/>
        <w:rPr>
          <w:rFonts w:ascii="Times New Roman" w:hAnsi="Times New Roman" w:cs="Times New Roman"/>
          <w:i/>
          <w:iCs/>
          <w:kern w:val="0"/>
          <w:sz w:val="24"/>
          <w:szCs w:val="24"/>
          <w14:ligatures w14:val="none"/>
        </w:rPr>
      </w:pPr>
    </w:p>
    <w:p w14:paraId="180B35E9" w14:textId="77777777" w:rsidR="005234C4" w:rsidRPr="005234C4" w:rsidRDefault="005234C4" w:rsidP="005234C4">
      <w:pPr>
        <w:keepNext/>
        <w:keepLines/>
        <w:numPr>
          <w:ilvl w:val="1"/>
          <w:numId w:val="24"/>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24" w:name="_Toc138102117"/>
      <w:r w:rsidRPr="005234C4">
        <w:rPr>
          <w:rFonts w:ascii="Times New Roman" w:eastAsiaTheme="majorEastAsia" w:hAnsi="Times New Roman" w:cs="Times New Roman"/>
          <w:b/>
          <w:bCs/>
          <w:kern w:val="0"/>
          <w:sz w:val="24"/>
          <w:szCs w:val="24"/>
          <w14:ligatures w14:val="none"/>
        </w:rPr>
        <w:t>Teknik Analisis Data</w:t>
      </w:r>
      <w:bookmarkEnd w:id="24"/>
    </w:p>
    <w:p w14:paraId="011FE5B8" w14:textId="77777777" w:rsidR="005234C4" w:rsidRPr="005234C4" w:rsidRDefault="005234C4" w:rsidP="005234C4">
      <w:pPr>
        <w:spacing w:after="0" w:line="480" w:lineRule="auto"/>
        <w:ind w:left="426" w:firstLine="425"/>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Aktivitas dalam analisis data kualitatif dilakukan secara interaktif dan berlangsung secara terus menerus sampai tuntas, sehingga datanya sudah jenuh. Aktivitas dalam analisis data, yaitu : </w:t>
      </w:r>
    </w:p>
    <w:p w14:paraId="3FBC6E8E" w14:textId="77777777" w:rsidR="005234C4" w:rsidRPr="005234C4" w:rsidRDefault="005234C4" w:rsidP="005234C4">
      <w:pPr>
        <w:numPr>
          <w:ilvl w:val="0"/>
          <w:numId w:val="18"/>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i/>
          <w:iCs/>
          <w:kern w:val="0"/>
          <w:sz w:val="24"/>
          <w:szCs w:val="24"/>
          <w14:ligatures w14:val="none"/>
        </w:rPr>
        <w:t>Data Reduction</w:t>
      </w:r>
      <w:r w:rsidRPr="005234C4">
        <w:rPr>
          <w:rFonts w:ascii="Times New Roman" w:hAnsi="Times New Roman" w:cs="Times New Roman"/>
          <w:kern w:val="0"/>
          <w:sz w:val="24"/>
          <w:szCs w:val="24"/>
          <w14:ligatures w14:val="none"/>
        </w:rPr>
        <w:t xml:space="preserve"> (Reduksi Data)</w:t>
      </w:r>
    </w:p>
    <w:p w14:paraId="3AEA0598"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Mereduksi data berarti merangkum, meneliti hal-hal yang pokok, memfokuskan pada hal-hal yang penting , dicari tema dan polanya.</w:t>
      </w:r>
    </w:p>
    <w:p w14:paraId="3EE56C83" w14:textId="77777777" w:rsidR="005234C4" w:rsidRPr="005234C4" w:rsidRDefault="005234C4" w:rsidP="005234C4">
      <w:pPr>
        <w:numPr>
          <w:ilvl w:val="0"/>
          <w:numId w:val="18"/>
        </w:numPr>
        <w:spacing w:after="0" w:line="480" w:lineRule="auto"/>
        <w:contextualSpacing/>
        <w:jc w:val="both"/>
        <w:rPr>
          <w:rFonts w:ascii="Times New Roman" w:hAnsi="Times New Roman" w:cs="Times New Roman"/>
          <w:i/>
          <w:iCs/>
          <w:kern w:val="0"/>
          <w:sz w:val="24"/>
          <w:szCs w:val="24"/>
          <w14:ligatures w14:val="none"/>
        </w:rPr>
      </w:pPr>
      <w:r w:rsidRPr="005234C4">
        <w:rPr>
          <w:rFonts w:ascii="Times New Roman" w:hAnsi="Times New Roman" w:cs="Times New Roman"/>
          <w:i/>
          <w:iCs/>
          <w:kern w:val="0"/>
          <w:sz w:val="24"/>
          <w:szCs w:val="24"/>
          <w14:ligatures w14:val="none"/>
        </w:rPr>
        <w:t xml:space="preserve">Data Display </w:t>
      </w:r>
    </w:p>
    <w:p w14:paraId="0280C4B2" w14:textId="77777777" w:rsidR="005234C4" w:rsidRPr="005234C4" w:rsidRDefault="005234C4" w:rsidP="005234C4">
      <w:pPr>
        <w:spacing w:after="0" w:line="480" w:lineRule="auto"/>
        <w:ind w:left="786" w:firstLine="632"/>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Dalam penelitian kualitatif, penyajian data bisa dilakukan dalam bentuk uraian singkat, bagan, hubungan antar kategori, flowchart, dan sejenisnya. Yang paling sering digunakan untuk menyajikan data dalam penelitian kualitatif adalah dengan teks yang bersifat naratif.</w:t>
      </w:r>
    </w:p>
    <w:p w14:paraId="210691BF" w14:textId="77777777" w:rsidR="005234C4" w:rsidRPr="005234C4" w:rsidRDefault="005234C4" w:rsidP="005234C4">
      <w:pPr>
        <w:numPr>
          <w:ilvl w:val="0"/>
          <w:numId w:val="18"/>
        </w:numPr>
        <w:spacing w:after="0" w:line="480" w:lineRule="auto"/>
        <w:contextualSpacing/>
        <w:jc w:val="both"/>
        <w:rPr>
          <w:rFonts w:ascii="Times New Roman" w:hAnsi="Times New Roman" w:cs="Times New Roman"/>
          <w:i/>
          <w:iCs/>
          <w:kern w:val="0"/>
          <w:sz w:val="24"/>
          <w:szCs w:val="24"/>
          <w14:ligatures w14:val="none"/>
        </w:rPr>
      </w:pPr>
      <w:r w:rsidRPr="005234C4">
        <w:rPr>
          <w:rFonts w:ascii="Times New Roman" w:hAnsi="Times New Roman" w:cs="Times New Roman"/>
          <w:i/>
          <w:iCs/>
          <w:kern w:val="0"/>
          <w:sz w:val="24"/>
          <w:szCs w:val="24"/>
          <w14:ligatures w14:val="none"/>
        </w:rPr>
        <w:t>Conclusion Drawing/Verivication</w:t>
      </w:r>
    </w:p>
    <w:p w14:paraId="1411FEE5" w14:textId="77777777" w:rsidR="005234C4" w:rsidRPr="005234C4" w:rsidRDefault="005234C4" w:rsidP="005234C4">
      <w:pPr>
        <w:spacing w:after="0" w:line="480" w:lineRule="auto"/>
        <w:ind w:left="851" w:firstLine="567"/>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Kesimpulan dalam penelitian kualitatif adalah merupakan temuan baru yang sebelumnya belum pernah ada. Temuan dapat berupa deskripsi </w:t>
      </w:r>
      <w:r w:rsidRPr="005234C4">
        <w:rPr>
          <w:rFonts w:ascii="Times New Roman" w:hAnsi="Times New Roman" w:cs="Times New Roman"/>
          <w:kern w:val="0"/>
          <w:sz w:val="24"/>
          <w:szCs w:val="24"/>
          <w14:ligatures w14:val="none"/>
        </w:rPr>
        <w:lastRenderedPageBreak/>
        <w:t>atau gambaran suatu obyek yang sebelumnya masih remang-remang atau gelap sehingga setelah diteliti menjadi jelas, dapat berupa hubungan kausal atau interaktif. Tahap-tahap verifikasi untuk menarik kesimpulan memuat unsur-unsur yaitu:</w:t>
      </w:r>
    </w:p>
    <w:p w14:paraId="116C4BA5" w14:textId="77777777" w:rsidR="005234C4" w:rsidRPr="005234C4" w:rsidRDefault="005234C4" w:rsidP="005234C4">
      <w:pPr>
        <w:numPr>
          <w:ilvl w:val="0"/>
          <w:numId w:val="19"/>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Verstehen, yaitu data yang dikumpulkan dipahami berdasarkan kategori dan karakteristik masing-masing. </w:t>
      </w:r>
    </w:p>
    <w:p w14:paraId="029EB21E" w14:textId="77777777" w:rsidR="005234C4" w:rsidRPr="005234C4" w:rsidRDefault="005234C4" w:rsidP="005234C4">
      <w:pPr>
        <w:numPr>
          <w:ilvl w:val="0"/>
          <w:numId w:val="19"/>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 xml:space="preserve">Interpretasi, yaitu memahami setepat mungkin arti dan maksud data yang disampaikan. </w:t>
      </w:r>
    </w:p>
    <w:p w14:paraId="1D23CCB7" w14:textId="77777777" w:rsidR="005234C4" w:rsidRPr="005234C4" w:rsidRDefault="005234C4" w:rsidP="005234C4">
      <w:pPr>
        <w:numPr>
          <w:ilvl w:val="0"/>
          <w:numId w:val="19"/>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Koherensi, yaitu untuk menemukan keselarasan yang didapat dari bahan-bahan yang beragam.</w:t>
      </w:r>
    </w:p>
    <w:p w14:paraId="01715B95" w14:textId="77777777" w:rsidR="005234C4" w:rsidRPr="005234C4" w:rsidRDefault="005234C4" w:rsidP="005234C4">
      <w:pPr>
        <w:numPr>
          <w:ilvl w:val="0"/>
          <w:numId w:val="19"/>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Hermeneutika, yaitu analisis penafsiran terhadap data yang terkumpul, sehingga esensi data dapat dipahami sesuai dengan waktu sekarang.</w:t>
      </w:r>
    </w:p>
    <w:p w14:paraId="74D3181A" w14:textId="77777777" w:rsidR="005234C4" w:rsidRPr="005234C4" w:rsidRDefault="005234C4" w:rsidP="005234C4">
      <w:pPr>
        <w:numPr>
          <w:ilvl w:val="0"/>
          <w:numId w:val="19"/>
        </w:numPr>
        <w:spacing w:after="0" w:line="480" w:lineRule="auto"/>
        <w:contextualSpacing/>
        <w:jc w:val="both"/>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Induktif, yaitu melakukan penyimpulan berdasarkan data-data yang telah dikumpulkan dan yang telah dilakukan suatu analisis. Penyimpulan dimaksudkan untuk mewujudkan suatu konstruksi teoritis melalui suatu pengetahuan intuitif untuk merumuskan suatu kejelasan konstruksi logis. (Miles dan Huberman 1984)</w:t>
      </w:r>
    </w:p>
    <w:p w14:paraId="61508765"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69670CEC"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3167B4C5"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728EA6C8" w14:textId="77777777" w:rsidR="005234C4" w:rsidRPr="005234C4" w:rsidRDefault="005234C4" w:rsidP="005234C4">
      <w:pPr>
        <w:spacing w:after="0" w:line="480" w:lineRule="auto"/>
        <w:jc w:val="both"/>
        <w:rPr>
          <w:rFonts w:ascii="Times New Roman" w:hAnsi="Times New Roman" w:cs="Times New Roman"/>
          <w:kern w:val="0"/>
          <w:sz w:val="24"/>
          <w:szCs w:val="24"/>
          <w14:ligatures w14:val="none"/>
        </w:rPr>
      </w:pPr>
    </w:p>
    <w:p w14:paraId="65A12FDB" w14:textId="77777777" w:rsidR="005234C4" w:rsidRPr="005234C4" w:rsidRDefault="005234C4" w:rsidP="005234C4">
      <w:pPr>
        <w:spacing w:after="0" w:line="240" w:lineRule="auto"/>
        <w:ind w:left="1146"/>
        <w:contextualSpacing/>
        <w:jc w:val="both"/>
        <w:rPr>
          <w:rFonts w:ascii="Times New Roman" w:hAnsi="Times New Roman" w:cs="Times New Roman"/>
          <w:kern w:val="0"/>
          <w:sz w:val="24"/>
          <w:szCs w:val="24"/>
          <w14:ligatures w14:val="none"/>
        </w:rPr>
      </w:pPr>
    </w:p>
    <w:p w14:paraId="73B5BF4B" w14:textId="77777777" w:rsidR="005234C4" w:rsidRPr="005234C4" w:rsidRDefault="005234C4" w:rsidP="005234C4">
      <w:pPr>
        <w:keepNext/>
        <w:keepLines/>
        <w:numPr>
          <w:ilvl w:val="0"/>
          <w:numId w:val="25"/>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25" w:name="_Toc138102118"/>
      <w:bookmarkStart w:id="26" w:name="_Hlk137043864"/>
      <w:r w:rsidRPr="005234C4">
        <w:rPr>
          <w:rFonts w:ascii="Times New Roman" w:eastAsiaTheme="majorEastAsia" w:hAnsi="Times New Roman" w:cs="Times New Roman"/>
          <w:b/>
          <w:bCs/>
          <w:kern w:val="0"/>
          <w:sz w:val="24"/>
          <w:szCs w:val="24"/>
          <w14:ligatures w14:val="none"/>
        </w:rPr>
        <w:lastRenderedPageBreak/>
        <w:t>Jadwal Penelitian</w:t>
      </w:r>
      <w:bookmarkEnd w:id="25"/>
    </w:p>
    <w:p w14:paraId="1E789F2D" w14:textId="77777777" w:rsidR="005234C4" w:rsidRPr="005234C4" w:rsidRDefault="005234C4" w:rsidP="005234C4">
      <w:pPr>
        <w:spacing w:after="0" w:line="360" w:lineRule="auto"/>
        <w:ind w:left="426" w:firstLine="567"/>
        <w:rPr>
          <w:rFonts w:ascii="Times New Roman" w:hAnsi="Times New Roman" w:cs="Times New Roman"/>
          <w:kern w:val="0"/>
          <w:sz w:val="24"/>
          <w:szCs w:val="24"/>
          <w14:ligatures w14:val="none"/>
        </w:rPr>
      </w:pPr>
      <w:r w:rsidRPr="005234C4">
        <w:rPr>
          <w:rFonts w:ascii="Times New Roman" w:hAnsi="Times New Roman" w:cs="Times New Roman"/>
          <w:kern w:val="0"/>
          <w:sz w:val="24"/>
          <w:szCs w:val="24"/>
          <w14:ligatures w14:val="none"/>
        </w:rPr>
        <w:t>Adapun jadwal</w:t>
      </w:r>
      <w:r w:rsidRPr="005234C4">
        <w:rPr>
          <w:rFonts w:ascii="Times New Roman" w:hAnsi="Times New Roman" w:cs="Times New Roman"/>
          <w:kern w:val="0"/>
          <w:sz w:val="24"/>
          <w:szCs w:val="24"/>
          <w:lang w:val="en-US"/>
          <w14:ligatures w14:val="none"/>
        </w:rPr>
        <w:t xml:space="preserve"> pelaksanaan</w:t>
      </w:r>
      <w:r w:rsidRPr="005234C4">
        <w:rPr>
          <w:rFonts w:ascii="Times New Roman" w:hAnsi="Times New Roman" w:cs="Times New Roman"/>
          <w:kern w:val="0"/>
          <w:sz w:val="24"/>
          <w:szCs w:val="24"/>
          <w14:ligatures w14:val="none"/>
        </w:rPr>
        <w:t xml:space="preserve"> penelitian dapat dilihat pada tabel berikut ini:</w:t>
      </w:r>
    </w:p>
    <w:p w14:paraId="147F4FCD" w14:textId="68EEED97" w:rsidR="005234C4" w:rsidRPr="005234C4" w:rsidRDefault="005234C4" w:rsidP="005234C4">
      <w:pPr>
        <w:keepNext/>
        <w:spacing w:after="0" w:line="240" w:lineRule="auto"/>
        <w:ind w:left="1146" w:firstLine="294"/>
        <w:jc w:val="center"/>
        <w:rPr>
          <w:rFonts w:ascii="Times New Roman" w:hAnsi="Times New Roman" w:cs="Times New Roman"/>
          <w:b/>
          <w:bCs/>
          <w:kern w:val="0"/>
          <w:sz w:val="24"/>
          <w:szCs w:val="24"/>
          <w14:ligatures w14:val="none"/>
        </w:rPr>
      </w:pPr>
      <w:bookmarkStart w:id="27" w:name="_Toc135684221"/>
      <w:r w:rsidRPr="005234C4">
        <w:rPr>
          <w:rFonts w:ascii="Times New Roman" w:hAnsi="Times New Roman" w:cs="Times New Roman"/>
          <w:b/>
          <w:bCs/>
          <w:kern w:val="0"/>
          <w:sz w:val="24"/>
          <w:szCs w:val="24"/>
          <w14:ligatures w14:val="none"/>
        </w:rPr>
        <w:t xml:space="preserve">Tabel 3. </w:t>
      </w:r>
      <w:r w:rsidRPr="005234C4">
        <w:rPr>
          <w:rFonts w:ascii="Times New Roman" w:hAnsi="Times New Roman" w:cs="Times New Roman"/>
          <w:b/>
          <w:bCs/>
          <w:kern w:val="0"/>
          <w:sz w:val="24"/>
          <w:szCs w:val="24"/>
          <w14:ligatures w14:val="none"/>
        </w:rPr>
        <w:fldChar w:fldCharType="begin"/>
      </w:r>
      <w:r w:rsidRPr="005234C4">
        <w:rPr>
          <w:rFonts w:ascii="Times New Roman" w:hAnsi="Times New Roman" w:cs="Times New Roman"/>
          <w:b/>
          <w:bCs/>
          <w:kern w:val="0"/>
          <w:sz w:val="24"/>
          <w:szCs w:val="24"/>
          <w14:ligatures w14:val="none"/>
        </w:rPr>
        <w:instrText xml:space="preserve"> SEQ Tabel_3. \* ARABIC </w:instrText>
      </w:r>
      <w:r w:rsidRPr="005234C4">
        <w:rPr>
          <w:rFonts w:ascii="Times New Roman" w:hAnsi="Times New Roman" w:cs="Times New Roman"/>
          <w:b/>
          <w:bCs/>
          <w:kern w:val="0"/>
          <w:sz w:val="24"/>
          <w:szCs w:val="24"/>
          <w14:ligatures w14:val="none"/>
        </w:rPr>
        <w:fldChar w:fldCharType="separate"/>
      </w:r>
      <w:r w:rsidR="00577DF3">
        <w:rPr>
          <w:rFonts w:ascii="Times New Roman" w:hAnsi="Times New Roman" w:cs="Times New Roman"/>
          <w:b/>
          <w:bCs/>
          <w:noProof/>
          <w:kern w:val="0"/>
          <w:sz w:val="24"/>
          <w:szCs w:val="24"/>
          <w14:ligatures w14:val="none"/>
        </w:rPr>
        <w:t>2</w:t>
      </w:r>
      <w:r w:rsidRPr="005234C4">
        <w:rPr>
          <w:rFonts w:ascii="Times New Roman" w:hAnsi="Times New Roman" w:cs="Times New Roman"/>
          <w:b/>
          <w:bCs/>
          <w:kern w:val="0"/>
          <w:sz w:val="24"/>
          <w:szCs w:val="24"/>
          <w14:ligatures w14:val="none"/>
        </w:rPr>
        <w:fldChar w:fldCharType="end"/>
      </w:r>
      <w:r w:rsidRPr="005234C4">
        <w:rPr>
          <w:rFonts w:ascii="Times New Roman" w:hAnsi="Times New Roman" w:cs="Times New Roman"/>
          <w:b/>
          <w:bCs/>
          <w:kern w:val="0"/>
          <w:sz w:val="24"/>
          <w:szCs w:val="24"/>
          <w14:ligatures w14:val="none"/>
        </w:rPr>
        <w:t xml:space="preserve"> </w:t>
      </w:r>
    </w:p>
    <w:p w14:paraId="732525C4" w14:textId="77777777" w:rsidR="005234C4" w:rsidRPr="005234C4" w:rsidRDefault="005234C4" w:rsidP="005234C4">
      <w:pPr>
        <w:keepNext/>
        <w:spacing w:after="200" w:line="240" w:lineRule="auto"/>
        <w:ind w:left="1146" w:firstLine="294"/>
        <w:jc w:val="center"/>
        <w:rPr>
          <w:rFonts w:ascii="Times New Roman" w:hAnsi="Times New Roman" w:cs="Times New Roman"/>
          <w:b/>
          <w:bCs/>
          <w:kern w:val="0"/>
          <w:sz w:val="24"/>
          <w:szCs w:val="24"/>
          <w14:ligatures w14:val="none"/>
        </w:rPr>
      </w:pPr>
      <w:r w:rsidRPr="005234C4">
        <w:rPr>
          <w:rFonts w:ascii="Times New Roman" w:hAnsi="Times New Roman" w:cs="Times New Roman"/>
          <w:b/>
          <w:bCs/>
          <w:kern w:val="0"/>
          <w:sz w:val="24"/>
          <w:szCs w:val="24"/>
          <w14:ligatures w14:val="none"/>
        </w:rPr>
        <w:t>Jadwal Penelitian</w:t>
      </w:r>
      <w:bookmarkEnd w:id="27"/>
    </w:p>
    <w:tbl>
      <w:tblPr>
        <w:tblW w:w="5147" w:type="pct"/>
        <w:tblLook w:val="04A0" w:firstRow="1" w:lastRow="0" w:firstColumn="1" w:lastColumn="0" w:noHBand="0" w:noVBand="1"/>
      </w:tblPr>
      <w:tblGrid>
        <w:gridCol w:w="729"/>
        <w:gridCol w:w="179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5234C4" w:rsidRPr="005234C4" w14:paraId="7A6C306C" w14:textId="77777777" w:rsidTr="00BE0F53">
        <w:trPr>
          <w:trHeight w:val="315"/>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6B62E" w14:textId="77777777" w:rsidR="005234C4" w:rsidRPr="005234C4" w:rsidRDefault="005234C4" w:rsidP="005234C4">
            <w:pPr>
              <w:spacing w:after="0" w:line="240" w:lineRule="auto"/>
              <w:ind w:left="-21"/>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xml:space="preserve">No. </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7E4CB"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Kegiatan</w:t>
            </w:r>
          </w:p>
        </w:tc>
        <w:tc>
          <w:tcPr>
            <w:tcW w:w="3603" w:type="pct"/>
            <w:gridSpan w:val="18"/>
            <w:tcBorders>
              <w:top w:val="single" w:sz="4" w:space="0" w:color="auto"/>
              <w:left w:val="nil"/>
              <w:bottom w:val="single" w:sz="4" w:space="0" w:color="auto"/>
              <w:right w:val="single" w:sz="4" w:space="0" w:color="auto"/>
            </w:tcBorders>
            <w:shd w:val="clear" w:color="auto" w:fill="auto"/>
            <w:noWrap/>
            <w:vAlign w:val="bottom"/>
            <w:hideMark/>
          </w:tcPr>
          <w:p w14:paraId="288110BF"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2023</w:t>
            </w:r>
          </w:p>
        </w:tc>
      </w:tr>
      <w:tr w:rsidR="005234C4" w:rsidRPr="005234C4" w14:paraId="718CC285" w14:textId="77777777" w:rsidTr="00BE0F53">
        <w:trPr>
          <w:trHeight w:val="315"/>
        </w:trPr>
        <w:tc>
          <w:tcPr>
            <w:tcW w:w="327" w:type="pct"/>
            <w:vMerge/>
            <w:tcBorders>
              <w:top w:val="single" w:sz="4" w:space="0" w:color="auto"/>
              <w:left w:val="single" w:sz="4" w:space="0" w:color="auto"/>
              <w:bottom w:val="single" w:sz="4" w:space="0" w:color="auto"/>
              <w:right w:val="single" w:sz="4" w:space="0" w:color="auto"/>
            </w:tcBorders>
            <w:vAlign w:val="center"/>
            <w:hideMark/>
          </w:tcPr>
          <w:p w14:paraId="238A928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1624F3A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001" w:type="pct"/>
            <w:gridSpan w:val="5"/>
            <w:tcBorders>
              <w:top w:val="single" w:sz="4" w:space="0" w:color="auto"/>
              <w:left w:val="nil"/>
              <w:bottom w:val="single" w:sz="4" w:space="0" w:color="auto"/>
              <w:right w:val="single" w:sz="4" w:space="0" w:color="auto"/>
            </w:tcBorders>
            <w:shd w:val="clear" w:color="auto" w:fill="auto"/>
            <w:noWrap/>
            <w:vAlign w:val="bottom"/>
            <w:hideMark/>
          </w:tcPr>
          <w:p w14:paraId="22A5267D"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Maret</w:t>
            </w:r>
          </w:p>
        </w:tc>
        <w:tc>
          <w:tcPr>
            <w:tcW w:w="1001" w:type="pct"/>
            <w:gridSpan w:val="5"/>
            <w:tcBorders>
              <w:top w:val="single" w:sz="4" w:space="0" w:color="auto"/>
              <w:left w:val="nil"/>
              <w:bottom w:val="single" w:sz="4" w:space="0" w:color="auto"/>
              <w:right w:val="single" w:sz="4" w:space="0" w:color="auto"/>
            </w:tcBorders>
            <w:shd w:val="clear" w:color="auto" w:fill="auto"/>
            <w:noWrap/>
            <w:vAlign w:val="bottom"/>
            <w:hideMark/>
          </w:tcPr>
          <w:p w14:paraId="34C25FCE"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xml:space="preserve">April </w:t>
            </w:r>
          </w:p>
        </w:tc>
        <w:tc>
          <w:tcPr>
            <w:tcW w:w="1001" w:type="pct"/>
            <w:gridSpan w:val="5"/>
            <w:tcBorders>
              <w:top w:val="single" w:sz="4" w:space="0" w:color="auto"/>
              <w:left w:val="nil"/>
              <w:bottom w:val="single" w:sz="4" w:space="0" w:color="auto"/>
              <w:right w:val="single" w:sz="4" w:space="0" w:color="auto"/>
            </w:tcBorders>
            <w:shd w:val="clear" w:color="auto" w:fill="auto"/>
            <w:noWrap/>
            <w:vAlign w:val="bottom"/>
            <w:hideMark/>
          </w:tcPr>
          <w:p w14:paraId="1FE225E0"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Mei</w:t>
            </w:r>
          </w:p>
        </w:tc>
        <w:tc>
          <w:tcPr>
            <w:tcW w:w="60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1D3B327"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Juni</w:t>
            </w:r>
          </w:p>
        </w:tc>
      </w:tr>
      <w:tr w:rsidR="005234C4" w:rsidRPr="005234C4" w14:paraId="3AFEEDC4" w14:textId="77777777" w:rsidTr="00BE0F53">
        <w:trPr>
          <w:trHeight w:val="315"/>
        </w:trPr>
        <w:tc>
          <w:tcPr>
            <w:tcW w:w="327" w:type="pct"/>
            <w:vMerge/>
            <w:tcBorders>
              <w:top w:val="single" w:sz="4" w:space="0" w:color="auto"/>
              <w:left w:val="single" w:sz="4" w:space="0" w:color="auto"/>
              <w:bottom w:val="single" w:sz="4" w:space="0" w:color="auto"/>
              <w:right w:val="single" w:sz="4" w:space="0" w:color="auto"/>
            </w:tcBorders>
            <w:vAlign w:val="center"/>
            <w:hideMark/>
          </w:tcPr>
          <w:p w14:paraId="400F62F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2954D1A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200" w:type="pct"/>
            <w:tcBorders>
              <w:top w:val="nil"/>
              <w:left w:val="nil"/>
              <w:bottom w:val="single" w:sz="4" w:space="0" w:color="auto"/>
              <w:right w:val="single" w:sz="4" w:space="0" w:color="auto"/>
            </w:tcBorders>
            <w:shd w:val="clear" w:color="auto" w:fill="auto"/>
            <w:noWrap/>
            <w:vAlign w:val="center"/>
            <w:hideMark/>
          </w:tcPr>
          <w:p w14:paraId="35FB1243"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1</w:t>
            </w:r>
          </w:p>
        </w:tc>
        <w:tc>
          <w:tcPr>
            <w:tcW w:w="200" w:type="pct"/>
            <w:tcBorders>
              <w:top w:val="nil"/>
              <w:left w:val="nil"/>
              <w:bottom w:val="single" w:sz="4" w:space="0" w:color="auto"/>
              <w:right w:val="single" w:sz="4" w:space="0" w:color="auto"/>
            </w:tcBorders>
            <w:shd w:val="clear" w:color="auto" w:fill="auto"/>
            <w:noWrap/>
            <w:vAlign w:val="center"/>
            <w:hideMark/>
          </w:tcPr>
          <w:p w14:paraId="7BF86915"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2</w:t>
            </w:r>
          </w:p>
        </w:tc>
        <w:tc>
          <w:tcPr>
            <w:tcW w:w="200" w:type="pct"/>
            <w:tcBorders>
              <w:top w:val="nil"/>
              <w:left w:val="nil"/>
              <w:bottom w:val="single" w:sz="4" w:space="0" w:color="auto"/>
              <w:right w:val="single" w:sz="4" w:space="0" w:color="auto"/>
            </w:tcBorders>
            <w:shd w:val="clear" w:color="auto" w:fill="auto"/>
            <w:noWrap/>
            <w:vAlign w:val="center"/>
            <w:hideMark/>
          </w:tcPr>
          <w:p w14:paraId="03E4352E"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3</w:t>
            </w:r>
          </w:p>
        </w:tc>
        <w:tc>
          <w:tcPr>
            <w:tcW w:w="200" w:type="pct"/>
            <w:tcBorders>
              <w:top w:val="nil"/>
              <w:left w:val="nil"/>
              <w:bottom w:val="single" w:sz="4" w:space="0" w:color="auto"/>
              <w:right w:val="single" w:sz="4" w:space="0" w:color="auto"/>
            </w:tcBorders>
            <w:shd w:val="clear" w:color="auto" w:fill="auto"/>
            <w:noWrap/>
            <w:vAlign w:val="center"/>
            <w:hideMark/>
          </w:tcPr>
          <w:p w14:paraId="64D8E493"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4</w:t>
            </w:r>
          </w:p>
        </w:tc>
        <w:tc>
          <w:tcPr>
            <w:tcW w:w="200" w:type="pct"/>
            <w:tcBorders>
              <w:top w:val="nil"/>
              <w:left w:val="nil"/>
              <w:bottom w:val="single" w:sz="4" w:space="0" w:color="auto"/>
              <w:right w:val="single" w:sz="4" w:space="0" w:color="auto"/>
            </w:tcBorders>
            <w:shd w:val="clear" w:color="auto" w:fill="auto"/>
            <w:noWrap/>
            <w:vAlign w:val="center"/>
            <w:hideMark/>
          </w:tcPr>
          <w:p w14:paraId="6FC5C473"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5</w:t>
            </w:r>
          </w:p>
        </w:tc>
        <w:tc>
          <w:tcPr>
            <w:tcW w:w="200" w:type="pct"/>
            <w:tcBorders>
              <w:top w:val="nil"/>
              <w:left w:val="nil"/>
              <w:bottom w:val="single" w:sz="4" w:space="0" w:color="auto"/>
              <w:right w:val="single" w:sz="4" w:space="0" w:color="auto"/>
            </w:tcBorders>
            <w:shd w:val="clear" w:color="auto" w:fill="auto"/>
            <w:noWrap/>
            <w:vAlign w:val="center"/>
            <w:hideMark/>
          </w:tcPr>
          <w:p w14:paraId="110E62F2"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1</w:t>
            </w:r>
          </w:p>
        </w:tc>
        <w:tc>
          <w:tcPr>
            <w:tcW w:w="200" w:type="pct"/>
            <w:tcBorders>
              <w:top w:val="nil"/>
              <w:left w:val="nil"/>
              <w:bottom w:val="single" w:sz="4" w:space="0" w:color="auto"/>
              <w:right w:val="single" w:sz="4" w:space="0" w:color="auto"/>
            </w:tcBorders>
            <w:shd w:val="clear" w:color="auto" w:fill="auto"/>
            <w:noWrap/>
            <w:vAlign w:val="center"/>
            <w:hideMark/>
          </w:tcPr>
          <w:p w14:paraId="6FF6986E"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2</w:t>
            </w:r>
          </w:p>
        </w:tc>
        <w:tc>
          <w:tcPr>
            <w:tcW w:w="200" w:type="pct"/>
            <w:tcBorders>
              <w:top w:val="nil"/>
              <w:left w:val="nil"/>
              <w:bottom w:val="single" w:sz="4" w:space="0" w:color="auto"/>
              <w:right w:val="single" w:sz="4" w:space="0" w:color="auto"/>
            </w:tcBorders>
            <w:shd w:val="clear" w:color="auto" w:fill="auto"/>
            <w:noWrap/>
            <w:vAlign w:val="center"/>
            <w:hideMark/>
          </w:tcPr>
          <w:p w14:paraId="6242AED7"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3</w:t>
            </w:r>
          </w:p>
        </w:tc>
        <w:tc>
          <w:tcPr>
            <w:tcW w:w="200" w:type="pct"/>
            <w:tcBorders>
              <w:top w:val="nil"/>
              <w:left w:val="nil"/>
              <w:bottom w:val="single" w:sz="4" w:space="0" w:color="auto"/>
              <w:right w:val="single" w:sz="4" w:space="0" w:color="auto"/>
            </w:tcBorders>
            <w:shd w:val="clear" w:color="auto" w:fill="auto"/>
            <w:noWrap/>
            <w:vAlign w:val="center"/>
            <w:hideMark/>
          </w:tcPr>
          <w:p w14:paraId="333A6A1D"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4</w:t>
            </w:r>
          </w:p>
        </w:tc>
        <w:tc>
          <w:tcPr>
            <w:tcW w:w="200" w:type="pct"/>
            <w:tcBorders>
              <w:top w:val="nil"/>
              <w:left w:val="nil"/>
              <w:bottom w:val="single" w:sz="4" w:space="0" w:color="auto"/>
              <w:right w:val="single" w:sz="4" w:space="0" w:color="auto"/>
            </w:tcBorders>
            <w:shd w:val="clear" w:color="auto" w:fill="auto"/>
            <w:noWrap/>
            <w:vAlign w:val="center"/>
            <w:hideMark/>
          </w:tcPr>
          <w:p w14:paraId="6305A59D"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5</w:t>
            </w:r>
          </w:p>
        </w:tc>
        <w:tc>
          <w:tcPr>
            <w:tcW w:w="200" w:type="pct"/>
            <w:tcBorders>
              <w:top w:val="nil"/>
              <w:left w:val="nil"/>
              <w:bottom w:val="single" w:sz="4" w:space="0" w:color="auto"/>
              <w:right w:val="single" w:sz="4" w:space="0" w:color="auto"/>
            </w:tcBorders>
            <w:shd w:val="clear" w:color="auto" w:fill="auto"/>
            <w:noWrap/>
            <w:vAlign w:val="center"/>
            <w:hideMark/>
          </w:tcPr>
          <w:p w14:paraId="6AAF5206"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1</w:t>
            </w:r>
          </w:p>
        </w:tc>
        <w:tc>
          <w:tcPr>
            <w:tcW w:w="200" w:type="pct"/>
            <w:tcBorders>
              <w:top w:val="nil"/>
              <w:left w:val="nil"/>
              <w:bottom w:val="single" w:sz="4" w:space="0" w:color="auto"/>
              <w:right w:val="single" w:sz="4" w:space="0" w:color="auto"/>
            </w:tcBorders>
            <w:shd w:val="clear" w:color="auto" w:fill="auto"/>
            <w:noWrap/>
            <w:vAlign w:val="center"/>
            <w:hideMark/>
          </w:tcPr>
          <w:p w14:paraId="62EA8FC9"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2</w:t>
            </w:r>
          </w:p>
        </w:tc>
        <w:tc>
          <w:tcPr>
            <w:tcW w:w="200" w:type="pct"/>
            <w:tcBorders>
              <w:top w:val="nil"/>
              <w:left w:val="nil"/>
              <w:bottom w:val="single" w:sz="4" w:space="0" w:color="auto"/>
              <w:right w:val="single" w:sz="4" w:space="0" w:color="auto"/>
            </w:tcBorders>
            <w:shd w:val="clear" w:color="auto" w:fill="auto"/>
            <w:noWrap/>
            <w:vAlign w:val="center"/>
            <w:hideMark/>
          </w:tcPr>
          <w:p w14:paraId="5B9B0987"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3</w:t>
            </w:r>
          </w:p>
        </w:tc>
        <w:tc>
          <w:tcPr>
            <w:tcW w:w="200" w:type="pct"/>
            <w:tcBorders>
              <w:top w:val="nil"/>
              <w:left w:val="nil"/>
              <w:bottom w:val="single" w:sz="4" w:space="0" w:color="auto"/>
              <w:right w:val="single" w:sz="4" w:space="0" w:color="auto"/>
            </w:tcBorders>
            <w:shd w:val="clear" w:color="auto" w:fill="auto"/>
            <w:noWrap/>
            <w:vAlign w:val="center"/>
            <w:hideMark/>
          </w:tcPr>
          <w:p w14:paraId="65C97561"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4</w:t>
            </w:r>
          </w:p>
        </w:tc>
        <w:tc>
          <w:tcPr>
            <w:tcW w:w="200" w:type="pct"/>
            <w:tcBorders>
              <w:top w:val="nil"/>
              <w:left w:val="nil"/>
              <w:bottom w:val="single" w:sz="4" w:space="0" w:color="auto"/>
              <w:right w:val="single" w:sz="4" w:space="0" w:color="auto"/>
            </w:tcBorders>
            <w:shd w:val="clear" w:color="auto" w:fill="auto"/>
            <w:noWrap/>
            <w:vAlign w:val="center"/>
            <w:hideMark/>
          </w:tcPr>
          <w:p w14:paraId="7CA8F54F"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5</w:t>
            </w:r>
          </w:p>
        </w:tc>
        <w:tc>
          <w:tcPr>
            <w:tcW w:w="200" w:type="pct"/>
            <w:tcBorders>
              <w:top w:val="nil"/>
              <w:left w:val="nil"/>
              <w:bottom w:val="single" w:sz="4" w:space="0" w:color="auto"/>
              <w:right w:val="single" w:sz="4" w:space="0" w:color="auto"/>
            </w:tcBorders>
            <w:shd w:val="clear" w:color="auto" w:fill="auto"/>
            <w:noWrap/>
            <w:vAlign w:val="bottom"/>
            <w:hideMark/>
          </w:tcPr>
          <w:p w14:paraId="78D7C730" w14:textId="77777777" w:rsidR="005234C4" w:rsidRPr="005234C4" w:rsidRDefault="005234C4" w:rsidP="005234C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1</w:t>
            </w:r>
          </w:p>
        </w:tc>
        <w:tc>
          <w:tcPr>
            <w:tcW w:w="200" w:type="pct"/>
            <w:tcBorders>
              <w:top w:val="nil"/>
              <w:left w:val="nil"/>
              <w:bottom w:val="single" w:sz="4" w:space="0" w:color="auto"/>
              <w:right w:val="single" w:sz="4" w:space="0" w:color="auto"/>
            </w:tcBorders>
            <w:shd w:val="clear" w:color="auto" w:fill="auto"/>
            <w:noWrap/>
            <w:vAlign w:val="bottom"/>
            <w:hideMark/>
          </w:tcPr>
          <w:p w14:paraId="0901876F" w14:textId="77777777" w:rsidR="005234C4" w:rsidRPr="005234C4" w:rsidRDefault="005234C4" w:rsidP="005234C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2</w:t>
            </w:r>
          </w:p>
        </w:tc>
        <w:tc>
          <w:tcPr>
            <w:tcW w:w="200" w:type="pct"/>
            <w:tcBorders>
              <w:top w:val="nil"/>
              <w:left w:val="nil"/>
              <w:bottom w:val="single" w:sz="4" w:space="0" w:color="auto"/>
              <w:right w:val="single" w:sz="4" w:space="0" w:color="auto"/>
            </w:tcBorders>
            <w:vAlign w:val="bottom"/>
          </w:tcPr>
          <w:p w14:paraId="1AB55EB4"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val="en-US" w:eastAsia="en-ID"/>
                <w14:ligatures w14:val="none"/>
              </w:rPr>
            </w:pPr>
            <w:r w:rsidRPr="005234C4">
              <w:rPr>
                <w:rFonts w:ascii="Times New Roman" w:eastAsia="Times New Roman" w:hAnsi="Times New Roman" w:cs="Times New Roman"/>
                <w:color w:val="000000"/>
                <w:kern w:val="0"/>
                <w:sz w:val="24"/>
                <w:szCs w:val="24"/>
                <w:lang w:val="en-US" w:eastAsia="en-ID"/>
                <w14:ligatures w14:val="none"/>
              </w:rPr>
              <w:t>3</w:t>
            </w:r>
          </w:p>
        </w:tc>
      </w:tr>
      <w:tr w:rsidR="005234C4" w:rsidRPr="005234C4" w14:paraId="01836F74" w14:textId="77777777" w:rsidTr="00BE0F53">
        <w:trPr>
          <w:trHeight w:val="4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0F451E4"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1</w:t>
            </w:r>
          </w:p>
        </w:tc>
        <w:tc>
          <w:tcPr>
            <w:tcW w:w="1070" w:type="pct"/>
            <w:tcBorders>
              <w:top w:val="nil"/>
              <w:left w:val="nil"/>
              <w:bottom w:val="single" w:sz="4" w:space="0" w:color="auto"/>
              <w:right w:val="single" w:sz="4" w:space="0" w:color="auto"/>
            </w:tcBorders>
            <w:shd w:val="clear" w:color="auto" w:fill="auto"/>
            <w:noWrap/>
            <w:vAlign w:val="center"/>
            <w:hideMark/>
          </w:tcPr>
          <w:p w14:paraId="17F681E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xml:space="preserve">Pengajuan Judul </w:t>
            </w:r>
          </w:p>
        </w:tc>
        <w:tc>
          <w:tcPr>
            <w:tcW w:w="200" w:type="pct"/>
            <w:tcBorders>
              <w:top w:val="nil"/>
              <w:left w:val="nil"/>
              <w:bottom w:val="single" w:sz="4" w:space="0" w:color="auto"/>
              <w:right w:val="single" w:sz="4" w:space="0" w:color="auto"/>
            </w:tcBorders>
            <w:shd w:val="clear" w:color="auto" w:fill="auto"/>
            <w:noWrap/>
            <w:vAlign w:val="bottom"/>
            <w:hideMark/>
          </w:tcPr>
          <w:p w14:paraId="66E342B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3783CD6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66C07F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979776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3E57B0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5ACF37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704D9B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022531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FDAB05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3ABAD4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C246FE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CE6310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5F3F59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B2295F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8DF662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D5F3FD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A20C1D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15B951C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6544A78F" w14:textId="77777777" w:rsidTr="00BE0F53">
        <w:trPr>
          <w:trHeight w:val="4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A576A0B"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2</w:t>
            </w:r>
          </w:p>
        </w:tc>
        <w:tc>
          <w:tcPr>
            <w:tcW w:w="1070" w:type="pct"/>
            <w:tcBorders>
              <w:top w:val="nil"/>
              <w:left w:val="nil"/>
              <w:bottom w:val="single" w:sz="4" w:space="0" w:color="auto"/>
              <w:right w:val="single" w:sz="4" w:space="0" w:color="auto"/>
            </w:tcBorders>
            <w:shd w:val="clear" w:color="auto" w:fill="auto"/>
            <w:noWrap/>
            <w:vAlign w:val="center"/>
            <w:hideMark/>
          </w:tcPr>
          <w:p w14:paraId="768BE49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Izin Penelitian</w:t>
            </w:r>
          </w:p>
        </w:tc>
        <w:tc>
          <w:tcPr>
            <w:tcW w:w="200" w:type="pct"/>
            <w:tcBorders>
              <w:top w:val="nil"/>
              <w:left w:val="nil"/>
              <w:bottom w:val="single" w:sz="4" w:space="0" w:color="auto"/>
              <w:right w:val="single" w:sz="4" w:space="0" w:color="auto"/>
            </w:tcBorders>
            <w:shd w:val="clear" w:color="auto" w:fill="auto"/>
            <w:noWrap/>
            <w:vAlign w:val="bottom"/>
            <w:hideMark/>
          </w:tcPr>
          <w:p w14:paraId="6FCE3E5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63AE6B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2CB233E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4B7EFA7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15A97B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B7C33E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6E11E7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55B399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7BE093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07439E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5DE323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839B6B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9231D3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3248A5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BDC10C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47BC48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B3072D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0CB3B57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7FB33A19" w14:textId="77777777" w:rsidTr="00BE0F53">
        <w:trPr>
          <w:trHeight w:val="10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5DD0E4A"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3</w:t>
            </w:r>
          </w:p>
        </w:tc>
        <w:tc>
          <w:tcPr>
            <w:tcW w:w="1070" w:type="pct"/>
            <w:tcBorders>
              <w:top w:val="nil"/>
              <w:left w:val="nil"/>
              <w:bottom w:val="single" w:sz="4" w:space="0" w:color="auto"/>
              <w:right w:val="single" w:sz="4" w:space="0" w:color="auto"/>
            </w:tcBorders>
            <w:shd w:val="clear" w:color="auto" w:fill="auto"/>
            <w:vAlign w:val="center"/>
            <w:hideMark/>
          </w:tcPr>
          <w:p w14:paraId="5C79F19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Penyusunan Proposal Penelitian</w:t>
            </w:r>
          </w:p>
        </w:tc>
        <w:tc>
          <w:tcPr>
            <w:tcW w:w="200" w:type="pct"/>
            <w:tcBorders>
              <w:top w:val="nil"/>
              <w:left w:val="nil"/>
              <w:bottom w:val="single" w:sz="4" w:space="0" w:color="auto"/>
              <w:right w:val="single" w:sz="4" w:space="0" w:color="auto"/>
            </w:tcBorders>
            <w:shd w:val="clear" w:color="auto" w:fill="auto"/>
            <w:noWrap/>
            <w:vAlign w:val="bottom"/>
            <w:hideMark/>
          </w:tcPr>
          <w:p w14:paraId="4D361D5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010C3F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E3A8C0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71AFCA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615C56A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2E7554C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6641554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370F3C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F4536F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D599BF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1C1E39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64612C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94AD86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75C89D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41FB25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F09EC9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AC6BBE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7523F67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31029572" w14:textId="77777777" w:rsidTr="00BE0F53">
        <w:trPr>
          <w:trHeight w:val="70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9C8CF7D"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4</w:t>
            </w:r>
          </w:p>
        </w:tc>
        <w:tc>
          <w:tcPr>
            <w:tcW w:w="1070" w:type="pct"/>
            <w:tcBorders>
              <w:top w:val="nil"/>
              <w:left w:val="nil"/>
              <w:bottom w:val="single" w:sz="4" w:space="0" w:color="auto"/>
              <w:right w:val="single" w:sz="4" w:space="0" w:color="auto"/>
            </w:tcBorders>
            <w:shd w:val="clear" w:color="auto" w:fill="auto"/>
            <w:vAlign w:val="center"/>
            <w:hideMark/>
          </w:tcPr>
          <w:p w14:paraId="47CCB25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Seminar Penelitian</w:t>
            </w:r>
          </w:p>
        </w:tc>
        <w:tc>
          <w:tcPr>
            <w:tcW w:w="200" w:type="pct"/>
            <w:tcBorders>
              <w:top w:val="nil"/>
              <w:left w:val="nil"/>
              <w:bottom w:val="single" w:sz="4" w:space="0" w:color="auto"/>
              <w:right w:val="single" w:sz="4" w:space="0" w:color="auto"/>
            </w:tcBorders>
            <w:shd w:val="clear" w:color="auto" w:fill="auto"/>
            <w:noWrap/>
            <w:vAlign w:val="bottom"/>
            <w:hideMark/>
          </w:tcPr>
          <w:p w14:paraId="12E3B6B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4E43F0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353A9A5"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B9FE33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FDC079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71B806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519956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31859425"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C910F5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406ED9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8D5003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E76E3D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20FE4C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6C99F0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FE6DAD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66610F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4A6C48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1CCE4A3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76181644" w14:textId="77777777" w:rsidTr="00BE0F53">
        <w:trPr>
          <w:trHeight w:val="4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B2C125A"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5</w:t>
            </w:r>
          </w:p>
        </w:tc>
        <w:tc>
          <w:tcPr>
            <w:tcW w:w="1070" w:type="pct"/>
            <w:tcBorders>
              <w:top w:val="nil"/>
              <w:left w:val="nil"/>
              <w:bottom w:val="single" w:sz="4" w:space="0" w:color="auto"/>
              <w:right w:val="single" w:sz="4" w:space="0" w:color="auto"/>
            </w:tcBorders>
            <w:shd w:val="clear" w:color="auto" w:fill="auto"/>
            <w:noWrap/>
            <w:vAlign w:val="center"/>
            <w:hideMark/>
          </w:tcPr>
          <w:p w14:paraId="74C8DBA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Penelitian</w:t>
            </w:r>
          </w:p>
        </w:tc>
        <w:tc>
          <w:tcPr>
            <w:tcW w:w="200" w:type="pct"/>
            <w:tcBorders>
              <w:top w:val="nil"/>
              <w:left w:val="nil"/>
              <w:bottom w:val="single" w:sz="4" w:space="0" w:color="auto"/>
              <w:right w:val="single" w:sz="4" w:space="0" w:color="auto"/>
            </w:tcBorders>
            <w:shd w:val="clear" w:color="auto" w:fill="auto"/>
            <w:noWrap/>
            <w:vAlign w:val="bottom"/>
            <w:hideMark/>
          </w:tcPr>
          <w:p w14:paraId="589FE1D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8A81AA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41228F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7BA787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7ABC32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36952F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AA03A8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FF2F9E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3769119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54D4BA6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0000C90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392C0A4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6993E4C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69BC350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744C2B9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931CB2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64A612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1E7E809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286F09C7" w14:textId="77777777" w:rsidTr="00BE0F53">
        <w:trPr>
          <w:trHeight w:val="100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51B20BF"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6</w:t>
            </w:r>
          </w:p>
        </w:tc>
        <w:tc>
          <w:tcPr>
            <w:tcW w:w="1070" w:type="pct"/>
            <w:tcBorders>
              <w:top w:val="nil"/>
              <w:left w:val="nil"/>
              <w:bottom w:val="single" w:sz="4" w:space="0" w:color="auto"/>
              <w:right w:val="single" w:sz="4" w:space="0" w:color="auto"/>
            </w:tcBorders>
            <w:shd w:val="clear" w:color="auto" w:fill="auto"/>
            <w:vAlign w:val="center"/>
            <w:hideMark/>
          </w:tcPr>
          <w:p w14:paraId="4CC4048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Penyusunan laporan hasil penelitian</w:t>
            </w:r>
          </w:p>
        </w:tc>
        <w:tc>
          <w:tcPr>
            <w:tcW w:w="200" w:type="pct"/>
            <w:tcBorders>
              <w:top w:val="nil"/>
              <w:left w:val="nil"/>
              <w:bottom w:val="single" w:sz="4" w:space="0" w:color="auto"/>
              <w:right w:val="single" w:sz="4" w:space="0" w:color="auto"/>
            </w:tcBorders>
            <w:shd w:val="clear" w:color="auto" w:fill="auto"/>
            <w:noWrap/>
            <w:vAlign w:val="bottom"/>
            <w:hideMark/>
          </w:tcPr>
          <w:p w14:paraId="16EF3B7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2C8039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E3E91C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16B0B35"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299C59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03E542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22F204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4F621E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617F7A2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727DFED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66A63B5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123EA21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07DC218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22FEBFC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220F6A8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476192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1AFC6C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4F69C9C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031D08DB" w14:textId="77777777" w:rsidTr="00BE0F53">
        <w:trPr>
          <w:trHeight w:val="81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6D6D509"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7</w:t>
            </w:r>
          </w:p>
        </w:tc>
        <w:tc>
          <w:tcPr>
            <w:tcW w:w="1070" w:type="pct"/>
            <w:tcBorders>
              <w:top w:val="nil"/>
              <w:left w:val="nil"/>
              <w:bottom w:val="single" w:sz="4" w:space="0" w:color="auto"/>
              <w:right w:val="single" w:sz="4" w:space="0" w:color="auto"/>
            </w:tcBorders>
            <w:shd w:val="clear" w:color="auto" w:fill="auto"/>
            <w:vAlign w:val="center"/>
            <w:hideMark/>
          </w:tcPr>
          <w:p w14:paraId="3AB78785"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Seminar Hasil Penelitian</w:t>
            </w:r>
          </w:p>
        </w:tc>
        <w:tc>
          <w:tcPr>
            <w:tcW w:w="200" w:type="pct"/>
            <w:tcBorders>
              <w:top w:val="nil"/>
              <w:left w:val="nil"/>
              <w:bottom w:val="single" w:sz="4" w:space="0" w:color="auto"/>
              <w:right w:val="single" w:sz="4" w:space="0" w:color="auto"/>
            </w:tcBorders>
            <w:shd w:val="clear" w:color="auto" w:fill="auto"/>
            <w:noWrap/>
            <w:vAlign w:val="bottom"/>
            <w:hideMark/>
          </w:tcPr>
          <w:p w14:paraId="2DD6DD9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6FF053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0785E1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4BE279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E00BAA5"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D05250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96A7CA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53BBC00"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FA8167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E73354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4D0322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221972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DB1875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FFFFFF" w:themeFill="background1"/>
            <w:noWrap/>
            <w:vAlign w:val="bottom"/>
            <w:hideMark/>
          </w:tcPr>
          <w:p w14:paraId="4EA2075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8FFB23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446521F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6D4610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4C9B767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5FDABAB1" w14:textId="77777777" w:rsidTr="00BE0F53">
        <w:trPr>
          <w:trHeight w:val="100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BE96791"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8</w:t>
            </w:r>
          </w:p>
        </w:tc>
        <w:tc>
          <w:tcPr>
            <w:tcW w:w="1070" w:type="pct"/>
            <w:tcBorders>
              <w:top w:val="nil"/>
              <w:left w:val="nil"/>
              <w:bottom w:val="single" w:sz="4" w:space="0" w:color="auto"/>
              <w:right w:val="single" w:sz="4" w:space="0" w:color="auto"/>
            </w:tcBorders>
            <w:shd w:val="clear" w:color="auto" w:fill="auto"/>
            <w:vAlign w:val="center"/>
            <w:hideMark/>
          </w:tcPr>
          <w:p w14:paraId="1436ED6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Revisi laporan hasil penelitian</w:t>
            </w:r>
          </w:p>
        </w:tc>
        <w:tc>
          <w:tcPr>
            <w:tcW w:w="200" w:type="pct"/>
            <w:tcBorders>
              <w:top w:val="nil"/>
              <w:left w:val="nil"/>
              <w:bottom w:val="single" w:sz="4" w:space="0" w:color="auto"/>
              <w:right w:val="single" w:sz="4" w:space="0" w:color="auto"/>
            </w:tcBorders>
            <w:shd w:val="clear" w:color="auto" w:fill="auto"/>
            <w:noWrap/>
            <w:vAlign w:val="bottom"/>
            <w:hideMark/>
          </w:tcPr>
          <w:p w14:paraId="1A3DB2E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C05A24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F30134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260DF9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96E784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E09F0A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E61DF8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BC8317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A1EF873"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12E398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7561E381"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761C88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D575FEE"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C07E25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583C66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B5F354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noWrap/>
            <w:vAlign w:val="bottom"/>
            <w:hideMark/>
          </w:tcPr>
          <w:p w14:paraId="7E8CF40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tcPr>
          <w:p w14:paraId="0079E88B"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tr w:rsidR="005234C4" w:rsidRPr="005234C4" w14:paraId="58993034" w14:textId="77777777" w:rsidTr="00BE0F53">
        <w:trPr>
          <w:trHeight w:val="81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538F9DB" w14:textId="77777777" w:rsidR="005234C4" w:rsidRPr="005234C4" w:rsidRDefault="005234C4" w:rsidP="005234C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9</w:t>
            </w:r>
          </w:p>
        </w:tc>
        <w:tc>
          <w:tcPr>
            <w:tcW w:w="1070" w:type="pct"/>
            <w:tcBorders>
              <w:top w:val="nil"/>
              <w:left w:val="nil"/>
              <w:bottom w:val="single" w:sz="4" w:space="0" w:color="auto"/>
              <w:right w:val="single" w:sz="4" w:space="0" w:color="auto"/>
            </w:tcBorders>
            <w:shd w:val="clear" w:color="auto" w:fill="auto"/>
            <w:vAlign w:val="center"/>
            <w:hideMark/>
          </w:tcPr>
          <w:p w14:paraId="55D63EE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Sidang akhir skripsi</w:t>
            </w:r>
          </w:p>
        </w:tc>
        <w:tc>
          <w:tcPr>
            <w:tcW w:w="200" w:type="pct"/>
            <w:tcBorders>
              <w:top w:val="nil"/>
              <w:left w:val="nil"/>
              <w:bottom w:val="single" w:sz="4" w:space="0" w:color="auto"/>
              <w:right w:val="single" w:sz="4" w:space="0" w:color="auto"/>
            </w:tcBorders>
            <w:shd w:val="clear" w:color="auto" w:fill="auto"/>
            <w:noWrap/>
            <w:vAlign w:val="bottom"/>
            <w:hideMark/>
          </w:tcPr>
          <w:p w14:paraId="1737A61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CEBA476"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0711101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4A4332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1A4B3A5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30A911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76C3B7A"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E328C4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43CCBF9"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B69E83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8FF9C18"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41140B1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38F9C73F"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15D9294"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5DCD17AC"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20120E82"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auto"/>
            <w:noWrap/>
            <w:vAlign w:val="bottom"/>
            <w:hideMark/>
          </w:tcPr>
          <w:p w14:paraId="6FC34FB7"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r w:rsidRPr="005234C4">
              <w:rPr>
                <w:rFonts w:ascii="Times New Roman" w:eastAsia="Times New Roman" w:hAnsi="Times New Roman" w:cs="Times New Roman"/>
                <w:color w:val="000000"/>
                <w:kern w:val="0"/>
                <w:sz w:val="24"/>
                <w:szCs w:val="24"/>
                <w:lang w:eastAsia="en-ID"/>
                <w14:ligatures w14:val="none"/>
              </w:rPr>
              <w:t> </w:t>
            </w:r>
          </w:p>
        </w:tc>
        <w:tc>
          <w:tcPr>
            <w:tcW w:w="200" w:type="pct"/>
            <w:tcBorders>
              <w:top w:val="nil"/>
              <w:left w:val="nil"/>
              <w:bottom w:val="single" w:sz="4" w:space="0" w:color="auto"/>
              <w:right w:val="single" w:sz="4" w:space="0" w:color="auto"/>
            </w:tcBorders>
            <w:shd w:val="clear" w:color="auto" w:fill="000000" w:themeFill="text1"/>
          </w:tcPr>
          <w:p w14:paraId="32D60C0D" w14:textId="77777777" w:rsidR="005234C4" w:rsidRPr="005234C4" w:rsidRDefault="005234C4" w:rsidP="005234C4">
            <w:pPr>
              <w:spacing w:after="0" w:line="240" w:lineRule="auto"/>
              <w:rPr>
                <w:rFonts w:ascii="Times New Roman" w:eastAsia="Times New Roman" w:hAnsi="Times New Roman" w:cs="Times New Roman"/>
                <w:color w:val="000000"/>
                <w:kern w:val="0"/>
                <w:sz w:val="24"/>
                <w:szCs w:val="24"/>
                <w:lang w:eastAsia="en-ID"/>
                <w14:ligatures w14:val="none"/>
              </w:rPr>
            </w:pPr>
          </w:p>
        </w:tc>
      </w:tr>
      <w:bookmarkEnd w:id="26"/>
    </w:tbl>
    <w:p w14:paraId="6E676B82" w14:textId="77777777" w:rsidR="00147923" w:rsidRPr="005234C4" w:rsidRDefault="00147923" w:rsidP="005234C4">
      <w:pPr>
        <w:spacing w:line="480" w:lineRule="auto"/>
        <w:jc w:val="both"/>
        <w:rPr>
          <w:rFonts w:ascii="Times New Roman" w:hAnsi="Times New Roman" w:cs="Times New Roman"/>
          <w:sz w:val="24"/>
          <w:szCs w:val="24"/>
        </w:rPr>
      </w:pPr>
    </w:p>
    <w:sectPr w:rsidR="00147923" w:rsidRPr="005234C4" w:rsidSect="005234C4">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8" w:footer="708"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E2D1" w14:textId="77777777" w:rsidR="00E201A5" w:rsidRDefault="00E201A5" w:rsidP="005234C4">
      <w:pPr>
        <w:spacing w:after="0" w:line="240" w:lineRule="auto"/>
      </w:pPr>
      <w:r>
        <w:separator/>
      </w:r>
    </w:p>
  </w:endnote>
  <w:endnote w:type="continuationSeparator" w:id="0">
    <w:p w14:paraId="4597833A" w14:textId="77777777" w:rsidR="00E201A5" w:rsidRDefault="00E201A5" w:rsidP="0052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EB89" w14:textId="77777777" w:rsidR="005234C4" w:rsidRDefault="00523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77C8" w14:textId="77777777" w:rsidR="004D13F5" w:rsidRPr="00B641DE" w:rsidRDefault="004D13F5">
    <w:pPr>
      <w:pStyle w:val="Footer"/>
      <w:jc w:val="center"/>
      <w:rPr>
        <w:rFonts w:ascii="Times New Roman" w:hAnsi="Times New Roman" w:cs="Times New Roman"/>
        <w:sz w:val="24"/>
        <w:szCs w:val="24"/>
      </w:rPr>
    </w:pPr>
  </w:p>
  <w:p w14:paraId="2CEC051B" w14:textId="77777777" w:rsidR="004D13F5" w:rsidRDefault="004D13F5" w:rsidP="00FF0C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275247"/>
      <w:docPartObj>
        <w:docPartGallery w:val="Page Numbers (Bottom of Page)"/>
        <w:docPartUnique/>
      </w:docPartObj>
    </w:sdtPr>
    <w:sdtEndPr>
      <w:rPr>
        <w:rFonts w:ascii="Times New Roman" w:hAnsi="Times New Roman" w:cs="Times New Roman"/>
        <w:noProof/>
        <w:sz w:val="24"/>
        <w:szCs w:val="24"/>
      </w:rPr>
    </w:sdtEndPr>
    <w:sdtContent>
      <w:p w14:paraId="00A21624" w14:textId="4FB0B879" w:rsidR="005234C4" w:rsidRPr="005234C4" w:rsidRDefault="005234C4">
        <w:pPr>
          <w:pStyle w:val="Footer"/>
          <w:jc w:val="center"/>
          <w:rPr>
            <w:rFonts w:ascii="Times New Roman" w:hAnsi="Times New Roman" w:cs="Times New Roman"/>
            <w:sz w:val="24"/>
            <w:szCs w:val="24"/>
          </w:rPr>
        </w:pPr>
        <w:r w:rsidRPr="005234C4">
          <w:rPr>
            <w:rFonts w:ascii="Times New Roman" w:hAnsi="Times New Roman" w:cs="Times New Roman"/>
            <w:sz w:val="24"/>
            <w:szCs w:val="24"/>
          </w:rPr>
          <w:fldChar w:fldCharType="begin"/>
        </w:r>
        <w:r w:rsidRPr="005234C4">
          <w:rPr>
            <w:rFonts w:ascii="Times New Roman" w:hAnsi="Times New Roman" w:cs="Times New Roman"/>
            <w:sz w:val="24"/>
            <w:szCs w:val="24"/>
          </w:rPr>
          <w:instrText xml:space="preserve"> PAGE   \* MERGEFORMAT </w:instrText>
        </w:r>
        <w:r w:rsidRPr="005234C4">
          <w:rPr>
            <w:rFonts w:ascii="Times New Roman" w:hAnsi="Times New Roman" w:cs="Times New Roman"/>
            <w:sz w:val="24"/>
            <w:szCs w:val="24"/>
          </w:rPr>
          <w:fldChar w:fldCharType="separate"/>
        </w:r>
        <w:r w:rsidRPr="005234C4">
          <w:rPr>
            <w:rFonts w:ascii="Times New Roman" w:hAnsi="Times New Roman" w:cs="Times New Roman"/>
            <w:noProof/>
            <w:sz w:val="24"/>
            <w:szCs w:val="24"/>
          </w:rPr>
          <w:t>2</w:t>
        </w:r>
        <w:r w:rsidRPr="005234C4">
          <w:rPr>
            <w:rFonts w:ascii="Times New Roman" w:hAnsi="Times New Roman" w:cs="Times New Roman"/>
            <w:noProof/>
            <w:sz w:val="24"/>
            <w:szCs w:val="24"/>
          </w:rPr>
          <w:fldChar w:fldCharType="end"/>
        </w:r>
      </w:p>
    </w:sdtContent>
  </w:sdt>
  <w:p w14:paraId="4998B7B7" w14:textId="77777777" w:rsidR="005234C4" w:rsidRDefault="00523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94D5" w14:textId="77777777" w:rsidR="00E201A5" w:rsidRDefault="00E201A5" w:rsidP="005234C4">
      <w:pPr>
        <w:spacing w:after="0" w:line="240" w:lineRule="auto"/>
      </w:pPr>
      <w:r>
        <w:separator/>
      </w:r>
    </w:p>
  </w:footnote>
  <w:footnote w:type="continuationSeparator" w:id="0">
    <w:p w14:paraId="4DF467F5" w14:textId="77777777" w:rsidR="00E201A5" w:rsidRDefault="00E201A5" w:rsidP="00523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17CA" w14:textId="77777777" w:rsidR="005234C4" w:rsidRDefault="00523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631548"/>
      <w:docPartObj>
        <w:docPartGallery w:val="Page Numbers (Top of Page)"/>
        <w:docPartUnique/>
      </w:docPartObj>
    </w:sdtPr>
    <w:sdtEndPr>
      <w:rPr>
        <w:rFonts w:ascii="Times New Roman" w:hAnsi="Times New Roman" w:cs="Times New Roman"/>
        <w:noProof/>
        <w:sz w:val="24"/>
        <w:szCs w:val="24"/>
      </w:rPr>
    </w:sdtEndPr>
    <w:sdtContent>
      <w:p w14:paraId="12C62C0D" w14:textId="77777777" w:rsidR="004D13F5" w:rsidRPr="005C779E" w:rsidRDefault="00000000">
        <w:pPr>
          <w:pStyle w:val="Header"/>
          <w:jc w:val="right"/>
          <w:rPr>
            <w:rFonts w:ascii="Times New Roman" w:hAnsi="Times New Roman" w:cs="Times New Roman"/>
            <w:sz w:val="24"/>
            <w:szCs w:val="24"/>
          </w:rPr>
        </w:pPr>
        <w:r w:rsidRPr="005C779E">
          <w:rPr>
            <w:rFonts w:ascii="Times New Roman" w:hAnsi="Times New Roman" w:cs="Times New Roman"/>
            <w:sz w:val="24"/>
            <w:szCs w:val="24"/>
          </w:rPr>
          <w:fldChar w:fldCharType="begin"/>
        </w:r>
        <w:r w:rsidRPr="005C779E">
          <w:rPr>
            <w:rFonts w:ascii="Times New Roman" w:hAnsi="Times New Roman" w:cs="Times New Roman"/>
            <w:sz w:val="24"/>
            <w:szCs w:val="24"/>
          </w:rPr>
          <w:instrText xml:space="preserve"> PAGE   \* MERGEFORMAT </w:instrText>
        </w:r>
        <w:r w:rsidRPr="005C779E">
          <w:rPr>
            <w:rFonts w:ascii="Times New Roman" w:hAnsi="Times New Roman" w:cs="Times New Roman"/>
            <w:sz w:val="24"/>
            <w:szCs w:val="24"/>
          </w:rPr>
          <w:fldChar w:fldCharType="separate"/>
        </w:r>
        <w:r w:rsidRPr="005C779E">
          <w:rPr>
            <w:rFonts w:ascii="Times New Roman" w:hAnsi="Times New Roman" w:cs="Times New Roman"/>
            <w:noProof/>
            <w:sz w:val="24"/>
            <w:szCs w:val="24"/>
          </w:rPr>
          <w:t>2</w:t>
        </w:r>
        <w:r w:rsidRPr="005C779E">
          <w:rPr>
            <w:rFonts w:ascii="Times New Roman" w:hAnsi="Times New Roman" w:cs="Times New Roman"/>
            <w:noProof/>
            <w:sz w:val="24"/>
            <w:szCs w:val="24"/>
          </w:rPr>
          <w:fldChar w:fldCharType="end"/>
        </w:r>
      </w:p>
    </w:sdtContent>
  </w:sdt>
  <w:p w14:paraId="5794AA84" w14:textId="77777777" w:rsidR="004D13F5" w:rsidRDefault="004D13F5" w:rsidP="00FF0CC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0B2C" w14:textId="77777777" w:rsidR="005234C4" w:rsidRDefault="00523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B79"/>
    <w:multiLevelType w:val="hybridMultilevel"/>
    <w:tmpl w:val="D2ACC65C"/>
    <w:lvl w:ilvl="0" w:tplc="756C51EA">
      <w:start w:val="2"/>
      <w:numFmt w:val="decimal"/>
      <w:lvlText w:val="3.%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261863"/>
    <w:multiLevelType w:val="hybridMultilevel"/>
    <w:tmpl w:val="F3D4B180"/>
    <w:lvl w:ilvl="0" w:tplc="EF1C8A72">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B32220"/>
    <w:multiLevelType w:val="multilevel"/>
    <w:tmpl w:val="EEB64042"/>
    <w:lvl w:ilvl="0">
      <w:start w:val="1"/>
      <w:numFmt w:val="decimal"/>
      <w:lvlText w:val="%1."/>
      <w:lvlJc w:val="left"/>
      <w:pPr>
        <w:ind w:left="1353" w:hanging="360"/>
      </w:pPr>
      <w:rPr>
        <w:rFonts w:hint="default"/>
      </w:rPr>
    </w:lvl>
    <w:lvl w:ilvl="1">
      <w:start w:val="3"/>
      <w:numFmt w:val="decimal"/>
      <w:isLgl/>
      <w:lvlText w:val="%1.%2"/>
      <w:lvlJc w:val="left"/>
      <w:pPr>
        <w:ind w:left="1473" w:hanging="48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0C426A66"/>
    <w:multiLevelType w:val="hybridMultilevel"/>
    <w:tmpl w:val="5D32E5B4"/>
    <w:lvl w:ilvl="0" w:tplc="47A03B9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 w15:restartNumberingAfterBreak="0">
    <w:nsid w:val="0E94641E"/>
    <w:multiLevelType w:val="hybridMultilevel"/>
    <w:tmpl w:val="EE108646"/>
    <w:lvl w:ilvl="0" w:tplc="B7EE988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 w15:restartNumberingAfterBreak="0">
    <w:nsid w:val="12113F66"/>
    <w:multiLevelType w:val="hybridMultilevel"/>
    <w:tmpl w:val="091E3E6C"/>
    <w:lvl w:ilvl="0" w:tplc="294C921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6" w15:restartNumberingAfterBreak="0">
    <w:nsid w:val="1238119F"/>
    <w:multiLevelType w:val="hybridMultilevel"/>
    <w:tmpl w:val="431C197C"/>
    <w:lvl w:ilvl="0" w:tplc="765285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44E35D9"/>
    <w:multiLevelType w:val="hybridMultilevel"/>
    <w:tmpl w:val="4ED83190"/>
    <w:lvl w:ilvl="0" w:tplc="4432A1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131EC"/>
    <w:multiLevelType w:val="hybridMultilevel"/>
    <w:tmpl w:val="DDCEC1F0"/>
    <w:lvl w:ilvl="0" w:tplc="6EEE2E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6E5A31"/>
    <w:multiLevelType w:val="multilevel"/>
    <w:tmpl w:val="77A0D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CB0433"/>
    <w:multiLevelType w:val="hybridMultilevel"/>
    <w:tmpl w:val="F6BC1AD0"/>
    <w:lvl w:ilvl="0" w:tplc="A56A852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29FC5C2C"/>
    <w:multiLevelType w:val="hybridMultilevel"/>
    <w:tmpl w:val="B1B04E78"/>
    <w:lvl w:ilvl="0" w:tplc="9D868D5A">
      <w:start w:val="3"/>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0E33B6D"/>
    <w:multiLevelType w:val="hybridMultilevel"/>
    <w:tmpl w:val="2B48CA3E"/>
    <w:lvl w:ilvl="0" w:tplc="12F256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5D5A03"/>
    <w:multiLevelType w:val="hybridMultilevel"/>
    <w:tmpl w:val="FDA68548"/>
    <w:lvl w:ilvl="0" w:tplc="3560FFE6">
      <w:start w:val="4"/>
      <w:numFmt w:val="decimal"/>
      <w:lvlText w:val="3.1.%1"/>
      <w:lvlJc w:val="left"/>
      <w:pPr>
        <w:ind w:left="177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AA094C"/>
    <w:multiLevelType w:val="hybridMultilevel"/>
    <w:tmpl w:val="2564C5BC"/>
    <w:lvl w:ilvl="0" w:tplc="EAE4AC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DF0EB8"/>
    <w:multiLevelType w:val="hybridMultilevel"/>
    <w:tmpl w:val="17D6BA4A"/>
    <w:lvl w:ilvl="0" w:tplc="B128B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81404CD"/>
    <w:multiLevelType w:val="hybridMultilevel"/>
    <w:tmpl w:val="2DD6DFF0"/>
    <w:lvl w:ilvl="0" w:tplc="159091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8292943"/>
    <w:multiLevelType w:val="multilevel"/>
    <w:tmpl w:val="32DA424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EA2224"/>
    <w:multiLevelType w:val="hybridMultilevel"/>
    <w:tmpl w:val="019E7ED4"/>
    <w:lvl w:ilvl="0" w:tplc="C80AB670">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ADC450C"/>
    <w:multiLevelType w:val="hybridMultilevel"/>
    <w:tmpl w:val="07A0C016"/>
    <w:lvl w:ilvl="0" w:tplc="C97E9D4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3D0454C"/>
    <w:multiLevelType w:val="hybridMultilevel"/>
    <w:tmpl w:val="052CA114"/>
    <w:lvl w:ilvl="0" w:tplc="90AE1102">
      <w:start w:val="1"/>
      <w:numFmt w:val="decimal"/>
      <w:lvlText w:val="%1."/>
      <w:lvlJc w:val="left"/>
      <w:pPr>
        <w:ind w:left="1778" w:hanging="360"/>
      </w:pPr>
      <w:rPr>
        <w:rFonts w:hint="default"/>
        <w:b w:val="0"/>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1" w15:restartNumberingAfterBreak="0">
    <w:nsid w:val="46526CE7"/>
    <w:multiLevelType w:val="hybridMultilevel"/>
    <w:tmpl w:val="F3FE0450"/>
    <w:lvl w:ilvl="0" w:tplc="F800DC46">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2" w15:restartNumberingAfterBreak="0">
    <w:nsid w:val="582A1286"/>
    <w:multiLevelType w:val="hybridMultilevel"/>
    <w:tmpl w:val="A01839F4"/>
    <w:lvl w:ilvl="0" w:tplc="F544C75A">
      <w:start w:val="7"/>
      <w:numFmt w:val="decimal"/>
      <w:lvlText w:val="3.%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8D23D43"/>
    <w:multiLevelType w:val="hybridMultilevel"/>
    <w:tmpl w:val="8BD62C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B5511FA"/>
    <w:multiLevelType w:val="hybridMultilevel"/>
    <w:tmpl w:val="10303CE0"/>
    <w:lvl w:ilvl="0" w:tplc="2988D1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B811CC5"/>
    <w:multiLevelType w:val="hybridMultilevel"/>
    <w:tmpl w:val="A94441A6"/>
    <w:lvl w:ilvl="0" w:tplc="A5D2D3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B87BE1"/>
    <w:multiLevelType w:val="hybridMultilevel"/>
    <w:tmpl w:val="258E37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B87D21"/>
    <w:multiLevelType w:val="hybridMultilevel"/>
    <w:tmpl w:val="53BA92BC"/>
    <w:lvl w:ilvl="0" w:tplc="0C9407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D861637"/>
    <w:multiLevelType w:val="hybridMultilevel"/>
    <w:tmpl w:val="8A80C464"/>
    <w:lvl w:ilvl="0" w:tplc="608E913E">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9" w15:restartNumberingAfterBreak="0">
    <w:nsid w:val="611359F7"/>
    <w:multiLevelType w:val="hybridMultilevel"/>
    <w:tmpl w:val="B9300D02"/>
    <w:lvl w:ilvl="0" w:tplc="16703C0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6C624817"/>
    <w:multiLevelType w:val="hybridMultilevel"/>
    <w:tmpl w:val="7E38C1B4"/>
    <w:lvl w:ilvl="0" w:tplc="F3268C9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1" w15:restartNumberingAfterBreak="0">
    <w:nsid w:val="6C90127C"/>
    <w:multiLevelType w:val="hybridMultilevel"/>
    <w:tmpl w:val="2CEE2B16"/>
    <w:lvl w:ilvl="0" w:tplc="6BD6869A">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2" w15:restartNumberingAfterBreak="0">
    <w:nsid w:val="75B323E2"/>
    <w:multiLevelType w:val="multilevel"/>
    <w:tmpl w:val="1004E202"/>
    <w:lvl w:ilvl="0">
      <w:start w:val="1"/>
      <w:numFmt w:val="decimal"/>
      <w:lvlText w:val="%1."/>
      <w:lvlJc w:val="left"/>
      <w:pPr>
        <w:ind w:left="720" w:hanging="360"/>
      </w:pPr>
      <w:rPr>
        <w:rFonts w:hint="default"/>
      </w:rPr>
    </w:lvl>
    <w:lvl w:ilvl="1">
      <w:start w:val="6"/>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B9705E"/>
    <w:multiLevelType w:val="hybridMultilevel"/>
    <w:tmpl w:val="4B4287E6"/>
    <w:lvl w:ilvl="0" w:tplc="2368B850">
      <w:start w:val="1"/>
      <w:numFmt w:val="lowerLetter"/>
      <w:lvlText w:val="%1."/>
      <w:lvlJc w:val="left"/>
      <w:pPr>
        <w:ind w:left="1494" w:hanging="360"/>
      </w:pPr>
      <w:rPr>
        <w:rFonts w:ascii="Times New Roman" w:eastAsiaTheme="minorHAnsi" w:hAnsi="Times New Roman" w:cs="Times New Roman"/>
      </w:rPr>
    </w:lvl>
    <w:lvl w:ilvl="1" w:tplc="38090003" w:tentative="1">
      <w:start w:val="1"/>
      <w:numFmt w:val="bullet"/>
      <w:lvlText w:val="o"/>
      <w:lvlJc w:val="left"/>
      <w:pPr>
        <w:ind w:left="2214" w:hanging="360"/>
      </w:pPr>
      <w:rPr>
        <w:rFonts w:ascii="Courier New" w:hAnsi="Courier New" w:cs="Courier New" w:hint="default"/>
      </w:rPr>
    </w:lvl>
    <w:lvl w:ilvl="2" w:tplc="38090005" w:tentative="1">
      <w:start w:val="1"/>
      <w:numFmt w:val="bullet"/>
      <w:lvlText w:val=""/>
      <w:lvlJc w:val="left"/>
      <w:pPr>
        <w:ind w:left="2934" w:hanging="360"/>
      </w:pPr>
      <w:rPr>
        <w:rFonts w:ascii="Wingdings" w:hAnsi="Wingdings" w:hint="default"/>
      </w:rPr>
    </w:lvl>
    <w:lvl w:ilvl="3" w:tplc="38090001" w:tentative="1">
      <w:start w:val="1"/>
      <w:numFmt w:val="bullet"/>
      <w:lvlText w:val=""/>
      <w:lvlJc w:val="left"/>
      <w:pPr>
        <w:ind w:left="3654" w:hanging="360"/>
      </w:pPr>
      <w:rPr>
        <w:rFonts w:ascii="Symbol" w:hAnsi="Symbol" w:hint="default"/>
      </w:rPr>
    </w:lvl>
    <w:lvl w:ilvl="4" w:tplc="38090003" w:tentative="1">
      <w:start w:val="1"/>
      <w:numFmt w:val="bullet"/>
      <w:lvlText w:val="o"/>
      <w:lvlJc w:val="left"/>
      <w:pPr>
        <w:ind w:left="4374" w:hanging="360"/>
      </w:pPr>
      <w:rPr>
        <w:rFonts w:ascii="Courier New" w:hAnsi="Courier New" w:cs="Courier New" w:hint="default"/>
      </w:rPr>
    </w:lvl>
    <w:lvl w:ilvl="5" w:tplc="38090005" w:tentative="1">
      <w:start w:val="1"/>
      <w:numFmt w:val="bullet"/>
      <w:lvlText w:val=""/>
      <w:lvlJc w:val="left"/>
      <w:pPr>
        <w:ind w:left="5094" w:hanging="360"/>
      </w:pPr>
      <w:rPr>
        <w:rFonts w:ascii="Wingdings" w:hAnsi="Wingdings" w:hint="default"/>
      </w:rPr>
    </w:lvl>
    <w:lvl w:ilvl="6" w:tplc="38090001" w:tentative="1">
      <w:start w:val="1"/>
      <w:numFmt w:val="bullet"/>
      <w:lvlText w:val=""/>
      <w:lvlJc w:val="left"/>
      <w:pPr>
        <w:ind w:left="5814" w:hanging="360"/>
      </w:pPr>
      <w:rPr>
        <w:rFonts w:ascii="Symbol" w:hAnsi="Symbol" w:hint="default"/>
      </w:rPr>
    </w:lvl>
    <w:lvl w:ilvl="7" w:tplc="38090003" w:tentative="1">
      <w:start w:val="1"/>
      <w:numFmt w:val="bullet"/>
      <w:lvlText w:val="o"/>
      <w:lvlJc w:val="left"/>
      <w:pPr>
        <w:ind w:left="6534" w:hanging="360"/>
      </w:pPr>
      <w:rPr>
        <w:rFonts w:ascii="Courier New" w:hAnsi="Courier New" w:cs="Courier New" w:hint="default"/>
      </w:rPr>
    </w:lvl>
    <w:lvl w:ilvl="8" w:tplc="38090005" w:tentative="1">
      <w:start w:val="1"/>
      <w:numFmt w:val="bullet"/>
      <w:lvlText w:val=""/>
      <w:lvlJc w:val="left"/>
      <w:pPr>
        <w:ind w:left="7254" w:hanging="360"/>
      </w:pPr>
      <w:rPr>
        <w:rFonts w:ascii="Wingdings" w:hAnsi="Wingdings" w:hint="default"/>
      </w:rPr>
    </w:lvl>
  </w:abstractNum>
  <w:abstractNum w:abstractNumId="34" w15:restartNumberingAfterBreak="0">
    <w:nsid w:val="77F42080"/>
    <w:multiLevelType w:val="hybridMultilevel"/>
    <w:tmpl w:val="C3F051B2"/>
    <w:lvl w:ilvl="0" w:tplc="EF369CF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5" w15:restartNumberingAfterBreak="0">
    <w:nsid w:val="78551851"/>
    <w:multiLevelType w:val="multilevel"/>
    <w:tmpl w:val="1268817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CBB5C94"/>
    <w:multiLevelType w:val="hybridMultilevel"/>
    <w:tmpl w:val="49361C1A"/>
    <w:lvl w:ilvl="0" w:tplc="F296188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789857182">
    <w:abstractNumId w:val="2"/>
  </w:num>
  <w:num w:numId="2" w16cid:durableId="930970279">
    <w:abstractNumId w:val="35"/>
  </w:num>
  <w:num w:numId="3" w16cid:durableId="990521276">
    <w:abstractNumId w:val="30"/>
  </w:num>
  <w:num w:numId="4" w16cid:durableId="198207376">
    <w:abstractNumId w:val="36"/>
  </w:num>
  <w:num w:numId="5" w16cid:durableId="1373455037">
    <w:abstractNumId w:val="3"/>
  </w:num>
  <w:num w:numId="6" w16cid:durableId="408814720">
    <w:abstractNumId w:val="9"/>
  </w:num>
  <w:num w:numId="7" w16cid:durableId="1683781428">
    <w:abstractNumId w:val="5"/>
  </w:num>
  <w:num w:numId="8" w16cid:durableId="1454903230">
    <w:abstractNumId w:val="8"/>
  </w:num>
  <w:num w:numId="9" w16cid:durableId="342706653">
    <w:abstractNumId w:val="7"/>
  </w:num>
  <w:num w:numId="10" w16cid:durableId="1580823536">
    <w:abstractNumId w:val="14"/>
  </w:num>
  <w:num w:numId="11" w16cid:durableId="559747732">
    <w:abstractNumId w:val="16"/>
  </w:num>
  <w:num w:numId="12" w16cid:durableId="1696732756">
    <w:abstractNumId w:val="24"/>
  </w:num>
  <w:num w:numId="13" w16cid:durableId="1312560799">
    <w:abstractNumId w:val="6"/>
  </w:num>
  <w:num w:numId="14" w16cid:durableId="2088840868">
    <w:abstractNumId w:val="15"/>
  </w:num>
  <w:num w:numId="15" w16cid:durableId="269581402">
    <w:abstractNumId w:val="25"/>
  </w:num>
  <w:num w:numId="16" w16cid:durableId="1284649175">
    <w:abstractNumId w:val="17"/>
  </w:num>
  <w:num w:numId="17" w16cid:durableId="1527258001">
    <w:abstractNumId w:val="27"/>
  </w:num>
  <w:num w:numId="18" w16cid:durableId="1348214902">
    <w:abstractNumId w:val="10"/>
  </w:num>
  <w:num w:numId="19" w16cid:durableId="42100291">
    <w:abstractNumId w:val="29"/>
  </w:num>
  <w:num w:numId="20" w16cid:durableId="1897082481">
    <w:abstractNumId w:val="19"/>
  </w:num>
  <w:num w:numId="21" w16cid:durableId="1937134232">
    <w:abstractNumId w:val="1"/>
  </w:num>
  <w:num w:numId="22" w16cid:durableId="1239248433">
    <w:abstractNumId w:val="11"/>
  </w:num>
  <w:num w:numId="23" w16cid:durableId="460614295">
    <w:abstractNumId w:val="18"/>
  </w:num>
  <w:num w:numId="24" w16cid:durableId="1973055417">
    <w:abstractNumId w:val="32"/>
  </w:num>
  <w:num w:numId="25" w16cid:durableId="1546333251">
    <w:abstractNumId w:val="22"/>
  </w:num>
  <w:num w:numId="26" w16cid:durableId="1323048100">
    <w:abstractNumId w:val="33"/>
  </w:num>
  <w:num w:numId="27" w16cid:durableId="1731416865">
    <w:abstractNumId w:val="31"/>
  </w:num>
  <w:num w:numId="28" w16cid:durableId="1458986027">
    <w:abstractNumId w:val="20"/>
  </w:num>
  <w:num w:numId="29" w16cid:durableId="933246716">
    <w:abstractNumId w:val="12"/>
  </w:num>
  <w:num w:numId="30" w16cid:durableId="329872532">
    <w:abstractNumId w:val="21"/>
  </w:num>
  <w:num w:numId="31" w16cid:durableId="682585930">
    <w:abstractNumId w:val="4"/>
  </w:num>
  <w:num w:numId="32" w16cid:durableId="1076317152">
    <w:abstractNumId w:val="28"/>
  </w:num>
  <w:num w:numId="33" w16cid:durableId="645933485">
    <w:abstractNumId w:val="26"/>
  </w:num>
  <w:num w:numId="34" w16cid:durableId="448667708">
    <w:abstractNumId w:val="0"/>
  </w:num>
  <w:num w:numId="35" w16cid:durableId="1294676993">
    <w:abstractNumId w:val="13"/>
  </w:num>
  <w:num w:numId="36" w16cid:durableId="1287736298">
    <w:abstractNumId w:val="34"/>
  </w:num>
  <w:num w:numId="37" w16cid:durableId="3923183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C4"/>
    <w:rsid w:val="00025E70"/>
    <w:rsid w:val="0004177C"/>
    <w:rsid w:val="000C6402"/>
    <w:rsid w:val="000F3D89"/>
    <w:rsid w:val="00147923"/>
    <w:rsid w:val="003542FE"/>
    <w:rsid w:val="004D13F5"/>
    <w:rsid w:val="005234C4"/>
    <w:rsid w:val="00577DF3"/>
    <w:rsid w:val="005E198E"/>
    <w:rsid w:val="006641A1"/>
    <w:rsid w:val="007F0A18"/>
    <w:rsid w:val="00826C19"/>
    <w:rsid w:val="00A7139F"/>
    <w:rsid w:val="00AB5745"/>
    <w:rsid w:val="00BA0254"/>
    <w:rsid w:val="00CB3C2C"/>
    <w:rsid w:val="00CE1D73"/>
    <w:rsid w:val="00D74AB3"/>
    <w:rsid w:val="00D94BCA"/>
    <w:rsid w:val="00E201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4DB3"/>
  <w15:chartTrackingRefBased/>
  <w15:docId w15:val="{0624BEA1-817C-4B5A-B1D4-F4604868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1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4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4C4"/>
    <w:pPr>
      <w:tabs>
        <w:tab w:val="center" w:pos="4513"/>
        <w:tab w:val="right" w:pos="9026"/>
      </w:tabs>
      <w:spacing w:after="0" w:line="240" w:lineRule="auto"/>
    </w:pPr>
    <w:rPr>
      <w:kern w:val="0"/>
    </w:rPr>
  </w:style>
  <w:style w:type="character" w:customStyle="1" w:styleId="HeaderChar">
    <w:name w:val="Header Char"/>
    <w:basedOn w:val="DefaultParagraphFont"/>
    <w:link w:val="Header"/>
    <w:uiPriority w:val="99"/>
    <w:rsid w:val="005234C4"/>
    <w:rPr>
      <w:kern w:val="0"/>
      <w:lang w:val="id-ID"/>
    </w:rPr>
  </w:style>
  <w:style w:type="paragraph" w:styleId="Footer">
    <w:name w:val="footer"/>
    <w:basedOn w:val="Normal"/>
    <w:link w:val="FooterChar"/>
    <w:uiPriority w:val="99"/>
    <w:unhideWhenUsed/>
    <w:rsid w:val="005234C4"/>
    <w:pPr>
      <w:tabs>
        <w:tab w:val="center" w:pos="4513"/>
        <w:tab w:val="right" w:pos="9026"/>
      </w:tabs>
      <w:spacing w:after="0" w:line="240" w:lineRule="auto"/>
    </w:pPr>
    <w:rPr>
      <w:kern w:val="0"/>
    </w:rPr>
  </w:style>
  <w:style w:type="character" w:customStyle="1" w:styleId="FooterChar">
    <w:name w:val="Footer Char"/>
    <w:basedOn w:val="DefaultParagraphFont"/>
    <w:link w:val="Footer"/>
    <w:uiPriority w:val="99"/>
    <w:rsid w:val="005234C4"/>
    <w:rPr>
      <w:kern w:val="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3711</Words>
  <Characters>21153</Characters>
  <Application>Microsoft Office Word</Application>
  <DocSecurity>0</DocSecurity>
  <Lines>176</Lines>
  <Paragraphs>49</Paragraphs>
  <ScaleCrop>false</ScaleCrop>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 haryanti</dc:creator>
  <cp:keywords/>
  <dc:description/>
  <cp:lastModifiedBy>yeni haryanti</cp:lastModifiedBy>
  <cp:revision>3</cp:revision>
  <cp:lastPrinted>2023-08-14T14:49:00Z</cp:lastPrinted>
  <dcterms:created xsi:type="dcterms:W3CDTF">2023-08-14T14:12:00Z</dcterms:created>
  <dcterms:modified xsi:type="dcterms:W3CDTF">2023-08-14T14:49:00Z</dcterms:modified>
</cp:coreProperties>
</file>