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CBF2C" w14:textId="77777777" w:rsidR="00616975" w:rsidRPr="00413DB8" w:rsidRDefault="00616975" w:rsidP="00616975">
      <w:pPr>
        <w:pStyle w:val="Heading1"/>
        <w:spacing w:line="480" w:lineRule="auto"/>
        <w:jc w:val="center"/>
        <w:rPr>
          <w:rFonts w:asciiTheme="majorBidi" w:hAnsiTheme="majorBidi"/>
          <w:color w:val="000000" w:themeColor="text1"/>
          <w:sz w:val="24"/>
          <w:szCs w:val="24"/>
          <w:lang w:val="en-US"/>
        </w:rPr>
      </w:pPr>
      <w:bookmarkStart w:id="0" w:name="_Toc119864349"/>
      <w:bookmarkStart w:id="1" w:name="_GoBack"/>
      <w:bookmarkEnd w:id="1"/>
      <w:r w:rsidRPr="00413DB8">
        <w:rPr>
          <w:rFonts w:asciiTheme="majorBidi" w:hAnsiTheme="majorBidi"/>
          <w:color w:val="000000" w:themeColor="text1"/>
          <w:sz w:val="24"/>
          <w:szCs w:val="24"/>
          <w:lang w:val="en-US"/>
        </w:rPr>
        <w:t>BAB III</w:t>
      </w:r>
      <w:bookmarkEnd w:id="0"/>
    </w:p>
    <w:p w14:paraId="59AEBD12" w14:textId="77777777" w:rsidR="00616975" w:rsidRPr="00413DB8" w:rsidRDefault="00616975" w:rsidP="00616975">
      <w:pPr>
        <w:pStyle w:val="Heading1"/>
        <w:spacing w:line="480" w:lineRule="auto"/>
        <w:jc w:val="center"/>
        <w:rPr>
          <w:rFonts w:asciiTheme="majorBidi" w:hAnsiTheme="majorBidi"/>
          <w:color w:val="000000" w:themeColor="text1"/>
          <w:sz w:val="24"/>
          <w:szCs w:val="24"/>
          <w:lang w:val="en-US"/>
        </w:rPr>
      </w:pPr>
      <w:bookmarkStart w:id="2" w:name="_Toc112418931"/>
      <w:bookmarkStart w:id="3" w:name="_Toc112419451"/>
      <w:bookmarkStart w:id="4" w:name="_Toc112423198"/>
      <w:bookmarkStart w:id="5" w:name="_Toc112424082"/>
      <w:bookmarkStart w:id="6" w:name="_Toc119864350"/>
      <w:r w:rsidRPr="00413DB8">
        <w:rPr>
          <w:rFonts w:asciiTheme="majorBidi" w:hAnsiTheme="majorBidi"/>
          <w:color w:val="000000" w:themeColor="text1"/>
          <w:sz w:val="24"/>
          <w:szCs w:val="24"/>
          <w:lang w:val="en-US"/>
        </w:rPr>
        <w:t>OBJEK PENELITIAN</w:t>
      </w:r>
      <w:bookmarkEnd w:id="2"/>
      <w:bookmarkEnd w:id="3"/>
      <w:bookmarkEnd w:id="4"/>
      <w:bookmarkEnd w:id="5"/>
      <w:bookmarkEnd w:id="6"/>
    </w:p>
    <w:p w14:paraId="1F983D53" w14:textId="77777777" w:rsidR="00616975" w:rsidRPr="00413DB8" w:rsidRDefault="00616975" w:rsidP="00616975">
      <w:pPr>
        <w:pStyle w:val="Heading1"/>
        <w:spacing w:after="240" w:line="480" w:lineRule="auto"/>
        <w:rPr>
          <w:rFonts w:asciiTheme="majorBidi" w:hAnsiTheme="majorBidi"/>
          <w:color w:val="000000" w:themeColor="text1"/>
          <w:sz w:val="24"/>
          <w:szCs w:val="24"/>
          <w:lang w:val="en-US"/>
        </w:rPr>
      </w:pPr>
      <w:bookmarkStart w:id="7" w:name="_Toc119864351"/>
      <w:r w:rsidRPr="00413DB8">
        <w:rPr>
          <w:rFonts w:asciiTheme="majorBidi" w:hAnsiTheme="majorBidi"/>
          <w:color w:val="000000" w:themeColor="text1"/>
          <w:sz w:val="24"/>
          <w:szCs w:val="24"/>
          <w:lang w:val="en-US"/>
        </w:rPr>
        <w:t>3.1. Demografi Kota Cirebon</w:t>
      </w:r>
      <w:bookmarkEnd w:id="7"/>
    </w:p>
    <w:p w14:paraId="2E754E34" w14:textId="77777777" w:rsidR="00616975" w:rsidRPr="00413DB8" w:rsidRDefault="00616975" w:rsidP="00616975">
      <w:pPr>
        <w:pStyle w:val="NormalWeb"/>
        <w:shd w:val="clear" w:color="auto" w:fill="FFFFFF"/>
        <w:spacing w:before="0" w:beforeAutospacing="0" w:line="480" w:lineRule="auto"/>
        <w:jc w:val="both"/>
        <w:rPr>
          <w:rFonts w:asciiTheme="majorBidi" w:hAnsiTheme="majorBidi" w:cstheme="majorBidi"/>
          <w:noProof/>
          <w:color w:val="292B2C"/>
          <w:lang w:val="en-ID"/>
        </w:rPr>
      </w:pPr>
      <w:r w:rsidRPr="00413DB8">
        <w:rPr>
          <w:rFonts w:asciiTheme="majorBidi" w:hAnsiTheme="majorBidi" w:cstheme="majorBidi"/>
          <w:noProof/>
          <w:color w:val="292B2C"/>
          <w:lang w:val="en-ID"/>
        </w:rPr>
        <w:t xml:space="preserve">        Berdasarkan Keputusan Walikota Cirebon  nomor 470/Kep.78-Disdukcapil/2022 tentang penetapan jumlah penduduk Kota Cirebon pada Semester II tahun 2021 sebanyak 343.667 jiwa dengan jumlah penduduk laki-laki yaitu 172.356 jiwa dan jumlah penduduk perempuan yaitu 171.311 jiwa.</w:t>
      </w:r>
    </w:p>
    <w:p w14:paraId="6545EB71" w14:textId="77777777" w:rsidR="00616975" w:rsidRPr="00413DB8" w:rsidRDefault="00616975" w:rsidP="00616975">
      <w:pPr>
        <w:pStyle w:val="NormalWeb"/>
        <w:shd w:val="clear" w:color="auto" w:fill="FFFFFF"/>
        <w:spacing w:before="0" w:beforeAutospacing="0" w:line="480" w:lineRule="auto"/>
        <w:jc w:val="both"/>
        <w:rPr>
          <w:rFonts w:asciiTheme="majorBidi" w:hAnsiTheme="majorBidi" w:cstheme="majorBidi"/>
          <w:color w:val="292B2C"/>
        </w:rPr>
      </w:pPr>
      <w:r w:rsidRPr="00413DB8">
        <w:rPr>
          <w:rFonts w:asciiTheme="majorBidi" w:hAnsiTheme="majorBidi" w:cstheme="majorBidi"/>
          <w:noProof/>
          <w:color w:val="292B2C"/>
          <w:lang w:val="en-ID"/>
        </w:rPr>
        <w:t xml:space="preserve">        Kota Cirebon dalam konteks nasional ditetapkan sebagai PKN (Pusat Kegiatan Nasional), berada di wilayah pesisir utara Pulau Jawa yang merupakan jalur penghubung antara Jakarta-Semarang-Surabaya. Keberadaan Kota Cirebon pada posisi strategis menjadi simpul pergerakan transportasi antara Jawa Barat dan Jawa Tengah telah memberikan pengaruh terhadap perkembangan kota yang pesat.  Namun perkembangan tersebut menghadapi berbagai persoalan dan tantangan pembangunan kedepannya, baik dalam konteks internal kota maupun yang dipengaruhi oleh eksternal kota seperti perkembangan Metropolitan Cirebon Raya, keberadaan Bandara Internasional Jawa Barat dimasa depan dipastikan akan memberikan pengaruh signifikan terhadap perkembangan Kota Cirebon. </w:t>
      </w:r>
    </w:p>
    <w:p w14:paraId="466643FD" w14:textId="77777777" w:rsidR="00616975" w:rsidRDefault="00616975" w:rsidP="00616975">
      <w:pPr>
        <w:spacing w:line="480" w:lineRule="auto"/>
        <w:rPr>
          <w:rFonts w:asciiTheme="majorBidi" w:hAnsiTheme="majorBidi" w:cstheme="majorBidi"/>
          <w:color w:val="292B2C"/>
          <w:sz w:val="24"/>
          <w:szCs w:val="24"/>
          <w:lang w:val="en-ID"/>
        </w:rPr>
        <w:sectPr w:rsidR="00616975" w:rsidSect="00616975">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701" w:right="1701" w:bottom="2268" w:left="2268" w:header="709" w:footer="709" w:gutter="0"/>
          <w:pgNumType w:start="42"/>
          <w:cols w:space="708"/>
          <w:docGrid w:linePitch="360"/>
        </w:sectPr>
      </w:pPr>
      <w:r w:rsidRPr="00413DB8">
        <w:rPr>
          <w:rFonts w:asciiTheme="majorBidi" w:hAnsiTheme="majorBidi" w:cstheme="majorBidi"/>
          <w:color w:val="292B2C"/>
          <w:sz w:val="24"/>
          <w:szCs w:val="24"/>
          <w:lang w:val="en-ID"/>
        </w:rPr>
        <w:t xml:space="preserve">        Berdasarkan karakteristik dan potensi potensi wilayah, Kota Cirebon diarahkan menjadi kota yang menyandang 4 (empat) fungsi, yaitu :</w:t>
      </w:r>
      <w:r>
        <w:rPr>
          <w:rFonts w:asciiTheme="majorBidi" w:hAnsiTheme="majorBidi" w:cstheme="majorBidi"/>
          <w:color w:val="292B2C"/>
          <w:sz w:val="24"/>
          <w:szCs w:val="24"/>
          <w:lang w:val="en-ID"/>
        </w:rPr>
        <w:t xml:space="preserve"> sebagai Kota </w:t>
      </w:r>
    </w:p>
    <w:p w14:paraId="5C4B1700" w14:textId="77777777" w:rsidR="00616975" w:rsidRPr="00413DB8" w:rsidRDefault="00616975" w:rsidP="00616975">
      <w:pPr>
        <w:spacing w:line="480" w:lineRule="auto"/>
        <w:rPr>
          <w:rFonts w:asciiTheme="majorBidi" w:hAnsiTheme="majorBidi" w:cstheme="majorBidi"/>
          <w:color w:val="292B2C"/>
          <w:sz w:val="24"/>
          <w:szCs w:val="24"/>
          <w:lang w:val="en-ID"/>
        </w:rPr>
      </w:pPr>
      <w:r>
        <w:rPr>
          <w:rFonts w:asciiTheme="majorBidi" w:hAnsiTheme="majorBidi" w:cstheme="majorBidi"/>
          <w:color w:val="292B2C"/>
          <w:sz w:val="24"/>
          <w:szCs w:val="24"/>
          <w:lang w:val="en-ID"/>
        </w:rPr>
        <w:lastRenderedPageBreak/>
        <w:t>Pelabuhan, Kota</w:t>
      </w:r>
      <w:r>
        <w:rPr>
          <w:rFonts w:asciiTheme="majorBidi" w:hAnsiTheme="majorBidi" w:cstheme="majorBidi"/>
          <w:color w:val="292B2C"/>
          <w:sz w:val="24"/>
          <w:szCs w:val="24"/>
        </w:rPr>
        <w:t xml:space="preserve"> </w:t>
      </w:r>
      <w:r w:rsidRPr="00413DB8">
        <w:rPr>
          <w:rFonts w:asciiTheme="majorBidi" w:hAnsiTheme="majorBidi" w:cstheme="majorBidi"/>
          <w:color w:val="292B2C"/>
          <w:sz w:val="24"/>
          <w:szCs w:val="24"/>
          <w:lang w:val="en-ID"/>
        </w:rPr>
        <w:t>Perdagangan, Kota Industri (k</w:t>
      </w:r>
      <w:r>
        <w:rPr>
          <w:rFonts w:asciiTheme="majorBidi" w:hAnsiTheme="majorBidi" w:cstheme="majorBidi"/>
          <w:color w:val="292B2C"/>
          <w:sz w:val="24"/>
          <w:szCs w:val="24"/>
          <w:lang w:val="en-ID"/>
        </w:rPr>
        <w:t>ecil) serta Kota Pariwisata dan</w:t>
      </w:r>
      <w:r>
        <w:rPr>
          <w:rFonts w:asciiTheme="majorBidi" w:hAnsiTheme="majorBidi" w:cstheme="majorBidi"/>
          <w:color w:val="292B2C"/>
          <w:sz w:val="24"/>
          <w:szCs w:val="24"/>
        </w:rPr>
        <w:t xml:space="preserve"> </w:t>
      </w:r>
      <w:r w:rsidRPr="00413DB8">
        <w:rPr>
          <w:rFonts w:asciiTheme="majorBidi" w:hAnsiTheme="majorBidi" w:cstheme="majorBidi"/>
          <w:color w:val="292B2C"/>
          <w:sz w:val="24"/>
          <w:szCs w:val="24"/>
          <w:lang w:val="en-ID"/>
        </w:rPr>
        <w:t>Budaya, sebagai Kota Pelabuhan, Kota Cirebon diharapkan berperan sebagai pintu gerbang ekspor-impor termasuk transit perdagangan yang melayani wilayah sekitarnya. Sebagai Kota Perdagangan dan Jasa, Kota Cirebon diharapkan mampu menempatkan fungsinya sebagai kota koleksi dan distribusi hasil-hasil produksi baik yang berasal dari wilayah kota sendiri, dari daerah hinterland yang kaya dengan hasil industri olahan dan kerajinan maupun dari wilayah Jawa Barat bagian timur dan Jawa Tengan bagian barat. Dengan demikian Kota Cirebon merupakan outlet dan inlet perdagangan ekonomi Jawa Barat, untuk itu diperlukan sentra-sentra hasil industri olahan dan kerajinan.</w:t>
      </w:r>
      <w:r w:rsidRPr="00413DB8">
        <w:rPr>
          <w:rFonts w:asciiTheme="majorBidi" w:hAnsiTheme="majorBidi" w:cstheme="majorBidi"/>
          <w:sz w:val="24"/>
          <w:szCs w:val="24"/>
        </w:rPr>
        <w:t xml:space="preserve"> </w:t>
      </w:r>
      <w:hyperlink r:id="rId13" w:history="1">
        <w:r w:rsidRPr="00413DB8">
          <w:rPr>
            <w:rStyle w:val="Hyperlink"/>
            <w:rFonts w:asciiTheme="majorBidi" w:hAnsiTheme="majorBidi"/>
            <w:sz w:val="24"/>
            <w:szCs w:val="24"/>
          </w:rPr>
          <w:t>http://perkotaan.bpiw.pu.go.id/v2/kota-sedang/21</w:t>
        </w:r>
      </w:hyperlink>
      <w:r w:rsidRPr="00413DB8">
        <w:rPr>
          <w:rFonts w:asciiTheme="majorBidi" w:hAnsiTheme="majorBidi" w:cstheme="majorBidi"/>
          <w:color w:val="292B2C"/>
          <w:sz w:val="24"/>
          <w:szCs w:val="24"/>
        </w:rPr>
        <w:t xml:space="preserve"> Kota Cirebon (diakses 24 Juni 2022 pukul 13:54 WIB)</w:t>
      </w:r>
    </w:p>
    <w:p w14:paraId="47BE4FE3" w14:textId="77777777" w:rsidR="00616975" w:rsidRPr="00BC191F" w:rsidRDefault="00616975" w:rsidP="00616975">
      <w:pPr>
        <w:spacing w:line="480" w:lineRule="auto"/>
        <w:rPr>
          <w:rFonts w:asciiTheme="majorBidi" w:hAnsiTheme="majorBidi" w:cstheme="majorBidi"/>
          <w:color w:val="292B2C"/>
          <w:sz w:val="24"/>
          <w:szCs w:val="24"/>
          <w:lang w:val="en-ID"/>
        </w:rPr>
        <w:sectPr w:rsidR="00616975" w:rsidRPr="00BC191F" w:rsidSect="00BC191F">
          <w:pgSz w:w="11907" w:h="16839" w:code="9"/>
          <w:pgMar w:top="1701" w:right="1701" w:bottom="2268" w:left="2268" w:header="709" w:footer="709" w:gutter="0"/>
          <w:pgNumType w:start="43"/>
          <w:cols w:space="708"/>
          <w:docGrid w:linePitch="360"/>
        </w:sectPr>
      </w:pPr>
    </w:p>
    <w:p w14:paraId="6B0B9F17" w14:textId="77777777" w:rsidR="00616975" w:rsidRPr="00413DB8" w:rsidRDefault="00616975" w:rsidP="00616975">
      <w:pPr>
        <w:pStyle w:val="Heading1"/>
        <w:spacing w:after="240" w:line="480" w:lineRule="auto"/>
        <w:rPr>
          <w:rFonts w:asciiTheme="majorBidi" w:hAnsiTheme="majorBidi"/>
          <w:color w:val="000000" w:themeColor="text1"/>
          <w:sz w:val="24"/>
          <w:szCs w:val="24"/>
          <w:lang w:val="en-US"/>
        </w:rPr>
      </w:pPr>
      <w:bookmarkStart w:id="8" w:name="_Toc119864352"/>
      <w:r w:rsidRPr="00413DB8">
        <w:rPr>
          <w:rFonts w:asciiTheme="majorBidi" w:hAnsiTheme="majorBidi"/>
          <w:color w:val="000000" w:themeColor="text1"/>
          <w:sz w:val="24"/>
          <w:szCs w:val="24"/>
          <w:lang w:val="en-US"/>
        </w:rPr>
        <w:lastRenderedPageBreak/>
        <w:t>3.2 Sejarah Komite Nasional Pemuda Indonesia (KNPI)</w:t>
      </w:r>
      <w:bookmarkEnd w:id="8"/>
    </w:p>
    <w:p w14:paraId="37E31736" w14:textId="77777777" w:rsidR="00616975" w:rsidRPr="00413DB8" w:rsidRDefault="00616975" w:rsidP="00616975">
      <w:pPr>
        <w:spacing w:line="480" w:lineRule="auto"/>
        <w:rPr>
          <w:rFonts w:asciiTheme="majorBidi" w:hAnsiTheme="majorBidi" w:cstheme="majorBidi"/>
          <w:color w:val="212529"/>
          <w:sz w:val="24"/>
          <w:szCs w:val="24"/>
          <w:shd w:val="clear" w:color="auto" w:fill="FFFFFF"/>
          <w:lang w:val="en-US"/>
        </w:rPr>
      </w:pPr>
      <w:r w:rsidRPr="00413DB8">
        <w:rPr>
          <w:rFonts w:asciiTheme="majorBidi" w:hAnsiTheme="majorBidi" w:cstheme="majorBidi"/>
          <w:sz w:val="24"/>
          <w:szCs w:val="24"/>
          <w:lang w:val="en-US"/>
        </w:rPr>
        <w:t xml:space="preserve">        Sejarah Terbentuknya Komite Nasional Pemuda Indonesia (KNPI)</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 xml:space="preserve">KNPI terbentuk pada hari Senin 23 Juli 1973, tokoh pemuda </w:t>
      </w:r>
      <w:r w:rsidRPr="00413DB8">
        <w:rPr>
          <w:rFonts w:asciiTheme="majorBidi" w:hAnsiTheme="majorBidi" w:cstheme="majorBidi"/>
          <w:color w:val="212529"/>
          <w:sz w:val="24"/>
          <w:szCs w:val="24"/>
          <w:shd w:val="clear" w:color="auto" w:fill="FFFFFF"/>
          <w:lang w:val="en-US"/>
        </w:rPr>
        <w:t>saat</w:t>
      </w:r>
      <w:r w:rsidRPr="00413DB8">
        <w:rPr>
          <w:rFonts w:asciiTheme="majorBidi" w:hAnsiTheme="majorBidi" w:cstheme="majorBidi"/>
          <w:color w:val="212529"/>
          <w:sz w:val="24"/>
          <w:szCs w:val="24"/>
          <w:shd w:val="clear" w:color="auto" w:fill="FFFFFF"/>
        </w:rPr>
        <w:t xml:space="preserve"> itu seperti Akbar Tandjung, David Napitulu, dan lainnya mendeklarasikan kelahiran KNPI. David Napitulu kemudian menjadi ketua pertama ormas ini. Ada peran Mayor Jenderal Ali Moertopo dalam kelahiran KNPI ini. Krissantono dalam buku Di Atas Panggung Sejarah: Dari Sultan ke Ali Moertopo (1991), menganalogikan Ali Moertopo sebagai bidan kelahiran KNPI yang juga senantiasa memberikan arahan ketika diperlukan. Kedekatan dengan Ali Moertopo membuat lahirnya KNPI jadi mulus</w:t>
      </w:r>
      <w:r w:rsidRPr="00413DB8">
        <w:rPr>
          <w:rFonts w:asciiTheme="majorBidi" w:hAnsiTheme="majorBidi" w:cstheme="majorBidi"/>
          <w:color w:val="212529"/>
          <w:sz w:val="24"/>
          <w:szCs w:val="24"/>
          <w:shd w:val="clear" w:color="auto" w:fill="FFFFFF"/>
          <w:lang w:val="en-US"/>
        </w:rPr>
        <w:t xml:space="preserve"> s</w:t>
      </w:r>
      <w:r w:rsidRPr="00413DB8">
        <w:rPr>
          <w:rFonts w:asciiTheme="majorBidi" w:hAnsiTheme="majorBidi" w:cstheme="majorBidi"/>
          <w:color w:val="212529"/>
          <w:sz w:val="24"/>
          <w:szCs w:val="24"/>
          <w:shd w:val="clear" w:color="auto" w:fill="FFFFFF"/>
        </w:rPr>
        <w:t>ebagaimana catatan KNPI, “Organisasi ini langsung mendapat restu dari pemerintahan Orde Baru pada tahun 1973 itu pula.</w:t>
      </w:r>
    </w:p>
    <w:p w14:paraId="1DFE5526" w14:textId="77777777" w:rsidR="00616975" w:rsidRDefault="00616975" w:rsidP="00616975">
      <w:pPr>
        <w:spacing w:line="480" w:lineRule="auto"/>
        <w:rPr>
          <w:rFonts w:asciiTheme="majorBidi" w:hAnsiTheme="majorBidi" w:cstheme="majorBidi"/>
          <w:color w:val="212529"/>
          <w:sz w:val="24"/>
          <w:szCs w:val="24"/>
          <w:shd w:val="clear" w:color="auto" w:fill="FFFFFF"/>
        </w:rPr>
      </w:pP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Ormas Pemuda yang Tak Lagi Muda Sebagai ormas kepemudaan yang sejak awal dekat dengan Orba, anggota-anggota KNPI</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 xml:space="preserve"> juga</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pada akhirnya</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 xml:space="preserve">menjadi dekat dengan rezim Soeharto. Setelah selesai dengan KNPI, beberapa anggotanya tercatat masuk Golkar dan beberapa yang lain menjadi pejabat Orba. Terhitung </w:t>
      </w:r>
      <w:r w:rsidRPr="00413DB8">
        <w:rPr>
          <w:rFonts w:asciiTheme="majorBidi" w:hAnsiTheme="majorBidi" w:cstheme="majorBidi"/>
          <w:color w:val="212529"/>
          <w:sz w:val="24"/>
          <w:szCs w:val="24"/>
          <w:shd w:val="clear" w:color="auto" w:fill="FFFFFF"/>
          <w:lang w:val="en-US"/>
        </w:rPr>
        <w:t>beberapa nama seperti</w:t>
      </w:r>
      <w:r w:rsidRPr="00413DB8">
        <w:rPr>
          <w:rFonts w:asciiTheme="majorBidi" w:hAnsiTheme="majorBidi" w:cstheme="majorBidi"/>
          <w:color w:val="212529"/>
          <w:sz w:val="24"/>
          <w:szCs w:val="24"/>
          <w:shd w:val="clear" w:color="auto" w:fill="FFFFFF"/>
        </w:rPr>
        <w:t xml:space="preserve"> Akbar Tandjung, David Napitulu, Cosmas Batubara, dan Abdul Gafur merupakan tokoh KNPI. Akbar Tandjung pernah menjadi Wakil Sekjen Golkar dan menjabat Menteri Negara Perumahan Rakyat. </w:t>
      </w:r>
    </w:p>
    <w:p w14:paraId="4115672D" w14:textId="77777777" w:rsidR="00616975" w:rsidRPr="0006098D" w:rsidRDefault="00616975" w:rsidP="00616975">
      <w:pPr>
        <w:spacing w:line="480" w:lineRule="auto"/>
        <w:ind w:firstLine="720"/>
        <w:rPr>
          <w:rFonts w:asciiTheme="majorBidi" w:hAnsiTheme="majorBidi" w:cstheme="majorBidi"/>
          <w:color w:val="212529"/>
          <w:sz w:val="24"/>
          <w:szCs w:val="24"/>
          <w:shd w:val="clear" w:color="auto" w:fill="FFFFFF"/>
          <w:lang w:val="en-US"/>
        </w:rPr>
      </w:pPr>
      <w:r w:rsidRPr="00413DB8">
        <w:rPr>
          <w:rFonts w:asciiTheme="majorBidi" w:hAnsiTheme="majorBidi" w:cstheme="majorBidi"/>
          <w:color w:val="212529"/>
          <w:sz w:val="24"/>
          <w:szCs w:val="24"/>
          <w:shd w:val="clear" w:color="auto" w:fill="FFFFFF"/>
        </w:rPr>
        <w:t xml:space="preserve">David Napitulu pernah menjadi ketua organisasi sayap Golkar dan jadi duta besar Indonesia untuk Meksiko. Cosmas Batubara pernah jadi Menteri Perumahan Rakyat. Abdul Gafur juga pernah jadi Menteri Pemuda </w:t>
      </w:r>
      <w:r w:rsidRPr="00413DB8">
        <w:rPr>
          <w:rFonts w:asciiTheme="majorBidi" w:hAnsiTheme="majorBidi" w:cstheme="majorBidi"/>
          <w:color w:val="212529"/>
          <w:sz w:val="24"/>
          <w:szCs w:val="24"/>
          <w:shd w:val="clear" w:color="auto" w:fill="FFFFFF"/>
        </w:rPr>
        <w:lastRenderedPageBreak/>
        <w:t xml:space="preserve">dan Olahraga. Meski ada peran besar Orde Baru </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 xml:space="preserve">dalam kelahirannya, KNPI masih eksis hingga saat ini. Ali Moertopo yang meninggal pada 15 Mei 1984 tak membuat ormas ini bubar. Juga ketika Soeharto mengundurkan diri menjadi presiden, ormas ini tetap ada. Kini KNPI </w:t>
      </w:r>
      <w:r w:rsidRPr="00413DB8">
        <w:rPr>
          <w:rFonts w:asciiTheme="majorBidi" w:hAnsiTheme="majorBidi" w:cstheme="majorBidi"/>
          <w:color w:val="212529"/>
          <w:sz w:val="24"/>
          <w:szCs w:val="24"/>
          <w:shd w:val="clear" w:color="auto" w:fill="FFFFFF"/>
          <w:lang w:val="en-US"/>
        </w:rPr>
        <w:t xml:space="preserve">menjelang </w:t>
      </w:r>
      <w:r w:rsidRPr="00413DB8">
        <w:rPr>
          <w:rFonts w:asciiTheme="majorBidi" w:hAnsiTheme="majorBidi" w:cstheme="majorBidi"/>
          <w:color w:val="212529"/>
          <w:sz w:val="24"/>
          <w:szCs w:val="24"/>
          <w:shd w:val="clear" w:color="auto" w:fill="FFFFFF"/>
        </w:rPr>
        <w:t>berusia 4</w:t>
      </w:r>
      <w:r w:rsidRPr="00413DB8">
        <w:rPr>
          <w:rFonts w:asciiTheme="majorBidi" w:hAnsiTheme="majorBidi" w:cstheme="majorBidi"/>
          <w:color w:val="212529"/>
          <w:sz w:val="24"/>
          <w:szCs w:val="24"/>
          <w:shd w:val="clear" w:color="auto" w:fill="FFFFFF"/>
          <w:lang w:val="en-US"/>
        </w:rPr>
        <w:t>9</w:t>
      </w:r>
      <w:r w:rsidRPr="00413DB8">
        <w:rPr>
          <w:rFonts w:asciiTheme="majorBidi" w:hAnsiTheme="majorBidi" w:cstheme="majorBidi"/>
          <w:color w:val="212529"/>
          <w:sz w:val="24"/>
          <w:szCs w:val="24"/>
          <w:shd w:val="clear" w:color="auto" w:fill="FFFFFF"/>
        </w:rPr>
        <w:t xml:space="preserve"> tahun</w:t>
      </w:r>
      <w:r w:rsidRPr="00413DB8">
        <w:rPr>
          <w:rFonts w:asciiTheme="majorBidi" w:hAnsiTheme="majorBidi" w:cstheme="majorBidi"/>
          <w:color w:val="212529"/>
          <w:sz w:val="24"/>
          <w:szCs w:val="24"/>
          <w:shd w:val="clear" w:color="auto" w:fill="FFFFFF"/>
          <w:lang w:val="en-US"/>
        </w:rPr>
        <w:t>.</w:t>
      </w:r>
      <w:r w:rsidRPr="00413DB8">
        <w:rPr>
          <w:rFonts w:asciiTheme="majorBidi" w:hAnsiTheme="majorBidi" w:cstheme="majorBidi"/>
          <w:color w:val="212529"/>
          <w:sz w:val="24"/>
          <w:szCs w:val="24"/>
          <w:lang w:val="en-US"/>
        </w:rPr>
        <w:t xml:space="preserve"> </w:t>
      </w:r>
      <w:hyperlink r:id="rId14" w:history="1">
        <w:r w:rsidRPr="00413DB8">
          <w:rPr>
            <w:rStyle w:val="Hyperlink"/>
            <w:rFonts w:asciiTheme="majorBidi" w:hAnsiTheme="majorBidi"/>
            <w:color w:val="0098DA"/>
            <w:sz w:val="24"/>
            <w:szCs w:val="24"/>
            <w:shd w:val="clear" w:color="auto" w:fill="FFFFFF"/>
          </w:rPr>
          <w:t>https://tirto.id/ghXv</w:t>
        </w:r>
      </w:hyperlink>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Sejarah 23 Juli: Hari Lahir KNPI Ormas Pemuda dari</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Zaman Orba"</w:t>
      </w:r>
      <w:r w:rsidRPr="00413DB8">
        <w:rPr>
          <w:rFonts w:asciiTheme="majorBidi" w:hAnsiTheme="majorBidi" w:cstheme="majorBidi"/>
          <w:sz w:val="24"/>
          <w:szCs w:val="24"/>
          <w:lang w:val="en-US"/>
        </w:rPr>
        <w:t>, diakses pada 29 Juni 2022 pukul 12:16 WIB)</w:t>
      </w:r>
    </w:p>
    <w:p w14:paraId="6D23F10D" w14:textId="77777777" w:rsidR="00616975" w:rsidRPr="007D39CE" w:rsidRDefault="00616975" w:rsidP="00616975">
      <w:pPr>
        <w:pStyle w:val="Heading1"/>
        <w:rPr>
          <w:rFonts w:asciiTheme="majorBidi" w:hAnsiTheme="majorBidi"/>
          <w:color w:val="000000" w:themeColor="text1"/>
          <w:sz w:val="24"/>
          <w:szCs w:val="24"/>
          <w:lang w:val="en-US"/>
        </w:rPr>
      </w:pPr>
      <w:bookmarkStart w:id="9" w:name="_Toc119864353"/>
      <w:r w:rsidRPr="007D39CE">
        <w:rPr>
          <w:rFonts w:asciiTheme="majorBidi" w:hAnsiTheme="majorBidi"/>
          <w:color w:val="000000" w:themeColor="text1"/>
          <w:sz w:val="24"/>
          <w:szCs w:val="24"/>
          <w:lang w:val="en-US"/>
        </w:rPr>
        <w:t>3.3 Keadaan Anggota, Sarana dan Prasarana Komite Nasional Pemuda Indonesia</w:t>
      </w:r>
      <w:bookmarkEnd w:id="9"/>
    </w:p>
    <w:p w14:paraId="16E37969"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Anggota DPD KNPI kota Cirebon adalah seluruh Organisasi Kepemudaan (OKP) di kota Cirebon yang dinaungi oleh KNPI seperti Pemuda Pancasila (PP), Pergerakan Mahasiswa Islam Indonesia (PMII), Gerakan Mahasiswa Nasionalis Indonesia (GMNI), Himpunan Mahasiswa Islam (HMI), Gabungan Mahasiswa Kristen Indonesia (GMKI), Ikatan Mahasiswa Muhammadiyah (IMM), XTC, dan lain-lainnya yang berjumlah 56 OKP yang terdapat di Kota Cirebon sedangkan untuk pengurusnya sendiri terdiri dari 107 termasuk ketua umum, sekretaris jenderal dan bendahara umum.</w:t>
      </w:r>
    </w:p>
    <w:p w14:paraId="2FB56406"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Sarana dan Prasarana yang dimiliki oleh DPD KNPI kota Cirebon berupa gedung sekretariat yang terletak dekat dengan gedung kepemudaan, satu unit perangkat komputer, satu buah </w:t>
      </w:r>
      <w:r w:rsidRPr="00413DB8">
        <w:rPr>
          <w:rFonts w:asciiTheme="majorBidi" w:hAnsiTheme="majorBidi" w:cstheme="majorBidi"/>
          <w:i/>
          <w:sz w:val="24"/>
          <w:szCs w:val="24"/>
          <w:lang w:val="en-US"/>
        </w:rPr>
        <w:t xml:space="preserve">printer, </w:t>
      </w:r>
      <w:r w:rsidRPr="00413DB8">
        <w:rPr>
          <w:rFonts w:asciiTheme="majorBidi" w:hAnsiTheme="majorBidi" w:cstheme="majorBidi"/>
          <w:sz w:val="24"/>
          <w:szCs w:val="24"/>
          <w:lang w:val="en-US"/>
        </w:rPr>
        <w:t xml:space="preserve">dua buah </w:t>
      </w:r>
      <w:r w:rsidRPr="00413DB8">
        <w:rPr>
          <w:rFonts w:asciiTheme="majorBidi" w:hAnsiTheme="majorBidi" w:cstheme="majorBidi"/>
          <w:i/>
          <w:sz w:val="24"/>
          <w:szCs w:val="24"/>
          <w:lang w:val="en-US"/>
        </w:rPr>
        <w:t>air conditioner (AC),</w:t>
      </w:r>
      <w:r w:rsidRPr="00413DB8">
        <w:rPr>
          <w:rFonts w:asciiTheme="majorBidi" w:hAnsiTheme="majorBidi" w:cstheme="majorBidi"/>
          <w:sz w:val="24"/>
          <w:szCs w:val="24"/>
          <w:lang w:val="en-US"/>
        </w:rPr>
        <w:t xml:space="preserve"> dan satu unit mobil dinas.</w:t>
      </w:r>
    </w:p>
    <w:p w14:paraId="5CCAFA77" w14:textId="77777777" w:rsidR="00616975" w:rsidRPr="00413DB8" w:rsidRDefault="00616975" w:rsidP="00616975">
      <w:pPr>
        <w:spacing w:line="480" w:lineRule="auto"/>
        <w:rPr>
          <w:rFonts w:asciiTheme="majorBidi" w:hAnsiTheme="majorBidi" w:cstheme="majorBidi"/>
          <w:sz w:val="24"/>
          <w:szCs w:val="24"/>
          <w:lang w:val="en-US"/>
        </w:rPr>
      </w:pPr>
    </w:p>
    <w:p w14:paraId="71F7A196" w14:textId="77777777" w:rsidR="00616975" w:rsidRPr="00413DB8" w:rsidRDefault="00616975" w:rsidP="00616975">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br w:type="page"/>
      </w:r>
    </w:p>
    <w:p w14:paraId="43FEE915" w14:textId="77777777" w:rsidR="00616975" w:rsidRPr="00413DB8" w:rsidRDefault="00616975" w:rsidP="00616975">
      <w:pPr>
        <w:pStyle w:val="Heading1"/>
        <w:spacing w:line="480" w:lineRule="auto"/>
        <w:rPr>
          <w:rFonts w:asciiTheme="majorBidi" w:hAnsiTheme="majorBidi"/>
          <w:color w:val="000000" w:themeColor="text1"/>
          <w:sz w:val="24"/>
          <w:szCs w:val="24"/>
          <w:lang w:val="en-US"/>
        </w:rPr>
      </w:pPr>
      <w:bookmarkStart w:id="10" w:name="_Toc119864354"/>
      <w:r w:rsidRPr="00413DB8">
        <w:rPr>
          <w:rFonts w:asciiTheme="majorBidi" w:hAnsiTheme="majorBidi"/>
          <w:color w:val="000000" w:themeColor="text1"/>
          <w:sz w:val="24"/>
          <w:szCs w:val="24"/>
          <w:lang w:val="en-US"/>
        </w:rPr>
        <w:lastRenderedPageBreak/>
        <w:t>3.4. Struktur Organisasi</w:t>
      </w:r>
      <w:bookmarkEnd w:id="10"/>
    </w:p>
    <w:tbl>
      <w:tblPr>
        <w:tblStyle w:val="TableGrid"/>
        <w:tblpPr w:leftFromText="180" w:rightFromText="180" w:vertAnchor="page" w:horzAnchor="margin" w:tblpY="2281"/>
        <w:tblW w:w="0" w:type="auto"/>
        <w:tblLook w:val="04A0" w:firstRow="1" w:lastRow="0" w:firstColumn="1" w:lastColumn="0" w:noHBand="0" w:noVBand="1"/>
      </w:tblPr>
      <w:tblGrid>
        <w:gridCol w:w="570"/>
        <w:gridCol w:w="2870"/>
        <w:gridCol w:w="4140"/>
      </w:tblGrid>
      <w:tr w:rsidR="00616975" w:rsidRPr="00413DB8" w14:paraId="2BE11811" w14:textId="77777777" w:rsidTr="0009490F">
        <w:tc>
          <w:tcPr>
            <w:tcW w:w="570" w:type="dxa"/>
          </w:tcPr>
          <w:p w14:paraId="2540B28E" w14:textId="77777777" w:rsidR="00616975" w:rsidRPr="00413DB8" w:rsidRDefault="00616975" w:rsidP="0009490F">
            <w:pPr>
              <w:rPr>
                <w:rFonts w:asciiTheme="majorBidi" w:hAnsiTheme="majorBidi" w:cstheme="majorBidi"/>
                <w:b/>
                <w:sz w:val="24"/>
                <w:szCs w:val="24"/>
                <w:lang w:val="en-US"/>
              </w:rPr>
            </w:pPr>
            <w:r w:rsidRPr="00413DB8">
              <w:rPr>
                <w:rFonts w:asciiTheme="majorBidi" w:hAnsiTheme="majorBidi" w:cstheme="majorBidi"/>
                <w:b/>
                <w:sz w:val="24"/>
                <w:szCs w:val="24"/>
                <w:lang w:val="en-US"/>
              </w:rPr>
              <w:t>No.</w:t>
            </w:r>
          </w:p>
        </w:tc>
        <w:tc>
          <w:tcPr>
            <w:tcW w:w="3082" w:type="dxa"/>
          </w:tcPr>
          <w:p w14:paraId="3E0EC8F4"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Nama</w:t>
            </w:r>
          </w:p>
        </w:tc>
        <w:tc>
          <w:tcPr>
            <w:tcW w:w="4502" w:type="dxa"/>
          </w:tcPr>
          <w:p w14:paraId="58400A89"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Jabatan</w:t>
            </w:r>
          </w:p>
        </w:tc>
      </w:tr>
      <w:tr w:rsidR="00616975" w:rsidRPr="00413DB8" w14:paraId="6E877088" w14:textId="77777777" w:rsidTr="0009490F">
        <w:tc>
          <w:tcPr>
            <w:tcW w:w="570" w:type="dxa"/>
          </w:tcPr>
          <w:p w14:paraId="7565060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w:t>
            </w:r>
          </w:p>
        </w:tc>
        <w:tc>
          <w:tcPr>
            <w:tcW w:w="3082" w:type="dxa"/>
          </w:tcPr>
          <w:p w14:paraId="3FA57A8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 Jarum</w:t>
            </w:r>
          </w:p>
        </w:tc>
        <w:tc>
          <w:tcPr>
            <w:tcW w:w="4502" w:type="dxa"/>
          </w:tcPr>
          <w:p w14:paraId="4A59B52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Ketua Umum</w:t>
            </w:r>
          </w:p>
        </w:tc>
      </w:tr>
      <w:tr w:rsidR="00616975" w:rsidRPr="00413DB8" w14:paraId="00F9A80C" w14:textId="77777777" w:rsidTr="0009490F">
        <w:tc>
          <w:tcPr>
            <w:tcW w:w="570" w:type="dxa"/>
          </w:tcPr>
          <w:p w14:paraId="5CF509A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w:t>
            </w:r>
          </w:p>
        </w:tc>
        <w:tc>
          <w:tcPr>
            <w:tcW w:w="3082" w:type="dxa"/>
          </w:tcPr>
          <w:p w14:paraId="3F80AD2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Mastari</w:t>
            </w:r>
          </w:p>
        </w:tc>
        <w:tc>
          <w:tcPr>
            <w:tcW w:w="4502" w:type="dxa"/>
          </w:tcPr>
          <w:p w14:paraId="467E93D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rPr>
              <w:t>W</w:t>
            </w:r>
            <w:r w:rsidRPr="00413DB8">
              <w:rPr>
                <w:rFonts w:asciiTheme="majorBidi" w:hAnsiTheme="majorBidi" w:cstheme="majorBidi"/>
                <w:sz w:val="24"/>
                <w:szCs w:val="24"/>
                <w:lang w:val="en-US"/>
              </w:rPr>
              <w:t>akabid Organisasi. Kaderisasi, Keanggotaan, dan Pemberdayaan OKP</w:t>
            </w:r>
          </w:p>
        </w:tc>
      </w:tr>
      <w:tr w:rsidR="00616975" w:rsidRPr="00413DB8" w14:paraId="4CC9F7AA" w14:textId="77777777" w:rsidTr="0009490F">
        <w:tc>
          <w:tcPr>
            <w:tcW w:w="570" w:type="dxa"/>
          </w:tcPr>
          <w:p w14:paraId="04B0962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3.</w:t>
            </w:r>
          </w:p>
        </w:tc>
        <w:tc>
          <w:tcPr>
            <w:tcW w:w="3082" w:type="dxa"/>
          </w:tcPr>
          <w:p w14:paraId="057CF5B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Bambang </w:t>
            </w:r>
          </w:p>
        </w:tc>
        <w:tc>
          <w:tcPr>
            <w:tcW w:w="4502" w:type="dxa"/>
          </w:tcPr>
          <w:p w14:paraId="25EB3E83"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w:t>
            </w:r>
            <w:r w:rsidRPr="00413DB8">
              <w:rPr>
                <w:rFonts w:asciiTheme="majorBidi" w:hAnsiTheme="majorBidi" w:cstheme="majorBidi"/>
                <w:sz w:val="24"/>
                <w:szCs w:val="24"/>
                <w:lang w:val="en-US"/>
              </w:rPr>
              <w:t>kabid</w:t>
            </w:r>
            <w:r w:rsidRPr="00413DB8">
              <w:rPr>
                <w:rFonts w:asciiTheme="majorBidi" w:hAnsiTheme="majorBidi" w:cstheme="majorBidi"/>
                <w:sz w:val="24"/>
                <w:szCs w:val="24"/>
              </w:rPr>
              <w:t xml:space="preserve"> Hukum, HAM dan Advokasi</w:t>
            </w:r>
          </w:p>
        </w:tc>
      </w:tr>
      <w:tr w:rsidR="00616975" w:rsidRPr="00413DB8" w14:paraId="650D9EFB" w14:textId="77777777" w:rsidTr="0009490F">
        <w:tc>
          <w:tcPr>
            <w:tcW w:w="570" w:type="dxa"/>
          </w:tcPr>
          <w:p w14:paraId="7B2F157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4.</w:t>
            </w:r>
          </w:p>
        </w:tc>
        <w:tc>
          <w:tcPr>
            <w:tcW w:w="3082" w:type="dxa"/>
          </w:tcPr>
          <w:p w14:paraId="5858495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Yudi Hadi</w:t>
            </w:r>
          </w:p>
        </w:tc>
        <w:tc>
          <w:tcPr>
            <w:tcW w:w="4502" w:type="dxa"/>
          </w:tcPr>
          <w:p w14:paraId="4E030618"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Politik, dan kebijakan Publik</w:t>
            </w:r>
          </w:p>
        </w:tc>
      </w:tr>
      <w:tr w:rsidR="00616975" w:rsidRPr="00413DB8" w14:paraId="523C41B2" w14:textId="77777777" w:rsidTr="0009490F">
        <w:tc>
          <w:tcPr>
            <w:tcW w:w="570" w:type="dxa"/>
          </w:tcPr>
          <w:p w14:paraId="5699025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5.</w:t>
            </w:r>
          </w:p>
        </w:tc>
        <w:tc>
          <w:tcPr>
            <w:tcW w:w="3082" w:type="dxa"/>
          </w:tcPr>
          <w:p w14:paraId="46FB807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Tedi Samsudin</w:t>
            </w:r>
          </w:p>
        </w:tc>
        <w:tc>
          <w:tcPr>
            <w:tcW w:w="4502" w:type="dxa"/>
          </w:tcPr>
          <w:p w14:paraId="397B8223"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Pertahanan dan Keamanan</w:t>
            </w:r>
          </w:p>
        </w:tc>
      </w:tr>
      <w:tr w:rsidR="00616975" w:rsidRPr="00413DB8" w14:paraId="1E2D8C9B" w14:textId="77777777" w:rsidTr="0009490F">
        <w:tc>
          <w:tcPr>
            <w:tcW w:w="570" w:type="dxa"/>
          </w:tcPr>
          <w:p w14:paraId="6CB1205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6.</w:t>
            </w:r>
          </w:p>
        </w:tc>
        <w:tc>
          <w:tcPr>
            <w:tcW w:w="3082" w:type="dxa"/>
          </w:tcPr>
          <w:p w14:paraId="623322F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Oktavia Rinisa</w:t>
            </w:r>
          </w:p>
        </w:tc>
        <w:tc>
          <w:tcPr>
            <w:tcW w:w="4502" w:type="dxa"/>
          </w:tcPr>
          <w:p w14:paraId="5ED14AC0"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Parlemen dan Legislatif</w:t>
            </w:r>
          </w:p>
        </w:tc>
      </w:tr>
      <w:tr w:rsidR="00616975" w:rsidRPr="00413DB8" w14:paraId="075A8739" w14:textId="77777777" w:rsidTr="0009490F">
        <w:tc>
          <w:tcPr>
            <w:tcW w:w="570" w:type="dxa"/>
          </w:tcPr>
          <w:p w14:paraId="5477DC8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7.</w:t>
            </w:r>
          </w:p>
        </w:tc>
        <w:tc>
          <w:tcPr>
            <w:tcW w:w="3082" w:type="dxa"/>
          </w:tcPr>
          <w:p w14:paraId="1553955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Diky Dikrurahman</w:t>
            </w:r>
          </w:p>
        </w:tc>
        <w:tc>
          <w:tcPr>
            <w:tcW w:w="4502" w:type="dxa"/>
          </w:tcPr>
          <w:p w14:paraId="4295C95B"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Hubungan Antar Lembaga</w:t>
            </w:r>
          </w:p>
        </w:tc>
      </w:tr>
      <w:tr w:rsidR="00616975" w:rsidRPr="00413DB8" w14:paraId="21D7A0BF" w14:textId="77777777" w:rsidTr="0009490F">
        <w:tc>
          <w:tcPr>
            <w:tcW w:w="570" w:type="dxa"/>
          </w:tcPr>
          <w:p w14:paraId="37023D0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8.</w:t>
            </w:r>
          </w:p>
        </w:tc>
        <w:tc>
          <w:tcPr>
            <w:tcW w:w="3082" w:type="dxa"/>
          </w:tcPr>
          <w:p w14:paraId="6BECB6B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Syahid</w:t>
            </w:r>
          </w:p>
        </w:tc>
        <w:tc>
          <w:tcPr>
            <w:tcW w:w="4502" w:type="dxa"/>
          </w:tcPr>
          <w:p w14:paraId="7329B37C"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Pengembangan SDM Pemuda</w:t>
            </w:r>
          </w:p>
        </w:tc>
      </w:tr>
      <w:tr w:rsidR="00616975" w:rsidRPr="00413DB8" w14:paraId="3A37694A" w14:textId="77777777" w:rsidTr="0009490F">
        <w:tc>
          <w:tcPr>
            <w:tcW w:w="570" w:type="dxa"/>
          </w:tcPr>
          <w:p w14:paraId="683E8D3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9.</w:t>
            </w:r>
          </w:p>
        </w:tc>
        <w:tc>
          <w:tcPr>
            <w:tcW w:w="3082" w:type="dxa"/>
          </w:tcPr>
          <w:p w14:paraId="42BD2C6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Pebi Giovani</w:t>
            </w:r>
          </w:p>
        </w:tc>
        <w:tc>
          <w:tcPr>
            <w:tcW w:w="4502" w:type="dxa"/>
          </w:tcPr>
          <w:p w14:paraId="6E5E7EE7"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Teknologi, Telekomunikasi Informatika, dokumentasi, publikasi dan Hubungan Media</w:t>
            </w:r>
          </w:p>
        </w:tc>
      </w:tr>
      <w:tr w:rsidR="00616975" w:rsidRPr="00413DB8" w14:paraId="35955149" w14:textId="77777777" w:rsidTr="0009490F">
        <w:tc>
          <w:tcPr>
            <w:tcW w:w="570" w:type="dxa"/>
          </w:tcPr>
          <w:p w14:paraId="7ACF220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10.</w:t>
            </w:r>
          </w:p>
        </w:tc>
        <w:tc>
          <w:tcPr>
            <w:tcW w:w="3082" w:type="dxa"/>
          </w:tcPr>
          <w:p w14:paraId="775896A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Pebrianto</w:t>
            </w:r>
          </w:p>
        </w:tc>
        <w:tc>
          <w:tcPr>
            <w:tcW w:w="4502" w:type="dxa"/>
          </w:tcPr>
          <w:p w14:paraId="1C990659"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Pendidikan</w:t>
            </w:r>
          </w:p>
        </w:tc>
      </w:tr>
      <w:tr w:rsidR="00616975" w:rsidRPr="00413DB8" w14:paraId="7F993126" w14:textId="77777777" w:rsidTr="0009490F">
        <w:tc>
          <w:tcPr>
            <w:tcW w:w="570" w:type="dxa"/>
          </w:tcPr>
          <w:p w14:paraId="3C5C25E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11.</w:t>
            </w:r>
          </w:p>
        </w:tc>
        <w:tc>
          <w:tcPr>
            <w:tcW w:w="3082" w:type="dxa"/>
          </w:tcPr>
          <w:p w14:paraId="3626D43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Uki Darmawan</w:t>
            </w:r>
          </w:p>
        </w:tc>
        <w:tc>
          <w:tcPr>
            <w:tcW w:w="4502" w:type="dxa"/>
          </w:tcPr>
          <w:p w14:paraId="0AA88F96"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Kesehatan dan Penanggulangan Narkoba</w:t>
            </w:r>
          </w:p>
        </w:tc>
      </w:tr>
      <w:tr w:rsidR="00616975" w:rsidRPr="00413DB8" w14:paraId="37DE8CA7" w14:textId="77777777" w:rsidTr="0009490F">
        <w:tc>
          <w:tcPr>
            <w:tcW w:w="570" w:type="dxa"/>
          </w:tcPr>
          <w:p w14:paraId="32FF7FD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12.</w:t>
            </w:r>
          </w:p>
        </w:tc>
        <w:tc>
          <w:tcPr>
            <w:tcW w:w="3082" w:type="dxa"/>
          </w:tcPr>
          <w:p w14:paraId="0ED7E02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Roni Aryanto</w:t>
            </w:r>
          </w:p>
        </w:tc>
        <w:tc>
          <w:tcPr>
            <w:tcW w:w="4502" w:type="dxa"/>
          </w:tcPr>
          <w:p w14:paraId="0ABE0BFD"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Penanggulangan Radikalisme dan Terorisme</w:t>
            </w:r>
          </w:p>
        </w:tc>
      </w:tr>
      <w:tr w:rsidR="00616975" w:rsidRPr="00413DB8" w14:paraId="63F004E7" w14:textId="77777777" w:rsidTr="0009490F">
        <w:tc>
          <w:tcPr>
            <w:tcW w:w="570" w:type="dxa"/>
          </w:tcPr>
          <w:p w14:paraId="6FC6AEC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13.</w:t>
            </w:r>
          </w:p>
        </w:tc>
        <w:tc>
          <w:tcPr>
            <w:tcW w:w="3082" w:type="dxa"/>
          </w:tcPr>
          <w:p w14:paraId="342C909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Syarief Maulana</w:t>
            </w:r>
          </w:p>
        </w:tc>
        <w:tc>
          <w:tcPr>
            <w:tcW w:w="4502" w:type="dxa"/>
          </w:tcPr>
          <w:p w14:paraId="2CB2D707"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 xml:space="preserve">abid </w:t>
            </w:r>
            <w:r w:rsidRPr="00413DB8">
              <w:rPr>
                <w:rFonts w:asciiTheme="majorBidi" w:hAnsiTheme="majorBidi" w:cstheme="majorBidi"/>
                <w:sz w:val="24"/>
                <w:szCs w:val="24"/>
              </w:rPr>
              <w:t>Perekonomian, Koperasi, UMKM dan Kewirausahaan Pemuda</w:t>
            </w:r>
          </w:p>
        </w:tc>
      </w:tr>
      <w:tr w:rsidR="00616975" w:rsidRPr="00413DB8" w14:paraId="0C9B680D" w14:textId="77777777" w:rsidTr="0009490F">
        <w:tc>
          <w:tcPr>
            <w:tcW w:w="570" w:type="dxa"/>
          </w:tcPr>
          <w:p w14:paraId="09F8F83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14.</w:t>
            </w:r>
          </w:p>
        </w:tc>
        <w:tc>
          <w:tcPr>
            <w:tcW w:w="3082" w:type="dxa"/>
          </w:tcPr>
          <w:p w14:paraId="2F566DA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Ade Faisal Surya</w:t>
            </w:r>
          </w:p>
        </w:tc>
        <w:tc>
          <w:tcPr>
            <w:tcW w:w="4502" w:type="dxa"/>
          </w:tcPr>
          <w:p w14:paraId="21BA8C0C"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Lingkungan Hidup, Pertanian, dan Ketahanan Pangan</w:t>
            </w:r>
          </w:p>
        </w:tc>
      </w:tr>
      <w:tr w:rsidR="00616975" w:rsidRPr="00413DB8" w14:paraId="1B46838F" w14:textId="77777777" w:rsidTr="0009490F">
        <w:tc>
          <w:tcPr>
            <w:tcW w:w="570" w:type="dxa"/>
          </w:tcPr>
          <w:p w14:paraId="40F37D5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15.</w:t>
            </w:r>
          </w:p>
        </w:tc>
        <w:tc>
          <w:tcPr>
            <w:tcW w:w="3082" w:type="dxa"/>
          </w:tcPr>
          <w:p w14:paraId="581C121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Supriyana</w:t>
            </w:r>
          </w:p>
        </w:tc>
        <w:tc>
          <w:tcPr>
            <w:tcW w:w="4502" w:type="dxa"/>
          </w:tcPr>
          <w:p w14:paraId="47EE47D5"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Sosial dan Pengabdian Masyarakat</w:t>
            </w:r>
          </w:p>
        </w:tc>
      </w:tr>
      <w:tr w:rsidR="00616975" w:rsidRPr="00413DB8" w14:paraId="4BC8670E" w14:textId="77777777" w:rsidTr="0009490F">
        <w:tc>
          <w:tcPr>
            <w:tcW w:w="570" w:type="dxa"/>
          </w:tcPr>
          <w:p w14:paraId="7B31BBD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16.</w:t>
            </w:r>
          </w:p>
        </w:tc>
        <w:tc>
          <w:tcPr>
            <w:tcW w:w="3082" w:type="dxa"/>
          </w:tcPr>
          <w:p w14:paraId="3E01395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Akhmad Khumaini</w:t>
            </w:r>
          </w:p>
        </w:tc>
        <w:tc>
          <w:tcPr>
            <w:tcW w:w="4502" w:type="dxa"/>
          </w:tcPr>
          <w:p w14:paraId="5000DA6D"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Keagamaan dan Kerohanian</w:t>
            </w:r>
          </w:p>
        </w:tc>
      </w:tr>
      <w:tr w:rsidR="00616975" w:rsidRPr="00413DB8" w14:paraId="753F03E2" w14:textId="77777777" w:rsidTr="0009490F">
        <w:tc>
          <w:tcPr>
            <w:tcW w:w="570" w:type="dxa"/>
          </w:tcPr>
          <w:p w14:paraId="62266DA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17.</w:t>
            </w:r>
          </w:p>
        </w:tc>
        <w:tc>
          <w:tcPr>
            <w:tcW w:w="3082" w:type="dxa"/>
          </w:tcPr>
          <w:p w14:paraId="7749C39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Lutfi Adam Zakaria</w:t>
            </w:r>
          </w:p>
        </w:tc>
        <w:tc>
          <w:tcPr>
            <w:tcW w:w="4502" w:type="dxa"/>
          </w:tcPr>
          <w:p w14:paraId="63E221FE"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Ketenaga Kerjaan dan BUMD</w:t>
            </w:r>
          </w:p>
        </w:tc>
      </w:tr>
      <w:tr w:rsidR="00616975" w:rsidRPr="00413DB8" w14:paraId="1F9B89DA" w14:textId="77777777" w:rsidTr="0009490F">
        <w:tc>
          <w:tcPr>
            <w:tcW w:w="570" w:type="dxa"/>
          </w:tcPr>
          <w:p w14:paraId="0D84E38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18.</w:t>
            </w:r>
          </w:p>
        </w:tc>
        <w:tc>
          <w:tcPr>
            <w:tcW w:w="3082" w:type="dxa"/>
          </w:tcPr>
          <w:p w14:paraId="3E1A41C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Kaesar Akbar</w:t>
            </w:r>
          </w:p>
        </w:tc>
        <w:tc>
          <w:tcPr>
            <w:tcW w:w="4502" w:type="dxa"/>
          </w:tcPr>
          <w:p w14:paraId="105B74C6"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w:t>
            </w:r>
            <w:r w:rsidRPr="00413DB8">
              <w:rPr>
                <w:rFonts w:asciiTheme="majorBidi" w:hAnsiTheme="majorBidi" w:cstheme="majorBidi"/>
                <w:sz w:val="24"/>
                <w:szCs w:val="24"/>
                <w:lang w:val="en-US"/>
              </w:rPr>
              <w:t>kabid</w:t>
            </w:r>
            <w:r w:rsidRPr="00413DB8">
              <w:rPr>
                <w:rFonts w:asciiTheme="majorBidi" w:hAnsiTheme="majorBidi" w:cstheme="majorBidi"/>
                <w:sz w:val="24"/>
                <w:szCs w:val="24"/>
              </w:rPr>
              <w:t xml:space="preserve"> Olahraga dan Pembinaan Pemuda Berprestasi</w:t>
            </w:r>
          </w:p>
        </w:tc>
      </w:tr>
      <w:tr w:rsidR="00616975" w:rsidRPr="00413DB8" w14:paraId="1B31C857" w14:textId="77777777" w:rsidTr="0009490F">
        <w:tc>
          <w:tcPr>
            <w:tcW w:w="570" w:type="dxa"/>
          </w:tcPr>
          <w:p w14:paraId="2D04335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19.</w:t>
            </w:r>
          </w:p>
        </w:tc>
        <w:tc>
          <w:tcPr>
            <w:tcW w:w="3082" w:type="dxa"/>
          </w:tcPr>
          <w:p w14:paraId="1532142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Nur Akhadah</w:t>
            </w:r>
          </w:p>
        </w:tc>
        <w:tc>
          <w:tcPr>
            <w:tcW w:w="4502" w:type="dxa"/>
          </w:tcPr>
          <w:p w14:paraId="3D3AFE12"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Pemberdayaan Perempuan, Perlindungan Anak dan Pendampingan Disabilitas</w:t>
            </w:r>
          </w:p>
        </w:tc>
      </w:tr>
      <w:tr w:rsidR="00616975" w:rsidRPr="00413DB8" w14:paraId="7C155B71" w14:textId="77777777" w:rsidTr="0009490F">
        <w:tc>
          <w:tcPr>
            <w:tcW w:w="570" w:type="dxa"/>
          </w:tcPr>
          <w:p w14:paraId="5FDF763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20.</w:t>
            </w:r>
          </w:p>
        </w:tc>
        <w:tc>
          <w:tcPr>
            <w:tcW w:w="3082" w:type="dxa"/>
          </w:tcPr>
          <w:p w14:paraId="1AC7EAB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Gibran Jibaltar</w:t>
            </w:r>
          </w:p>
        </w:tc>
        <w:tc>
          <w:tcPr>
            <w:tcW w:w="4502" w:type="dxa"/>
          </w:tcPr>
          <w:p w14:paraId="02832454"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w:t>
            </w:r>
            <w:r w:rsidRPr="00413DB8">
              <w:rPr>
                <w:rFonts w:asciiTheme="majorBidi" w:hAnsiTheme="majorBidi" w:cstheme="majorBidi"/>
                <w:sz w:val="24"/>
                <w:szCs w:val="24"/>
                <w:lang w:val="en-US"/>
              </w:rPr>
              <w:t>kabid</w:t>
            </w:r>
            <w:r w:rsidRPr="00413DB8">
              <w:rPr>
                <w:rFonts w:asciiTheme="majorBidi" w:hAnsiTheme="majorBidi" w:cstheme="majorBidi"/>
                <w:sz w:val="24"/>
                <w:szCs w:val="24"/>
              </w:rPr>
              <w:t xml:space="preserve"> Penanaman Modal, Investasi, Perbankan dan Keuangan Mikro</w:t>
            </w:r>
          </w:p>
        </w:tc>
      </w:tr>
      <w:tr w:rsidR="00616975" w:rsidRPr="00413DB8" w14:paraId="60B208FE" w14:textId="77777777" w:rsidTr="0009490F">
        <w:tc>
          <w:tcPr>
            <w:tcW w:w="570" w:type="dxa"/>
          </w:tcPr>
          <w:p w14:paraId="5A61EF5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21.</w:t>
            </w:r>
          </w:p>
        </w:tc>
        <w:tc>
          <w:tcPr>
            <w:tcW w:w="3082" w:type="dxa"/>
          </w:tcPr>
          <w:p w14:paraId="7A27E61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Erry Yudhistira</w:t>
            </w:r>
          </w:p>
        </w:tc>
        <w:tc>
          <w:tcPr>
            <w:tcW w:w="4502" w:type="dxa"/>
          </w:tcPr>
          <w:p w14:paraId="67B332D5"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w:t>
            </w:r>
            <w:r w:rsidRPr="00413DB8">
              <w:rPr>
                <w:rFonts w:asciiTheme="majorBidi" w:hAnsiTheme="majorBidi" w:cstheme="majorBidi"/>
                <w:sz w:val="24"/>
                <w:szCs w:val="24"/>
                <w:lang w:val="en-US"/>
              </w:rPr>
              <w:t>kabid</w:t>
            </w:r>
            <w:r w:rsidRPr="00413DB8">
              <w:rPr>
                <w:rFonts w:asciiTheme="majorBidi" w:hAnsiTheme="majorBidi" w:cstheme="majorBidi"/>
                <w:sz w:val="24"/>
                <w:szCs w:val="24"/>
              </w:rPr>
              <w:t xml:space="preserve"> Perindustrian dan Perdagangan</w:t>
            </w:r>
          </w:p>
        </w:tc>
      </w:tr>
      <w:tr w:rsidR="00616975" w:rsidRPr="00413DB8" w14:paraId="53F98A5A" w14:textId="77777777" w:rsidTr="0009490F">
        <w:tc>
          <w:tcPr>
            <w:tcW w:w="570" w:type="dxa"/>
          </w:tcPr>
          <w:p w14:paraId="290FDC8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22.</w:t>
            </w:r>
          </w:p>
        </w:tc>
        <w:tc>
          <w:tcPr>
            <w:tcW w:w="3082" w:type="dxa"/>
          </w:tcPr>
          <w:p w14:paraId="608C023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Rahmat Al Bayan</w:t>
            </w:r>
          </w:p>
        </w:tc>
        <w:tc>
          <w:tcPr>
            <w:tcW w:w="4502" w:type="dxa"/>
          </w:tcPr>
          <w:p w14:paraId="763E6D71"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Informasi dan Kehumasan</w:t>
            </w:r>
          </w:p>
        </w:tc>
      </w:tr>
      <w:tr w:rsidR="00616975" w:rsidRPr="00413DB8" w14:paraId="12629160" w14:textId="77777777" w:rsidTr="0009490F">
        <w:tc>
          <w:tcPr>
            <w:tcW w:w="570" w:type="dxa"/>
          </w:tcPr>
          <w:p w14:paraId="273D73B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23.</w:t>
            </w:r>
          </w:p>
        </w:tc>
        <w:tc>
          <w:tcPr>
            <w:tcW w:w="3082" w:type="dxa"/>
          </w:tcPr>
          <w:p w14:paraId="7B8DF9B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Dodi Yanto</w:t>
            </w:r>
          </w:p>
        </w:tc>
        <w:tc>
          <w:tcPr>
            <w:tcW w:w="4502" w:type="dxa"/>
          </w:tcPr>
          <w:p w14:paraId="10B1DC71"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Penanggulangan Bencana Dae</w:t>
            </w:r>
            <w:r w:rsidRPr="00413DB8">
              <w:rPr>
                <w:rFonts w:asciiTheme="majorBidi" w:hAnsiTheme="majorBidi" w:cstheme="majorBidi"/>
                <w:sz w:val="24"/>
                <w:szCs w:val="24"/>
                <w:lang w:val="en-US"/>
              </w:rPr>
              <w:t>r</w:t>
            </w:r>
            <w:r w:rsidRPr="00413DB8">
              <w:rPr>
                <w:rFonts w:asciiTheme="majorBidi" w:hAnsiTheme="majorBidi" w:cstheme="majorBidi"/>
                <w:sz w:val="24"/>
                <w:szCs w:val="24"/>
              </w:rPr>
              <w:t>ah</w:t>
            </w:r>
          </w:p>
        </w:tc>
      </w:tr>
      <w:tr w:rsidR="00616975" w:rsidRPr="00413DB8" w14:paraId="0262F3F0" w14:textId="77777777" w:rsidTr="0009490F">
        <w:tc>
          <w:tcPr>
            <w:tcW w:w="570" w:type="dxa"/>
          </w:tcPr>
          <w:p w14:paraId="6A6FDDC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24.</w:t>
            </w:r>
          </w:p>
        </w:tc>
        <w:tc>
          <w:tcPr>
            <w:tcW w:w="3082" w:type="dxa"/>
          </w:tcPr>
          <w:p w14:paraId="609CD7B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Risya Marsha</w:t>
            </w:r>
          </w:p>
        </w:tc>
        <w:tc>
          <w:tcPr>
            <w:tcW w:w="4502" w:type="dxa"/>
          </w:tcPr>
          <w:p w14:paraId="7C0C63F0"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w:t>
            </w:r>
            <w:r w:rsidRPr="00413DB8">
              <w:rPr>
                <w:rFonts w:asciiTheme="majorBidi" w:hAnsiTheme="majorBidi" w:cstheme="majorBidi"/>
                <w:sz w:val="24"/>
                <w:szCs w:val="24"/>
                <w:lang w:val="en-US"/>
              </w:rPr>
              <w:t>kabid</w:t>
            </w:r>
            <w:r w:rsidRPr="00413DB8">
              <w:rPr>
                <w:rFonts w:asciiTheme="majorBidi" w:hAnsiTheme="majorBidi" w:cstheme="majorBidi"/>
                <w:sz w:val="24"/>
                <w:szCs w:val="24"/>
              </w:rPr>
              <w:t xml:space="preserve"> Pelatihan Litbang dan Kajian Strategis</w:t>
            </w:r>
          </w:p>
        </w:tc>
      </w:tr>
      <w:tr w:rsidR="00616975" w:rsidRPr="00413DB8" w14:paraId="30C0344C" w14:textId="77777777" w:rsidTr="0009490F">
        <w:tc>
          <w:tcPr>
            <w:tcW w:w="570" w:type="dxa"/>
          </w:tcPr>
          <w:p w14:paraId="2934FA8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25.</w:t>
            </w:r>
          </w:p>
        </w:tc>
        <w:tc>
          <w:tcPr>
            <w:tcW w:w="3082" w:type="dxa"/>
          </w:tcPr>
          <w:p w14:paraId="707B092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Selamet</w:t>
            </w:r>
          </w:p>
        </w:tc>
        <w:tc>
          <w:tcPr>
            <w:tcW w:w="4502" w:type="dxa"/>
          </w:tcPr>
          <w:p w14:paraId="3B1BB374"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w:t>
            </w:r>
            <w:r w:rsidRPr="00413DB8">
              <w:rPr>
                <w:rFonts w:asciiTheme="majorBidi" w:hAnsiTheme="majorBidi" w:cstheme="majorBidi"/>
                <w:sz w:val="24"/>
                <w:szCs w:val="24"/>
                <w:lang w:val="en-US"/>
              </w:rPr>
              <w:t xml:space="preserve">kabid </w:t>
            </w:r>
            <w:r w:rsidRPr="00413DB8">
              <w:rPr>
                <w:rFonts w:asciiTheme="majorBidi" w:hAnsiTheme="majorBidi" w:cstheme="majorBidi"/>
                <w:sz w:val="24"/>
                <w:szCs w:val="24"/>
              </w:rPr>
              <w:t>Perhubungan dan Transportasi</w:t>
            </w:r>
          </w:p>
        </w:tc>
      </w:tr>
      <w:tr w:rsidR="00616975" w:rsidRPr="00413DB8" w14:paraId="19F9164C" w14:textId="77777777" w:rsidTr="0009490F">
        <w:tc>
          <w:tcPr>
            <w:tcW w:w="570" w:type="dxa"/>
          </w:tcPr>
          <w:p w14:paraId="58A3023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26.</w:t>
            </w:r>
          </w:p>
        </w:tc>
        <w:tc>
          <w:tcPr>
            <w:tcW w:w="3082" w:type="dxa"/>
          </w:tcPr>
          <w:p w14:paraId="0098606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Reza Taruna</w:t>
            </w:r>
          </w:p>
        </w:tc>
        <w:tc>
          <w:tcPr>
            <w:tcW w:w="4502" w:type="dxa"/>
          </w:tcPr>
          <w:p w14:paraId="70B63AC2"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Pariwisata, Seni dan Budaya</w:t>
            </w:r>
          </w:p>
        </w:tc>
      </w:tr>
      <w:tr w:rsidR="00616975" w:rsidRPr="00413DB8" w14:paraId="55D04B55" w14:textId="77777777" w:rsidTr="0009490F">
        <w:tc>
          <w:tcPr>
            <w:tcW w:w="570" w:type="dxa"/>
          </w:tcPr>
          <w:p w14:paraId="03D91D5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27.</w:t>
            </w:r>
          </w:p>
        </w:tc>
        <w:tc>
          <w:tcPr>
            <w:tcW w:w="3082" w:type="dxa"/>
          </w:tcPr>
          <w:p w14:paraId="3B46F07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Arief Yolando</w:t>
            </w:r>
          </w:p>
        </w:tc>
        <w:tc>
          <w:tcPr>
            <w:tcW w:w="4502" w:type="dxa"/>
          </w:tcPr>
          <w:p w14:paraId="2B82D91F"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rPr>
              <w:t>Wak</w:t>
            </w:r>
            <w:r w:rsidRPr="00413DB8">
              <w:rPr>
                <w:rFonts w:asciiTheme="majorBidi" w:hAnsiTheme="majorBidi" w:cstheme="majorBidi"/>
                <w:sz w:val="24"/>
                <w:szCs w:val="24"/>
                <w:lang w:val="en-US"/>
              </w:rPr>
              <w:t>abid</w:t>
            </w:r>
            <w:r w:rsidRPr="00413DB8">
              <w:rPr>
                <w:rFonts w:asciiTheme="majorBidi" w:hAnsiTheme="majorBidi" w:cstheme="majorBidi"/>
                <w:sz w:val="24"/>
                <w:szCs w:val="24"/>
              </w:rPr>
              <w:t xml:space="preserve"> Pertanian dan Peternakan</w:t>
            </w:r>
          </w:p>
        </w:tc>
      </w:tr>
    </w:tbl>
    <w:p w14:paraId="32E6EA40" w14:textId="77777777" w:rsidR="00616975" w:rsidRPr="00413DB8" w:rsidRDefault="00616975" w:rsidP="00616975">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Tabel 3.1</w:t>
      </w:r>
    </w:p>
    <w:p w14:paraId="5FB56214" w14:textId="77777777" w:rsidR="00616975" w:rsidRPr="00413DB8" w:rsidRDefault="00616975" w:rsidP="00616975">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(Ketua Umum dan Jajaran Wakil Kepala Bidang-Bidang)</w:t>
      </w:r>
    </w:p>
    <w:tbl>
      <w:tblPr>
        <w:tblStyle w:val="TableGrid"/>
        <w:tblpPr w:leftFromText="180" w:rightFromText="180" w:vertAnchor="page" w:horzAnchor="margin" w:tblpY="1576"/>
        <w:tblW w:w="0" w:type="auto"/>
        <w:tblLook w:val="04A0" w:firstRow="1" w:lastRow="0" w:firstColumn="1" w:lastColumn="0" w:noHBand="0" w:noVBand="1"/>
      </w:tblPr>
      <w:tblGrid>
        <w:gridCol w:w="570"/>
        <w:gridCol w:w="2263"/>
        <w:gridCol w:w="4747"/>
      </w:tblGrid>
      <w:tr w:rsidR="00616975" w:rsidRPr="00413DB8" w14:paraId="7A868CC9" w14:textId="77777777" w:rsidTr="0009490F">
        <w:tc>
          <w:tcPr>
            <w:tcW w:w="570" w:type="dxa"/>
          </w:tcPr>
          <w:p w14:paraId="4C808862" w14:textId="77777777" w:rsidR="00616975" w:rsidRPr="00413DB8" w:rsidRDefault="00616975" w:rsidP="0009490F">
            <w:pPr>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t>No.</w:t>
            </w:r>
          </w:p>
        </w:tc>
        <w:tc>
          <w:tcPr>
            <w:tcW w:w="2399" w:type="dxa"/>
          </w:tcPr>
          <w:p w14:paraId="79FCFFC0"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Nama</w:t>
            </w:r>
          </w:p>
        </w:tc>
        <w:tc>
          <w:tcPr>
            <w:tcW w:w="5185" w:type="dxa"/>
          </w:tcPr>
          <w:p w14:paraId="79EC5505"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Jabatan</w:t>
            </w:r>
          </w:p>
        </w:tc>
      </w:tr>
      <w:tr w:rsidR="00616975" w:rsidRPr="00413DB8" w14:paraId="62165B3E" w14:textId="77777777" w:rsidTr="0009490F">
        <w:tc>
          <w:tcPr>
            <w:tcW w:w="570" w:type="dxa"/>
          </w:tcPr>
          <w:p w14:paraId="16D3F17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w:t>
            </w:r>
          </w:p>
        </w:tc>
        <w:tc>
          <w:tcPr>
            <w:tcW w:w="2399" w:type="dxa"/>
          </w:tcPr>
          <w:p w14:paraId="5BE3DC4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Jaka Permana</w:t>
            </w:r>
          </w:p>
        </w:tc>
        <w:tc>
          <w:tcPr>
            <w:tcW w:w="5185" w:type="dxa"/>
          </w:tcPr>
          <w:p w14:paraId="4F85FBB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Sekretaris Jenderal</w:t>
            </w:r>
          </w:p>
        </w:tc>
      </w:tr>
      <w:tr w:rsidR="00616975" w:rsidRPr="00413DB8" w14:paraId="3E79503C" w14:textId="77777777" w:rsidTr="0009490F">
        <w:tc>
          <w:tcPr>
            <w:tcW w:w="570" w:type="dxa"/>
          </w:tcPr>
          <w:p w14:paraId="0EB7497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w:t>
            </w:r>
          </w:p>
        </w:tc>
        <w:tc>
          <w:tcPr>
            <w:tcW w:w="2399" w:type="dxa"/>
          </w:tcPr>
          <w:p w14:paraId="288A424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Maulana Abdul Aziz</w:t>
            </w:r>
          </w:p>
        </w:tc>
        <w:tc>
          <w:tcPr>
            <w:tcW w:w="5185" w:type="dxa"/>
          </w:tcPr>
          <w:p w14:paraId="5B1E8FA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Wasekbid Organisasi. Kaderisasi, Keanggotaan, dan Pemberdayaan OKP</w:t>
            </w:r>
          </w:p>
        </w:tc>
      </w:tr>
      <w:tr w:rsidR="00616975" w:rsidRPr="00413DB8" w14:paraId="2A615B5A" w14:textId="77777777" w:rsidTr="0009490F">
        <w:tc>
          <w:tcPr>
            <w:tcW w:w="570" w:type="dxa"/>
          </w:tcPr>
          <w:p w14:paraId="4F07D67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3.</w:t>
            </w:r>
          </w:p>
        </w:tc>
        <w:tc>
          <w:tcPr>
            <w:tcW w:w="2399" w:type="dxa"/>
          </w:tcPr>
          <w:p w14:paraId="7ABBE78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Ichwanudin Al Aziz</w:t>
            </w:r>
          </w:p>
        </w:tc>
        <w:tc>
          <w:tcPr>
            <w:tcW w:w="5185" w:type="dxa"/>
          </w:tcPr>
          <w:p w14:paraId="15AD09E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Wasekbid</w:t>
            </w:r>
            <w:r w:rsidRPr="00413DB8">
              <w:rPr>
                <w:rFonts w:asciiTheme="majorBidi" w:hAnsiTheme="majorBidi" w:cstheme="majorBidi"/>
                <w:sz w:val="24"/>
                <w:szCs w:val="24"/>
              </w:rPr>
              <w:t xml:space="preserve"> Hukum, HAM dan Advokasi</w:t>
            </w:r>
          </w:p>
        </w:tc>
      </w:tr>
      <w:tr w:rsidR="00616975" w:rsidRPr="00413DB8" w14:paraId="0D8EAB43" w14:textId="77777777" w:rsidTr="0009490F">
        <w:tc>
          <w:tcPr>
            <w:tcW w:w="570" w:type="dxa"/>
          </w:tcPr>
          <w:p w14:paraId="73FA584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4.</w:t>
            </w:r>
          </w:p>
        </w:tc>
        <w:tc>
          <w:tcPr>
            <w:tcW w:w="2399" w:type="dxa"/>
          </w:tcPr>
          <w:p w14:paraId="6619415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Ilham</w:t>
            </w:r>
          </w:p>
        </w:tc>
        <w:tc>
          <w:tcPr>
            <w:tcW w:w="5185" w:type="dxa"/>
          </w:tcPr>
          <w:p w14:paraId="71EC33D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Wasekbid</w:t>
            </w:r>
            <w:r w:rsidRPr="00413DB8">
              <w:rPr>
                <w:rFonts w:asciiTheme="majorBidi" w:hAnsiTheme="majorBidi" w:cstheme="majorBidi"/>
                <w:sz w:val="24"/>
                <w:szCs w:val="24"/>
              </w:rPr>
              <w:t xml:space="preserve"> Politik, dan kebijakan Publik</w:t>
            </w:r>
          </w:p>
        </w:tc>
      </w:tr>
      <w:tr w:rsidR="00616975" w:rsidRPr="00413DB8" w14:paraId="3ADF7C29" w14:textId="77777777" w:rsidTr="0009490F">
        <w:tc>
          <w:tcPr>
            <w:tcW w:w="570" w:type="dxa"/>
          </w:tcPr>
          <w:p w14:paraId="354CD42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5.</w:t>
            </w:r>
          </w:p>
        </w:tc>
        <w:tc>
          <w:tcPr>
            <w:tcW w:w="2399" w:type="dxa"/>
          </w:tcPr>
          <w:p w14:paraId="5F729E9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Nurohim Rijal B.</w:t>
            </w:r>
          </w:p>
        </w:tc>
        <w:tc>
          <w:tcPr>
            <w:tcW w:w="5185" w:type="dxa"/>
          </w:tcPr>
          <w:p w14:paraId="4B3B3EA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Wasekbid</w:t>
            </w:r>
            <w:r w:rsidRPr="00413DB8">
              <w:rPr>
                <w:rFonts w:asciiTheme="majorBidi" w:hAnsiTheme="majorBidi" w:cstheme="majorBidi"/>
                <w:sz w:val="24"/>
                <w:szCs w:val="24"/>
              </w:rPr>
              <w:t xml:space="preserve"> Pertahanan dan Keamanan</w:t>
            </w:r>
          </w:p>
        </w:tc>
      </w:tr>
      <w:tr w:rsidR="00616975" w:rsidRPr="00413DB8" w14:paraId="4FC86E79" w14:textId="77777777" w:rsidTr="0009490F">
        <w:tc>
          <w:tcPr>
            <w:tcW w:w="570" w:type="dxa"/>
          </w:tcPr>
          <w:p w14:paraId="2AAB158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6.</w:t>
            </w:r>
          </w:p>
        </w:tc>
        <w:tc>
          <w:tcPr>
            <w:tcW w:w="2399" w:type="dxa"/>
          </w:tcPr>
          <w:p w14:paraId="00658D5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Zaki Kriyan</w:t>
            </w:r>
          </w:p>
        </w:tc>
        <w:tc>
          <w:tcPr>
            <w:tcW w:w="5185" w:type="dxa"/>
          </w:tcPr>
          <w:p w14:paraId="52EC56B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Wasekbid  </w:t>
            </w:r>
            <w:r w:rsidRPr="00413DB8">
              <w:rPr>
                <w:rFonts w:asciiTheme="majorBidi" w:hAnsiTheme="majorBidi" w:cstheme="majorBidi"/>
                <w:sz w:val="24"/>
                <w:szCs w:val="24"/>
              </w:rPr>
              <w:t>Bidang Parlemen dan Legislatif</w:t>
            </w:r>
          </w:p>
        </w:tc>
      </w:tr>
      <w:tr w:rsidR="00616975" w:rsidRPr="00413DB8" w14:paraId="4E557EAF" w14:textId="77777777" w:rsidTr="0009490F">
        <w:tc>
          <w:tcPr>
            <w:tcW w:w="570" w:type="dxa"/>
          </w:tcPr>
          <w:p w14:paraId="5742E9B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7.</w:t>
            </w:r>
          </w:p>
        </w:tc>
        <w:tc>
          <w:tcPr>
            <w:tcW w:w="2399" w:type="dxa"/>
          </w:tcPr>
          <w:p w14:paraId="3D0C7EC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Cepa Adriansyah</w:t>
            </w:r>
          </w:p>
        </w:tc>
        <w:tc>
          <w:tcPr>
            <w:tcW w:w="5185" w:type="dxa"/>
          </w:tcPr>
          <w:p w14:paraId="236755D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Wasekbid </w:t>
            </w:r>
            <w:r w:rsidRPr="00413DB8">
              <w:rPr>
                <w:rFonts w:asciiTheme="majorBidi" w:hAnsiTheme="majorBidi" w:cstheme="majorBidi"/>
                <w:sz w:val="24"/>
                <w:szCs w:val="24"/>
              </w:rPr>
              <w:t>Bidang Hubungan Antar Lembaga</w:t>
            </w:r>
          </w:p>
        </w:tc>
      </w:tr>
      <w:tr w:rsidR="00616975" w:rsidRPr="00413DB8" w14:paraId="126F0373" w14:textId="77777777" w:rsidTr="0009490F">
        <w:tc>
          <w:tcPr>
            <w:tcW w:w="570" w:type="dxa"/>
          </w:tcPr>
          <w:p w14:paraId="40E9EE6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8.</w:t>
            </w:r>
          </w:p>
        </w:tc>
        <w:tc>
          <w:tcPr>
            <w:tcW w:w="2399" w:type="dxa"/>
          </w:tcPr>
          <w:p w14:paraId="696B64F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Ara Koswara</w:t>
            </w:r>
          </w:p>
        </w:tc>
        <w:tc>
          <w:tcPr>
            <w:tcW w:w="5185" w:type="dxa"/>
          </w:tcPr>
          <w:p w14:paraId="580D547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Wasekbid</w:t>
            </w:r>
            <w:r w:rsidRPr="00413DB8">
              <w:rPr>
                <w:rFonts w:asciiTheme="majorBidi" w:hAnsiTheme="majorBidi" w:cstheme="majorBidi"/>
                <w:sz w:val="24"/>
                <w:szCs w:val="24"/>
              </w:rPr>
              <w:t xml:space="preserve"> Pengembangan SDM Pemuda</w:t>
            </w:r>
          </w:p>
        </w:tc>
      </w:tr>
      <w:tr w:rsidR="00616975" w:rsidRPr="00413DB8" w14:paraId="1F5BDB93" w14:textId="77777777" w:rsidTr="0009490F">
        <w:tc>
          <w:tcPr>
            <w:tcW w:w="570" w:type="dxa"/>
          </w:tcPr>
          <w:p w14:paraId="47E4038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9.</w:t>
            </w:r>
          </w:p>
        </w:tc>
        <w:tc>
          <w:tcPr>
            <w:tcW w:w="2399" w:type="dxa"/>
          </w:tcPr>
          <w:p w14:paraId="116941F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Suryadi</w:t>
            </w:r>
          </w:p>
        </w:tc>
        <w:tc>
          <w:tcPr>
            <w:tcW w:w="5185" w:type="dxa"/>
          </w:tcPr>
          <w:p w14:paraId="0E138ED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Wasekbid</w:t>
            </w:r>
            <w:r w:rsidRPr="00413DB8">
              <w:rPr>
                <w:rFonts w:asciiTheme="majorBidi" w:hAnsiTheme="majorBidi" w:cstheme="majorBidi"/>
                <w:sz w:val="24"/>
                <w:szCs w:val="24"/>
              </w:rPr>
              <w:t xml:space="preserve"> Teknologi, Telekomunikasi Informatika, dokumentasi, publikasi dan Hubungan Media</w:t>
            </w:r>
          </w:p>
        </w:tc>
      </w:tr>
      <w:tr w:rsidR="00616975" w:rsidRPr="00413DB8" w14:paraId="18DE6E95" w14:textId="77777777" w:rsidTr="0009490F">
        <w:tc>
          <w:tcPr>
            <w:tcW w:w="570" w:type="dxa"/>
          </w:tcPr>
          <w:p w14:paraId="2203477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10.</w:t>
            </w:r>
          </w:p>
        </w:tc>
        <w:tc>
          <w:tcPr>
            <w:tcW w:w="2399" w:type="dxa"/>
          </w:tcPr>
          <w:p w14:paraId="72DA128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Riyah Yuliati W.</w:t>
            </w:r>
          </w:p>
        </w:tc>
        <w:tc>
          <w:tcPr>
            <w:tcW w:w="5185" w:type="dxa"/>
          </w:tcPr>
          <w:p w14:paraId="33066F0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Pendidikan</w:t>
            </w:r>
          </w:p>
        </w:tc>
      </w:tr>
      <w:tr w:rsidR="00616975" w:rsidRPr="00413DB8" w14:paraId="462CE5D8" w14:textId="77777777" w:rsidTr="0009490F">
        <w:tc>
          <w:tcPr>
            <w:tcW w:w="570" w:type="dxa"/>
          </w:tcPr>
          <w:p w14:paraId="28451A7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11.</w:t>
            </w:r>
          </w:p>
        </w:tc>
        <w:tc>
          <w:tcPr>
            <w:tcW w:w="2399" w:type="dxa"/>
          </w:tcPr>
          <w:p w14:paraId="7E14A33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Mariana Dewi</w:t>
            </w:r>
          </w:p>
        </w:tc>
        <w:tc>
          <w:tcPr>
            <w:tcW w:w="5185" w:type="dxa"/>
          </w:tcPr>
          <w:p w14:paraId="78C55A7A"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Kesehatan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Narkoba</w:t>
            </w:r>
            <w:proofErr w:type="spellEnd"/>
          </w:p>
        </w:tc>
      </w:tr>
      <w:tr w:rsidR="00616975" w:rsidRPr="00413DB8" w14:paraId="057CDE76" w14:textId="77777777" w:rsidTr="0009490F">
        <w:tc>
          <w:tcPr>
            <w:tcW w:w="570" w:type="dxa"/>
          </w:tcPr>
          <w:p w14:paraId="437A5C1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12.</w:t>
            </w:r>
          </w:p>
        </w:tc>
        <w:tc>
          <w:tcPr>
            <w:tcW w:w="2399" w:type="dxa"/>
          </w:tcPr>
          <w:p w14:paraId="482CE42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Tunggal Dewananto</w:t>
            </w:r>
          </w:p>
        </w:tc>
        <w:tc>
          <w:tcPr>
            <w:tcW w:w="5185" w:type="dxa"/>
          </w:tcPr>
          <w:p w14:paraId="7D38C224"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Radikalisme</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Terorisme</w:t>
            </w:r>
            <w:proofErr w:type="spellEnd"/>
          </w:p>
        </w:tc>
      </w:tr>
      <w:tr w:rsidR="00616975" w:rsidRPr="00413DB8" w14:paraId="5D334F6B" w14:textId="77777777" w:rsidTr="0009490F">
        <w:tc>
          <w:tcPr>
            <w:tcW w:w="570" w:type="dxa"/>
          </w:tcPr>
          <w:p w14:paraId="226F004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13.</w:t>
            </w:r>
          </w:p>
        </w:tc>
        <w:tc>
          <w:tcPr>
            <w:tcW w:w="2399" w:type="dxa"/>
          </w:tcPr>
          <w:p w14:paraId="1769779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Ahmad Saroji</w:t>
            </w:r>
          </w:p>
        </w:tc>
        <w:tc>
          <w:tcPr>
            <w:tcW w:w="5185" w:type="dxa"/>
          </w:tcPr>
          <w:p w14:paraId="441E65C7"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Perekonomian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Koperasi</w:t>
            </w:r>
            <w:proofErr w:type="spellEnd"/>
            <w:r w:rsidRPr="00413DB8">
              <w:rPr>
                <w:rFonts w:asciiTheme="majorBidi" w:hAnsiTheme="majorBidi" w:cstheme="majorBidi"/>
              </w:rPr>
              <w:t xml:space="preserve">, UMKM dan </w:t>
            </w:r>
            <w:proofErr w:type="spellStart"/>
            <w:r w:rsidRPr="00413DB8">
              <w:rPr>
                <w:rFonts w:asciiTheme="majorBidi" w:hAnsiTheme="majorBidi" w:cstheme="majorBidi"/>
              </w:rPr>
              <w:t>Kewirausahaan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Pemuda</w:t>
            </w:r>
            <w:proofErr w:type="spellEnd"/>
          </w:p>
        </w:tc>
      </w:tr>
      <w:tr w:rsidR="00616975" w:rsidRPr="00413DB8" w14:paraId="0A0210EF" w14:textId="77777777" w:rsidTr="0009490F">
        <w:tc>
          <w:tcPr>
            <w:tcW w:w="570" w:type="dxa"/>
          </w:tcPr>
          <w:p w14:paraId="147AAAB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14.</w:t>
            </w:r>
          </w:p>
        </w:tc>
        <w:tc>
          <w:tcPr>
            <w:tcW w:w="2399" w:type="dxa"/>
          </w:tcPr>
          <w:p w14:paraId="40F3149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Abdillah Nanda</w:t>
            </w:r>
          </w:p>
        </w:tc>
        <w:tc>
          <w:tcPr>
            <w:tcW w:w="5185" w:type="dxa"/>
          </w:tcPr>
          <w:p w14:paraId="48694828"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Lingkungan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Hidup</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Pertanian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Ketahanan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Pangan</w:t>
            </w:r>
            <w:proofErr w:type="spellEnd"/>
          </w:p>
        </w:tc>
      </w:tr>
      <w:tr w:rsidR="00616975" w:rsidRPr="00413DB8" w14:paraId="7656C1CE" w14:textId="77777777" w:rsidTr="0009490F">
        <w:tc>
          <w:tcPr>
            <w:tcW w:w="570" w:type="dxa"/>
          </w:tcPr>
          <w:p w14:paraId="0C50519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15.</w:t>
            </w:r>
          </w:p>
        </w:tc>
        <w:tc>
          <w:tcPr>
            <w:tcW w:w="2399" w:type="dxa"/>
          </w:tcPr>
          <w:p w14:paraId="0057644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Dwiki Rafli</w:t>
            </w:r>
          </w:p>
        </w:tc>
        <w:tc>
          <w:tcPr>
            <w:tcW w:w="5185" w:type="dxa"/>
          </w:tcPr>
          <w:p w14:paraId="33AFB245"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Sosial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Pengabdian</w:t>
            </w:r>
            <w:proofErr w:type="spellEnd"/>
            <w:r w:rsidRPr="00413DB8">
              <w:rPr>
                <w:rFonts w:asciiTheme="majorBidi" w:hAnsiTheme="majorBidi" w:cstheme="majorBidi"/>
              </w:rPr>
              <w:t xml:space="preserve"> Masyarakat</w:t>
            </w:r>
          </w:p>
        </w:tc>
      </w:tr>
      <w:tr w:rsidR="00616975" w:rsidRPr="00413DB8" w14:paraId="7B5BFA41" w14:textId="77777777" w:rsidTr="0009490F">
        <w:tc>
          <w:tcPr>
            <w:tcW w:w="570" w:type="dxa"/>
          </w:tcPr>
          <w:p w14:paraId="7955E1A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16.</w:t>
            </w:r>
          </w:p>
        </w:tc>
        <w:tc>
          <w:tcPr>
            <w:tcW w:w="2399" w:type="dxa"/>
          </w:tcPr>
          <w:p w14:paraId="6EBF0AE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Arif Rachman W.</w:t>
            </w:r>
          </w:p>
        </w:tc>
        <w:tc>
          <w:tcPr>
            <w:tcW w:w="5185" w:type="dxa"/>
          </w:tcPr>
          <w:p w14:paraId="3212192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Keagamaan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Kerohanian</w:t>
            </w:r>
            <w:proofErr w:type="spellEnd"/>
          </w:p>
        </w:tc>
      </w:tr>
      <w:tr w:rsidR="00616975" w:rsidRPr="00413DB8" w14:paraId="66DFD981" w14:textId="77777777" w:rsidTr="0009490F">
        <w:tc>
          <w:tcPr>
            <w:tcW w:w="570" w:type="dxa"/>
          </w:tcPr>
          <w:p w14:paraId="129C90F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17.</w:t>
            </w:r>
          </w:p>
        </w:tc>
        <w:tc>
          <w:tcPr>
            <w:tcW w:w="2399" w:type="dxa"/>
          </w:tcPr>
          <w:p w14:paraId="1B7134C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Sri Intan Wulandari</w:t>
            </w:r>
          </w:p>
        </w:tc>
        <w:tc>
          <w:tcPr>
            <w:tcW w:w="5185" w:type="dxa"/>
          </w:tcPr>
          <w:p w14:paraId="6103B912"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Ketenaga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Kerjaan</w:t>
            </w:r>
            <w:proofErr w:type="spellEnd"/>
            <w:r w:rsidRPr="00413DB8">
              <w:rPr>
                <w:rFonts w:asciiTheme="majorBidi" w:hAnsiTheme="majorBidi" w:cstheme="majorBidi"/>
              </w:rPr>
              <w:t xml:space="preserve"> dan BUMD</w:t>
            </w:r>
          </w:p>
        </w:tc>
      </w:tr>
      <w:tr w:rsidR="00616975" w:rsidRPr="00413DB8" w14:paraId="6EBE1AB4" w14:textId="77777777" w:rsidTr="0009490F">
        <w:tc>
          <w:tcPr>
            <w:tcW w:w="570" w:type="dxa"/>
          </w:tcPr>
          <w:p w14:paraId="34A80E4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18.</w:t>
            </w:r>
          </w:p>
        </w:tc>
        <w:tc>
          <w:tcPr>
            <w:tcW w:w="2399" w:type="dxa"/>
          </w:tcPr>
          <w:p w14:paraId="2E382FD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Shandy Berliani Syanto</w:t>
            </w:r>
          </w:p>
        </w:tc>
        <w:tc>
          <w:tcPr>
            <w:tcW w:w="5185" w:type="dxa"/>
          </w:tcPr>
          <w:p w14:paraId="3C8FABC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Olahraga</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Pembinaan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Pemuda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Berprestasi</w:t>
            </w:r>
            <w:proofErr w:type="spellEnd"/>
          </w:p>
        </w:tc>
      </w:tr>
      <w:tr w:rsidR="00616975" w:rsidRPr="00413DB8" w14:paraId="0A7F4555" w14:textId="77777777" w:rsidTr="0009490F">
        <w:tc>
          <w:tcPr>
            <w:tcW w:w="570" w:type="dxa"/>
          </w:tcPr>
          <w:p w14:paraId="0E135FA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19.</w:t>
            </w:r>
          </w:p>
        </w:tc>
        <w:tc>
          <w:tcPr>
            <w:tcW w:w="2399" w:type="dxa"/>
          </w:tcPr>
          <w:p w14:paraId="184A6C7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Tifa Intifada Palestine</w:t>
            </w:r>
          </w:p>
        </w:tc>
        <w:tc>
          <w:tcPr>
            <w:tcW w:w="5185" w:type="dxa"/>
          </w:tcPr>
          <w:p w14:paraId="7A2F7A9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Pemberdayaan</w:t>
            </w:r>
            <w:proofErr w:type="spellEnd"/>
            <w:r w:rsidRPr="00413DB8">
              <w:rPr>
                <w:rFonts w:asciiTheme="majorBidi" w:hAnsiTheme="majorBidi" w:cstheme="majorBidi"/>
              </w:rPr>
              <w:t xml:space="preserve"> Perempuan, </w:t>
            </w:r>
            <w:proofErr w:type="spellStart"/>
            <w:r w:rsidRPr="00413DB8">
              <w:rPr>
                <w:rFonts w:asciiTheme="majorBidi" w:hAnsiTheme="majorBidi" w:cstheme="majorBidi"/>
              </w:rPr>
              <w:t>Perlindungan</w:t>
            </w:r>
            <w:proofErr w:type="spellEnd"/>
            <w:r w:rsidRPr="00413DB8">
              <w:rPr>
                <w:rFonts w:asciiTheme="majorBidi" w:hAnsiTheme="majorBidi" w:cstheme="majorBidi"/>
              </w:rPr>
              <w:t xml:space="preserve"> Anak dan </w:t>
            </w:r>
            <w:proofErr w:type="spellStart"/>
            <w:r w:rsidRPr="00413DB8">
              <w:rPr>
                <w:rFonts w:asciiTheme="majorBidi" w:hAnsiTheme="majorBidi" w:cstheme="majorBidi"/>
              </w:rPr>
              <w:t>Pendampingan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Disabilitas</w:t>
            </w:r>
            <w:proofErr w:type="spellEnd"/>
          </w:p>
        </w:tc>
      </w:tr>
      <w:tr w:rsidR="00616975" w:rsidRPr="00413DB8" w14:paraId="084BD24F" w14:textId="77777777" w:rsidTr="0009490F">
        <w:tc>
          <w:tcPr>
            <w:tcW w:w="570" w:type="dxa"/>
          </w:tcPr>
          <w:p w14:paraId="4F938A3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20.</w:t>
            </w:r>
          </w:p>
        </w:tc>
        <w:tc>
          <w:tcPr>
            <w:tcW w:w="2399" w:type="dxa"/>
          </w:tcPr>
          <w:p w14:paraId="6A29827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Dik Wibowo</w:t>
            </w:r>
          </w:p>
        </w:tc>
        <w:tc>
          <w:tcPr>
            <w:tcW w:w="5185" w:type="dxa"/>
          </w:tcPr>
          <w:p w14:paraId="557F1B6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Penanaman</w:t>
            </w:r>
            <w:proofErr w:type="spellEnd"/>
            <w:r w:rsidRPr="00413DB8">
              <w:rPr>
                <w:rFonts w:asciiTheme="majorBidi" w:hAnsiTheme="majorBidi" w:cstheme="majorBidi"/>
              </w:rPr>
              <w:t xml:space="preserve"> Modal, </w:t>
            </w:r>
            <w:proofErr w:type="spellStart"/>
            <w:r w:rsidRPr="00413DB8">
              <w:rPr>
                <w:rFonts w:asciiTheme="majorBidi" w:hAnsiTheme="majorBidi" w:cstheme="majorBidi"/>
              </w:rPr>
              <w:t>Investasi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Perbankan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Mikro</w:t>
            </w:r>
            <w:proofErr w:type="spellEnd"/>
          </w:p>
        </w:tc>
      </w:tr>
      <w:tr w:rsidR="00616975" w:rsidRPr="00413DB8" w14:paraId="3FAE93CC" w14:textId="77777777" w:rsidTr="0009490F">
        <w:tc>
          <w:tcPr>
            <w:tcW w:w="570" w:type="dxa"/>
          </w:tcPr>
          <w:p w14:paraId="5FCFCC8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21.</w:t>
            </w:r>
          </w:p>
        </w:tc>
        <w:tc>
          <w:tcPr>
            <w:tcW w:w="2399" w:type="dxa"/>
          </w:tcPr>
          <w:p w14:paraId="41E6613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Alief Darmawan S.</w:t>
            </w:r>
          </w:p>
        </w:tc>
        <w:tc>
          <w:tcPr>
            <w:tcW w:w="5185" w:type="dxa"/>
          </w:tcPr>
          <w:p w14:paraId="3E2C2C5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Perindustrian dan </w:t>
            </w:r>
            <w:proofErr w:type="spellStart"/>
            <w:r w:rsidRPr="00413DB8">
              <w:rPr>
                <w:rFonts w:asciiTheme="majorBidi" w:hAnsiTheme="majorBidi" w:cstheme="majorBidi"/>
              </w:rPr>
              <w:t>Perdagangan</w:t>
            </w:r>
            <w:proofErr w:type="spellEnd"/>
          </w:p>
        </w:tc>
      </w:tr>
      <w:tr w:rsidR="00616975" w:rsidRPr="00413DB8" w14:paraId="3BB79204" w14:textId="77777777" w:rsidTr="0009490F">
        <w:tc>
          <w:tcPr>
            <w:tcW w:w="570" w:type="dxa"/>
          </w:tcPr>
          <w:p w14:paraId="2768D2C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22.</w:t>
            </w:r>
          </w:p>
        </w:tc>
        <w:tc>
          <w:tcPr>
            <w:tcW w:w="2399" w:type="dxa"/>
          </w:tcPr>
          <w:p w14:paraId="7B6BC63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Ubaydillah</w:t>
            </w:r>
          </w:p>
        </w:tc>
        <w:tc>
          <w:tcPr>
            <w:tcW w:w="5185" w:type="dxa"/>
          </w:tcPr>
          <w:p w14:paraId="709FC0E2"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Informasi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Kehumasan</w:t>
            </w:r>
            <w:proofErr w:type="spellEnd"/>
          </w:p>
        </w:tc>
      </w:tr>
      <w:tr w:rsidR="00616975" w:rsidRPr="00413DB8" w14:paraId="46F04611" w14:textId="77777777" w:rsidTr="0009490F">
        <w:tc>
          <w:tcPr>
            <w:tcW w:w="570" w:type="dxa"/>
          </w:tcPr>
          <w:p w14:paraId="0C697D4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23.</w:t>
            </w:r>
          </w:p>
        </w:tc>
        <w:tc>
          <w:tcPr>
            <w:tcW w:w="2399" w:type="dxa"/>
          </w:tcPr>
          <w:p w14:paraId="45F877E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Hendra Maulana</w:t>
            </w:r>
          </w:p>
        </w:tc>
        <w:tc>
          <w:tcPr>
            <w:tcW w:w="5185" w:type="dxa"/>
          </w:tcPr>
          <w:p w14:paraId="681D4BC2"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Bencana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Dareah</w:t>
            </w:r>
            <w:proofErr w:type="spellEnd"/>
          </w:p>
        </w:tc>
      </w:tr>
      <w:tr w:rsidR="00616975" w:rsidRPr="00413DB8" w14:paraId="14C19990" w14:textId="77777777" w:rsidTr="0009490F">
        <w:tc>
          <w:tcPr>
            <w:tcW w:w="570" w:type="dxa"/>
          </w:tcPr>
          <w:p w14:paraId="0ABCC5E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24.</w:t>
            </w:r>
          </w:p>
        </w:tc>
        <w:tc>
          <w:tcPr>
            <w:tcW w:w="2399" w:type="dxa"/>
          </w:tcPr>
          <w:p w14:paraId="0702077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Tri Sutrisno</w:t>
            </w:r>
          </w:p>
        </w:tc>
        <w:tc>
          <w:tcPr>
            <w:tcW w:w="5185" w:type="dxa"/>
          </w:tcPr>
          <w:p w14:paraId="73E43491"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Pelatihan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Litbang</w:t>
            </w:r>
            <w:proofErr w:type="spellEnd"/>
            <w:r w:rsidRPr="00413DB8">
              <w:rPr>
                <w:rFonts w:asciiTheme="majorBidi" w:hAnsiTheme="majorBidi" w:cstheme="majorBidi"/>
              </w:rPr>
              <w:t xml:space="preserve"> dan Kajian </w:t>
            </w:r>
            <w:proofErr w:type="spellStart"/>
            <w:r w:rsidRPr="00413DB8">
              <w:rPr>
                <w:rFonts w:asciiTheme="majorBidi" w:hAnsiTheme="majorBidi" w:cstheme="majorBidi"/>
              </w:rPr>
              <w:t>Strategis</w:t>
            </w:r>
            <w:proofErr w:type="spellEnd"/>
          </w:p>
        </w:tc>
      </w:tr>
      <w:tr w:rsidR="00616975" w:rsidRPr="00413DB8" w14:paraId="0757D045" w14:textId="77777777" w:rsidTr="0009490F">
        <w:tc>
          <w:tcPr>
            <w:tcW w:w="570" w:type="dxa"/>
          </w:tcPr>
          <w:p w14:paraId="622CD89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25.</w:t>
            </w:r>
          </w:p>
        </w:tc>
        <w:tc>
          <w:tcPr>
            <w:tcW w:w="2399" w:type="dxa"/>
          </w:tcPr>
          <w:p w14:paraId="6D7E0A4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Suranata Kholifah</w:t>
            </w:r>
          </w:p>
        </w:tc>
        <w:tc>
          <w:tcPr>
            <w:tcW w:w="5185" w:type="dxa"/>
          </w:tcPr>
          <w:p w14:paraId="175DDF9A"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Perhubungan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Transportasi</w:t>
            </w:r>
            <w:proofErr w:type="spellEnd"/>
          </w:p>
        </w:tc>
      </w:tr>
      <w:tr w:rsidR="00616975" w:rsidRPr="00413DB8" w14:paraId="19F3A3A7" w14:textId="77777777" w:rsidTr="0009490F">
        <w:tc>
          <w:tcPr>
            <w:tcW w:w="570" w:type="dxa"/>
          </w:tcPr>
          <w:p w14:paraId="4EDD98D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26.</w:t>
            </w:r>
          </w:p>
        </w:tc>
        <w:tc>
          <w:tcPr>
            <w:tcW w:w="2399" w:type="dxa"/>
          </w:tcPr>
          <w:p w14:paraId="263C7B2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Rayhan Yogatama</w:t>
            </w:r>
          </w:p>
        </w:tc>
        <w:tc>
          <w:tcPr>
            <w:tcW w:w="5185" w:type="dxa"/>
          </w:tcPr>
          <w:p w14:paraId="794CFF86"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Pariwisata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Seni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Budaya</w:t>
            </w:r>
            <w:proofErr w:type="spellEnd"/>
          </w:p>
        </w:tc>
      </w:tr>
      <w:tr w:rsidR="00616975" w:rsidRPr="00413DB8" w14:paraId="023286DC" w14:textId="77777777" w:rsidTr="0009490F">
        <w:tc>
          <w:tcPr>
            <w:tcW w:w="570" w:type="dxa"/>
          </w:tcPr>
          <w:p w14:paraId="32DA0DC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27.</w:t>
            </w:r>
          </w:p>
        </w:tc>
        <w:tc>
          <w:tcPr>
            <w:tcW w:w="2399" w:type="dxa"/>
          </w:tcPr>
          <w:p w14:paraId="724EF8B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Hani</w:t>
            </w:r>
          </w:p>
        </w:tc>
        <w:tc>
          <w:tcPr>
            <w:tcW w:w="5185" w:type="dxa"/>
          </w:tcPr>
          <w:p w14:paraId="5AA83628"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Wasekbid</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Pertanian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Peternakan</w:t>
            </w:r>
            <w:proofErr w:type="spellEnd"/>
          </w:p>
        </w:tc>
      </w:tr>
    </w:tbl>
    <w:p w14:paraId="676C4FBB" w14:textId="77777777" w:rsidR="00616975" w:rsidRPr="00413DB8" w:rsidRDefault="00616975" w:rsidP="00616975">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Tabel 3.2</w:t>
      </w:r>
    </w:p>
    <w:p w14:paraId="413BA06A" w14:textId="77777777" w:rsidR="00616975" w:rsidRPr="00413DB8" w:rsidRDefault="00616975" w:rsidP="00616975">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(Sekretaris Jenderal dan Jajaran Wakil Sekretaris Bidang-Bidang)</w:t>
      </w:r>
    </w:p>
    <w:p w14:paraId="2785C712" w14:textId="77777777" w:rsidR="00616975" w:rsidRPr="00413DB8" w:rsidRDefault="00616975" w:rsidP="00616975">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br w:type="page"/>
      </w:r>
    </w:p>
    <w:tbl>
      <w:tblPr>
        <w:tblStyle w:val="TableGrid"/>
        <w:tblpPr w:leftFromText="180" w:rightFromText="180" w:tblpY="-460"/>
        <w:tblW w:w="0" w:type="auto"/>
        <w:tblLook w:val="04A0" w:firstRow="1" w:lastRow="0" w:firstColumn="1" w:lastColumn="0" w:noHBand="0" w:noVBand="1"/>
      </w:tblPr>
      <w:tblGrid>
        <w:gridCol w:w="570"/>
        <w:gridCol w:w="2240"/>
        <w:gridCol w:w="4770"/>
      </w:tblGrid>
      <w:tr w:rsidR="00616975" w:rsidRPr="00413DB8" w14:paraId="7576158F" w14:textId="77777777" w:rsidTr="0009490F">
        <w:tc>
          <w:tcPr>
            <w:tcW w:w="570" w:type="dxa"/>
          </w:tcPr>
          <w:p w14:paraId="5232B8BB" w14:textId="77777777" w:rsidR="00616975" w:rsidRPr="00413DB8" w:rsidRDefault="00616975" w:rsidP="0009490F">
            <w:pPr>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t xml:space="preserve">No. </w:t>
            </w:r>
          </w:p>
        </w:tc>
        <w:tc>
          <w:tcPr>
            <w:tcW w:w="2373" w:type="dxa"/>
          </w:tcPr>
          <w:p w14:paraId="7EE5CACD"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Nama</w:t>
            </w:r>
          </w:p>
        </w:tc>
        <w:tc>
          <w:tcPr>
            <w:tcW w:w="5211" w:type="dxa"/>
          </w:tcPr>
          <w:p w14:paraId="50A217C1"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Jabatan</w:t>
            </w:r>
          </w:p>
        </w:tc>
      </w:tr>
      <w:tr w:rsidR="00616975" w:rsidRPr="00413DB8" w14:paraId="72945598" w14:textId="77777777" w:rsidTr="0009490F">
        <w:tc>
          <w:tcPr>
            <w:tcW w:w="570" w:type="dxa"/>
          </w:tcPr>
          <w:p w14:paraId="4E2615F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w:t>
            </w:r>
          </w:p>
        </w:tc>
        <w:tc>
          <w:tcPr>
            <w:tcW w:w="2373" w:type="dxa"/>
          </w:tcPr>
          <w:p w14:paraId="2625B13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Tuti Alawiyah</w:t>
            </w:r>
          </w:p>
        </w:tc>
        <w:tc>
          <w:tcPr>
            <w:tcW w:w="5211" w:type="dxa"/>
          </w:tcPr>
          <w:p w14:paraId="0F0CA14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Bendahara Umum</w:t>
            </w:r>
          </w:p>
        </w:tc>
      </w:tr>
      <w:tr w:rsidR="00616975" w:rsidRPr="00413DB8" w14:paraId="78F86CEA" w14:textId="77777777" w:rsidTr="0009490F">
        <w:tc>
          <w:tcPr>
            <w:tcW w:w="570" w:type="dxa"/>
          </w:tcPr>
          <w:p w14:paraId="3FA48D8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w:t>
            </w:r>
          </w:p>
        </w:tc>
        <w:tc>
          <w:tcPr>
            <w:tcW w:w="2373" w:type="dxa"/>
          </w:tcPr>
          <w:p w14:paraId="26D6175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Shara Maharani</w:t>
            </w:r>
          </w:p>
        </w:tc>
        <w:tc>
          <w:tcPr>
            <w:tcW w:w="5211" w:type="dxa"/>
          </w:tcPr>
          <w:p w14:paraId="7E4A06E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Waben Bidang Organisasi. Kaderisasi, Keanggotaan, dan Pemberdayaan OKP</w:t>
            </w:r>
          </w:p>
        </w:tc>
      </w:tr>
      <w:tr w:rsidR="00616975" w:rsidRPr="00413DB8" w14:paraId="13056CD7" w14:textId="77777777" w:rsidTr="0009490F">
        <w:tc>
          <w:tcPr>
            <w:tcW w:w="570" w:type="dxa"/>
          </w:tcPr>
          <w:p w14:paraId="6D773D7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3.</w:t>
            </w:r>
          </w:p>
        </w:tc>
        <w:tc>
          <w:tcPr>
            <w:tcW w:w="2373" w:type="dxa"/>
          </w:tcPr>
          <w:p w14:paraId="127E3D8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Ryan Darmawan</w:t>
            </w:r>
          </w:p>
        </w:tc>
        <w:tc>
          <w:tcPr>
            <w:tcW w:w="5211" w:type="dxa"/>
          </w:tcPr>
          <w:p w14:paraId="100B0D2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Waben bidang</w:t>
            </w:r>
            <w:r w:rsidRPr="00413DB8">
              <w:rPr>
                <w:rFonts w:asciiTheme="majorBidi" w:hAnsiTheme="majorBidi" w:cstheme="majorBidi"/>
                <w:sz w:val="24"/>
                <w:szCs w:val="24"/>
              </w:rPr>
              <w:t xml:space="preserve"> Hukum, HAM dan Advokasi</w:t>
            </w:r>
          </w:p>
        </w:tc>
      </w:tr>
      <w:tr w:rsidR="00616975" w:rsidRPr="00413DB8" w14:paraId="172C560C" w14:textId="77777777" w:rsidTr="0009490F">
        <w:tc>
          <w:tcPr>
            <w:tcW w:w="570" w:type="dxa"/>
          </w:tcPr>
          <w:p w14:paraId="522D206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4.</w:t>
            </w:r>
          </w:p>
        </w:tc>
        <w:tc>
          <w:tcPr>
            <w:tcW w:w="2373" w:type="dxa"/>
          </w:tcPr>
          <w:p w14:paraId="28405D3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Bayu Arif Juniarlan</w:t>
            </w:r>
          </w:p>
        </w:tc>
        <w:tc>
          <w:tcPr>
            <w:tcW w:w="5211" w:type="dxa"/>
          </w:tcPr>
          <w:p w14:paraId="4844EC5C"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lang w:val="en-US"/>
              </w:rPr>
              <w:t xml:space="preserve">Waben bidang </w:t>
            </w:r>
            <w:r w:rsidRPr="00413DB8">
              <w:rPr>
                <w:rFonts w:asciiTheme="majorBidi" w:hAnsiTheme="majorBidi" w:cstheme="majorBidi"/>
                <w:sz w:val="24"/>
                <w:szCs w:val="24"/>
              </w:rPr>
              <w:t>Politik, dan kebijakan Publik</w:t>
            </w:r>
          </w:p>
        </w:tc>
      </w:tr>
      <w:tr w:rsidR="00616975" w:rsidRPr="00413DB8" w14:paraId="087A8F04" w14:textId="77777777" w:rsidTr="0009490F">
        <w:tc>
          <w:tcPr>
            <w:tcW w:w="570" w:type="dxa"/>
          </w:tcPr>
          <w:p w14:paraId="1AEDCEE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5.</w:t>
            </w:r>
          </w:p>
        </w:tc>
        <w:tc>
          <w:tcPr>
            <w:tcW w:w="2373" w:type="dxa"/>
          </w:tcPr>
          <w:p w14:paraId="3027EEE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Ade Nuryadi</w:t>
            </w:r>
          </w:p>
        </w:tc>
        <w:tc>
          <w:tcPr>
            <w:tcW w:w="5211" w:type="dxa"/>
          </w:tcPr>
          <w:p w14:paraId="0705E6F9" w14:textId="77777777" w:rsidR="00616975" w:rsidRPr="00413DB8" w:rsidRDefault="00616975" w:rsidP="0009490F">
            <w:pPr>
              <w:rPr>
                <w:rFonts w:asciiTheme="majorBidi" w:hAnsiTheme="majorBidi" w:cstheme="majorBidi"/>
                <w:sz w:val="24"/>
                <w:szCs w:val="24"/>
              </w:rPr>
            </w:pPr>
            <w:r w:rsidRPr="00413DB8">
              <w:rPr>
                <w:rFonts w:asciiTheme="majorBidi" w:hAnsiTheme="majorBidi" w:cstheme="majorBidi"/>
                <w:sz w:val="24"/>
                <w:szCs w:val="24"/>
                <w:lang w:val="en-US"/>
              </w:rPr>
              <w:t xml:space="preserve">Waben bidang </w:t>
            </w:r>
            <w:r w:rsidRPr="00413DB8">
              <w:rPr>
                <w:rFonts w:asciiTheme="majorBidi" w:hAnsiTheme="majorBidi" w:cstheme="majorBidi"/>
                <w:sz w:val="24"/>
                <w:szCs w:val="24"/>
              </w:rPr>
              <w:t>Pertahanan dan Keamanan</w:t>
            </w:r>
          </w:p>
        </w:tc>
      </w:tr>
      <w:tr w:rsidR="00616975" w:rsidRPr="00413DB8" w14:paraId="77FBCC6D" w14:textId="77777777" w:rsidTr="0009490F">
        <w:tc>
          <w:tcPr>
            <w:tcW w:w="570" w:type="dxa"/>
          </w:tcPr>
          <w:p w14:paraId="60CD348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6.</w:t>
            </w:r>
          </w:p>
        </w:tc>
        <w:tc>
          <w:tcPr>
            <w:tcW w:w="2373" w:type="dxa"/>
          </w:tcPr>
          <w:p w14:paraId="3B6572C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Rifki</w:t>
            </w:r>
          </w:p>
        </w:tc>
        <w:tc>
          <w:tcPr>
            <w:tcW w:w="5211" w:type="dxa"/>
          </w:tcPr>
          <w:p w14:paraId="3DF1955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Parlemen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Legislatif</w:t>
            </w:r>
            <w:proofErr w:type="spellEnd"/>
          </w:p>
        </w:tc>
      </w:tr>
      <w:tr w:rsidR="00616975" w:rsidRPr="00413DB8" w14:paraId="13789B83" w14:textId="77777777" w:rsidTr="0009490F">
        <w:tc>
          <w:tcPr>
            <w:tcW w:w="570" w:type="dxa"/>
          </w:tcPr>
          <w:p w14:paraId="11DE61E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7.</w:t>
            </w:r>
          </w:p>
        </w:tc>
        <w:tc>
          <w:tcPr>
            <w:tcW w:w="2373" w:type="dxa"/>
          </w:tcPr>
          <w:p w14:paraId="1B5F32A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Ibnu Kurnianto</w:t>
            </w:r>
          </w:p>
        </w:tc>
        <w:tc>
          <w:tcPr>
            <w:tcW w:w="5211" w:type="dxa"/>
          </w:tcPr>
          <w:p w14:paraId="2E266EE2"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Hubungan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Antar</w:t>
            </w:r>
            <w:proofErr w:type="spellEnd"/>
            <w:r w:rsidRPr="00413DB8">
              <w:rPr>
                <w:rFonts w:asciiTheme="majorBidi" w:hAnsiTheme="majorBidi" w:cstheme="majorBidi"/>
              </w:rPr>
              <w:t xml:space="preserve"> Lembaga</w:t>
            </w:r>
          </w:p>
        </w:tc>
      </w:tr>
      <w:tr w:rsidR="00616975" w:rsidRPr="00413DB8" w14:paraId="03E752AF" w14:textId="77777777" w:rsidTr="0009490F">
        <w:tc>
          <w:tcPr>
            <w:tcW w:w="570" w:type="dxa"/>
          </w:tcPr>
          <w:p w14:paraId="14F2A80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8.</w:t>
            </w:r>
          </w:p>
        </w:tc>
        <w:tc>
          <w:tcPr>
            <w:tcW w:w="2373" w:type="dxa"/>
          </w:tcPr>
          <w:p w14:paraId="3C254AF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Faisal Alamsyah</w:t>
            </w:r>
          </w:p>
        </w:tc>
        <w:tc>
          <w:tcPr>
            <w:tcW w:w="5211" w:type="dxa"/>
          </w:tcPr>
          <w:p w14:paraId="7DBAD76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Pengembangan</w:t>
            </w:r>
            <w:proofErr w:type="spellEnd"/>
            <w:r w:rsidRPr="00413DB8">
              <w:rPr>
                <w:rFonts w:asciiTheme="majorBidi" w:hAnsiTheme="majorBidi" w:cstheme="majorBidi"/>
              </w:rPr>
              <w:t xml:space="preserve"> SDM </w:t>
            </w:r>
            <w:proofErr w:type="spellStart"/>
            <w:r w:rsidRPr="00413DB8">
              <w:rPr>
                <w:rFonts w:asciiTheme="majorBidi" w:hAnsiTheme="majorBidi" w:cstheme="majorBidi"/>
              </w:rPr>
              <w:t>Pemuda</w:t>
            </w:r>
            <w:proofErr w:type="spellEnd"/>
          </w:p>
        </w:tc>
      </w:tr>
      <w:tr w:rsidR="00616975" w:rsidRPr="00413DB8" w14:paraId="4183FEEE" w14:textId="77777777" w:rsidTr="0009490F">
        <w:tc>
          <w:tcPr>
            <w:tcW w:w="570" w:type="dxa"/>
          </w:tcPr>
          <w:p w14:paraId="5C5BAE3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9.</w:t>
            </w:r>
          </w:p>
        </w:tc>
        <w:tc>
          <w:tcPr>
            <w:tcW w:w="2373" w:type="dxa"/>
          </w:tcPr>
          <w:p w14:paraId="44370EA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Oji Purnomo Sidih</w:t>
            </w:r>
          </w:p>
        </w:tc>
        <w:tc>
          <w:tcPr>
            <w:tcW w:w="5211" w:type="dxa"/>
          </w:tcPr>
          <w:p w14:paraId="0F3A0FF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Teknologi</w:t>
            </w:r>
            <w:proofErr w:type="spellEnd"/>
            <w:r w:rsidRPr="00413DB8">
              <w:rPr>
                <w:rFonts w:asciiTheme="majorBidi" w:hAnsiTheme="majorBidi" w:cstheme="majorBidi"/>
              </w:rPr>
              <w:t xml:space="preserve">, Telekomunikasi </w:t>
            </w:r>
            <w:proofErr w:type="spellStart"/>
            <w:r w:rsidRPr="00413DB8">
              <w:rPr>
                <w:rFonts w:asciiTheme="majorBidi" w:hAnsiTheme="majorBidi" w:cstheme="majorBidi"/>
              </w:rPr>
              <w:t>Informatika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dokumentasi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publikasi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Hubungan</w:t>
            </w:r>
            <w:proofErr w:type="spellEnd"/>
            <w:r w:rsidRPr="00413DB8">
              <w:rPr>
                <w:rFonts w:asciiTheme="majorBidi" w:hAnsiTheme="majorBidi" w:cstheme="majorBidi"/>
              </w:rPr>
              <w:t xml:space="preserve"> Media</w:t>
            </w:r>
          </w:p>
        </w:tc>
      </w:tr>
      <w:tr w:rsidR="00616975" w:rsidRPr="00413DB8" w14:paraId="3D397F8C" w14:textId="77777777" w:rsidTr="0009490F">
        <w:tc>
          <w:tcPr>
            <w:tcW w:w="570" w:type="dxa"/>
          </w:tcPr>
          <w:p w14:paraId="7FD7B5C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10.</w:t>
            </w:r>
          </w:p>
        </w:tc>
        <w:tc>
          <w:tcPr>
            <w:tcW w:w="2373" w:type="dxa"/>
          </w:tcPr>
          <w:p w14:paraId="1165211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Ryan Andri N.</w:t>
            </w:r>
          </w:p>
        </w:tc>
        <w:tc>
          <w:tcPr>
            <w:tcW w:w="5211" w:type="dxa"/>
          </w:tcPr>
          <w:p w14:paraId="6FB2E64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Pendidikan</w:t>
            </w:r>
          </w:p>
        </w:tc>
      </w:tr>
      <w:tr w:rsidR="00616975" w:rsidRPr="00413DB8" w14:paraId="19631433" w14:textId="77777777" w:rsidTr="0009490F">
        <w:tc>
          <w:tcPr>
            <w:tcW w:w="570" w:type="dxa"/>
          </w:tcPr>
          <w:p w14:paraId="61DEEF9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11.</w:t>
            </w:r>
          </w:p>
        </w:tc>
        <w:tc>
          <w:tcPr>
            <w:tcW w:w="2373" w:type="dxa"/>
          </w:tcPr>
          <w:p w14:paraId="409AEDA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Kustiwa</w:t>
            </w:r>
          </w:p>
        </w:tc>
        <w:tc>
          <w:tcPr>
            <w:tcW w:w="5211" w:type="dxa"/>
          </w:tcPr>
          <w:p w14:paraId="129C833A"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Kesehatan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Narkoba</w:t>
            </w:r>
            <w:proofErr w:type="spellEnd"/>
          </w:p>
        </w:tc>
      </w:tr>
      <w:tr w:rsidR="00616975" w:rsidRPr="00413DB8" w14:paraId="098DC879" w14:textId="77777777" w:rsidTr="0009490F">
        <w:tc>
          <w:tcPr>
            <w:tcW w:w="570" w:type="dxa"/>
          </w:tcPr>
          <w:p w14:paraId="090AB0F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12.</w:t>
            </w:r>
          </w:p>
        </w:tc>
        <w:tc>
          <w:tcPr>
            <w:tcW w:w="2373" w:type="dxa"/>
          </w:tcPr>
          <w:p w14:paraId="7A347FD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Gibran Praisya</w:t>
            </w:r>
          </w:p>
        </w:tc>
        <w:tc>
          <w:tcPr>
            <w:tcW w:w="5211" w:type="dxa"/>
          </w:tcPr>
          <w:p w14:paraId="4B18980B"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Radikalisme</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Terorisme</w:t>
            </w:r>
            <w:proofErr w:type="spellEnd"/>
          </w:p>
        </w:tc>
      </w:tr>
      <w:tr w:rsidR="00616975" w:rsidRPr="00413DB8" w14:paraId="2739427A" w14:textId="77777777" w:rsidTr="0009490F">
        <w:tc>
          <w:tcPr>
            <w:tcW w:w="570" w:type="dxa"/>
          </w:tcPr>
          <w:p w14:paraId="1F5081B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13.</w:t>
            </w:r>
          </w:p>
        </w:tc>
        <w:tc>
          <w:tcPr>
            <w:tcW w:w="2373" w:type="dxa"/>
          </w:tcPr>
          <w:p w14:paraId="6E8CB59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M. Rizki R. </w:t>
            </w:r>
          </w:p>
        </w:tc>
        <w:tc>
          <w:tcPr>
            <w:tcW w:w="5211" w:type="dxa"/>
          </w:tcPr>
          <w:p w14:paraId="27208FC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Perekonomian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Koperasi</w:t>
            </w:r>
            <w:proofErr w:type="spellEnd"/>
            <w:r w:rsidRPr="00413DB8">
              <w:rPr>
                <w:rFonts w:asciiTheme="majorBidi" w:hAnsiTheme="majorBidi" w:cstheme="majorBidi"/>
              </w:rPr>
              <w:t xml:space="preserve">, UMKM dan </w:t>
            </w:r>
            <w:proofErr w:type="spellStart"/>
            <w:r w:rsidRPr="00413DB8">
              <w:rPr>
                <w:rFonts w:asciiTheme="majorBidi" w:hAnsiTheme="majorBidi" w:cstheme="majorBidi"/>
              </w:rPr>
              <w:t>Kewirausahaan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Pemuda</w:t>
            </w:r>
            <w:proofErr w:type="spellEnd"/>
          </w:p>
        </w:tc>
      </w:tr>
      <w:tr w:rsidR="00616975" w:rsidRPr="00413DB8" w14:paraId="047EE7DF" w14:textId="77777777" w:rsidTr="0009490F">
        <w:tc>
          <w:tcPr>
            <w:tcW w:w="570" w:type="dxa"/>
          </w:tcPr>
          <w:p w14:paraId="5AB8131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14.</w:t>
            </w:r>
          </w:p>
        </w:tc>
        <w:tc>
          <w:tcPr>
            <w:tcW w:w="2373" w:type="dxa"/>
          </w:tcPr>
          <w:p w14:paraId="62C1523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M. Arif Wijaksana </w:t>
            </w:r>
          </w:p>
        </w:tc>
        <w:tc>
          <w:tcPr>
            <w:tcW w:w="5211" w:type="dxa"/>
          </w:tcPr>
          <w:p w14:paraId="2D7BE14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Lingkungan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Hidup</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Pertanian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Ketahanan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Pangan</w:t>
            </w:r>
            <w:proofErr w:type="spellEnd"/>
          </w:p>
        </w:tc>
      </w:tr>
      <w:tr w:rsidR="00616975" w:rsidRPr="00413DB8" w14:paraId="46D26813" w14:textId="77777777" w:rsidTr="0009490F">
        <w:tc>
          <w:tcPr>
            <w:tcW w:w="570" w:type="dxa"/>
          </w:tcPr>
          <w:p w14:paraId="1391FF8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15.</w:t>
            </w:r>
          </w:p>
        </w:tc>
        <w:tc>
          <w:tcPr>
            <w:tcW w:w="2373" w:type="dxa"/>
          </w:tcPr>
          <w:p w14:paraId="6304834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Alfianas</w:t>
            </w:r>
          </w:p>
        </w:tc>
        <w:tc>
          <w:tcPr>
            <w:tcW w:w="5211" w:type="dxa"/>
          </w:tcPr>
          <w:p w14:paraId="3F2D458F"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Sosial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Pengabdian</w:t>
            </w:r>
            <w:proofErr w:type="spellEnd"/>
            <w:r w:rsidRPr="00413DB8">
              <w:rPr>
                <w:rFonts w:asciiTheme="majorBidi" w:hAnsiTheme="majorBidi" w:cstheme="majorBidi"/>
              </w:rPr>
              <w:t xml:space="preserve"> Masyarakat</w:t>
            </w:r>
          </w:p>
        </w:tc>
      </w:tr>
      <w:tr w:rsidR="00616975" w:rsidRPr="00413DB8" w14:paraId="4A33B0E3" w14:textId="77777777" w:rsidTr="0009490F">
        <w:tc>
          <w:tcPr>
            <w:tcW w:w="570" w:type="dxa"/>
          </w:tcPr>
          <w:p w14:paraId="10EF74A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16.</w:t>
            </w:r>
          </w:p>
        </w:tc>
        <w:tc>
          <w:tcPr>
            <w:tcW w:w="2373" w:type="dxa"/>
          </w:tcPr>
          <w:p w14:paraId="4D5BC72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M. Adi Suryadi </w:t>
            </w:r>
          </w:p>
        </w:tc>
        <w:tc>
          <w:tcPr>
            <w:tcW w:w="5211" w:type="dxa"/>
          </w:tcPr>
          <w:p w14:paraId="54F4B0E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Keagamaan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Kerohanian</w:t>
            </w:r>
            <w:proofErr w:type="spellEnd"/>
          </w:p>
        </w:tc>
      </w:tr>
      <w:tr w:rsidR="00616975" w:rsidRPr="00413DB8" w14:paraId="31802A39" w14:textId="77777777" w:rsidTr="0009490F">
        <w:tc>
          <w:tcPr>
            <w:tcW w:w="570" w:type="dxa"/>
          </w:tcPr>
          <w:p w14:paraId="3C15D0E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17.</w:t>
            </w:r>
          </w:p>
        </w:tc>
        <w:tc>
          <w:tcPr>
            <w:tcW w:w="2373" w:type="dxa"/>
          </w:tcPr>
          <w:p w14:paraId="2BFCF37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Sugianto </w:t>
            </w:r>
          </w:p>
        </w:tc>
        <w:tc>
          <w:tcPr>
            <w:tcW w:w="5211" w:type="dxa"/>
          </w:tcPr>
          <w:p w14:paraId="2215984B"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Ketenaga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Kerjaan</w:t>
            </w:r>
            <w:proofErr w:type="spellEnd"/>
            <w:r w:rsidRPr="00413DB8">
              <w:rPr>
                <w:rFonts w:asciiTheme="majorBidi" w:hAnsiTheme="majorBidi" w:cstheme="majorBidi"/>
              </w:rPr>
              <w:t xml:space="preserve"> dan BUMD</w:t>
            </w:r>
          </w:p>
        </w:tc>
      </w:tr>
      <w:tr w:rsidR="00616975" w:rsidRPr="00413DB8" w14:paraId="6A88D01C" w14:textId="77777777" w:rsidTr="0009490F">
        <w:tc>
          <w:tcPr>
            <w:tcW w:w="570" w:type="dxa"/>
          </w:tcPr>
          <w:p w14:paraId="1CE0904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18.</w:t>
            </w:r>
          </w:p>
        </w:tc>
        <w:tc>
          <w:tcPr>
            <w:tcW w:w="2373" w:type="dxa"/>
          </w:tcPr>
          <w:p w14:paraId="6E0C60F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Fadli Priatna </w:t>
            </w:r>
          </w:p>
        </w:tc>
        <w:tc>
          <w:tcPr>
            <w:tcW w:w="5211" w:type="dxa"/>
          </w:tcPr>
          <w:p w14:paraId="6BEFD344"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Olahraga</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Pembinaan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Pemuda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Berprestasi</w:t>
            </w:r>
            <w:proofErr w:type="spellEnd"/>
          </w:p>
        </w:tc>
      </w:tr>
      <w:tr w:rsidR="00616975" w:rsidRPr="00413DB8" w14:paraId="2BDFBCEF" w14:textId="77777777" w:rsidTr="0009490F">
        <w:tc>
          <w:tcPr>
            <w:tcW w:w="570" w:type="dxa"/>
          </w:tcPr>
          <w:p w14:paraId="1DA4BE7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19.</w:t>
            </w:r>
          </w:p>
        </w:tc>
        <w:tc>
          <w:tcPr>
            <w:tcW w:w="2373" w:type="dxa"/>
          </w:tcPr>
          <w:p w14:paraId="542C354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Yayat </w:t>
            </w:r>
          </w:p>
        </w:tc>
        <w:tc>
          <w:tcPr>
            <w:tcW w:w="5211" w:type="dxa"/>
          </w:tcPr>
          <w:p w14:paraId="3F0487EF"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Pemberdayaan</w:t>
            </w:r>
            <w:proofErr w:type="spellEnd"/>
            <w:r w:rsidRPr="00413DB8">
              <w:rPr>
                <w:rFonts w:asciiTheme="majorBidi" w:hAnsiTheme="majorBidi" w:cstheme="majorBidi"/>
              </w:rPr>
              <w:t xml:space="preserve"> Perempuan, </w:t>
            </w:r>
            <w:proofErr w:type="spellStart"/>
            <w:r w:rsidRPr="00413DB8">
              <w:rPr>
                <w:rFonts w:asciiTheme="majorBidi" w:hAnsiTheme="majorBidi" w:cstheme="majorBidi"/>
              </w:rPr>
              <w:t>Perlindungan</w:t>
            </w:r>
            <w:proofErr w:type="spellEnd"/>
            <w:r w:rsidRPr="00413DB8">
              <w:rPr>
                <w:rFonts w:asciiTheme="majorBidi" w:hAnsiTheme="majorBidi" w:cstheme="majorBidi"/>
              </w:rPr>
              <w:t xml:space="preserve"> Anak dan </w:t>
            </w:r>
            <w:proofErr w:type="spellStart"/>
            <w:r w:rsidRPr="00413DB8">
              <w:rPr>
                <w:rFonts w:asciiTheme="majorBidi" w:hAnsiTheme="majorBidi" w:cstheme="majorBidi"/>
              </w:rPr>
              <w:t>Pendampingan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Disabilitas</w:t>
            </w:r>
            <w:proofErr w:type="spellEnd"/>
          </w:p>
        </w:tc>
      </w:tr>
      <w:tr w:rsidR="00616975" w:rsidRPr="00413DB8" w14:paraId="71409F47" w14:textId="77777777" w:rsidTr="0009490F">
        <w:tc>
          <w:tcPr>
            <w:tcW w:w="570" w:type="dxa"/>
          </w:tcPr>
          <w:p w14:paraId="415FDFE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20.</w:t>
            </w:r>
          </w:p>
        </w:tc>
        <w:tc>
          <w:tcPr>
            <w:tcW w:w="2373" w:type="dxa"/>
          </w:tcPr>
          <w:p w14:paraId="161CD0B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Arinah Zamarda S.</w:t>
            </w:r>
          </w:p>
        </w:tc>
        <w:tc>
          <w:tcPr>
            <w:tcW w:w="5211" w:type="dxa"/>
          </w:tcPr>
          <w:p w14:paraId="6A80FB96"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Penanaman</w:t>
            </w:r>
            <w:proofErr w:type="spellEnd"/>
            <w:r w:rsidRPr="00413DB8">
              <w:rPr>
                <w:rFonts w:asciiTheme="majorBidi" w:hAnsiTheme="majorBidi" w:cstheme="majorBidi"/>
              </w:rPr>
              <w:t xml:space="preserve"> Modal, </w:t>
            </w:r>
            <w:proofErr w:type="spellStart"/>
            <w:r w:rsidRPr="00413DB8">
              <w:rPr>
                <w:rFonts w:asciiTheme="majorBidi" w:hAnsiTheme="majorBidi" w:cstheme="majorBidi"/>
              </w:rPr>
              <w:t>Investasi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Perbankan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Mikro</w:t>
            </w:r>
            <w:proofErr w:type="spellEnd"/>
          </w:p>
        </w:tc>
      </w:tr>
      <w:tr w:rsidR="00616975" w:rsidRPr="00413DB8" w14:paraId="2E96F09F" w14:textId="77777777" w:rsidTr="0009490F">
        <w:tc>
          <w:tcPr>
            <w:tcW w:w="570" w:type="dxa"/>
          </w:tcPr>
          <w:p w14:paraId="572B555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21.</w:t>
            </w:r>
          </w:p>
        </w:tc>
        <w:tc>
          <w:tcPr>
            <w:tcW w:w="2373" w:type="dxa"/>
          </w:tcPr>
          <w:p w14:paraId="3474B4E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Iqbal Yanuar Achrie </w:t>
            </w:r>
          </w:p>
        </w:tc>
        <w:tc>
          <w:tcPr>
            <w:tcW w:w="5211" w:type="dxa"/>
          </w:tcPr>
          <w:p w14:paraId="7C4CEFC2"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Perindustrian dan </w:t>
            </w:r>
            <w:proofErr w:type="spellStart"/>
            <w:r w:rsidRPr="00413DB8">
              <w:rPr>
                <w:rFonts w:asciiTheme="majorBidi" w:hAnsiTheme="majorBidi" w:cstheme="majorBidi"/>
              </w:rPr>
              <w:t>Perdagangan</w:t>
            </w:r>
            <w:proofErr w:type="spellEnd"/>
          </w:p>
        </w:tc>
      </w:tr>
      <w:tr w:rsidR="00616975" w:rsidRPr="00413DB8" w14:paraId="07B5F7E8" w14:textId="77777777" w:rsidTr="0009490F">
        <w:tc>
          <w:tcPr>
            <w:tcW w:w="570" w:type="dxa"/>
          </w:tcPr>
          <w:p w14:paraId="6F99C31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22.</w:t>
            </w:r>
          </w:p>
        </w:tc>
        <w:tc>
          <w:tcPr>
            <w:tcW w:w="2373" w:type="dxa"/>
          </w:tcPr>
          <w:p w14:paraId="78DD9C6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Bima N. Habibie </w:t>
            </w:r>
          </w:p>
        </w:tc>
        <w:tc>
          <w:tcPr>
            <w:tcW w:w="5211" w:type="dxa"/>
          </w:tcPr>
          <w:p w14:paraId="68C5CF7E"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Informasi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Kehumasan</w:t>
            </w:r>
            <w:proofErr w:type="spellEnd"/>
          </w:p>
        </w:tc>
      </w:tr>
      <w:tr w:rsidR="00616975" w:rsidRPr="00413DB8" w14:paraId="2EE87980" w14:textId="77777777" w:rsidTr="0009490F">
        <w:tc>
          <w:tcPr>
            <w:tcW w:w="570" w:type="dxa"/>
          </w:tcPr>
          <w:p w14:paraId="6AF43EA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23.</w:t>
            </w:r>
          </w:p>
        </w:tc>
        <w:tc>
          <w:tcPr>
            <w:tcW w:w="2373" w:type="dxa"/>
          </w:tcPr>
          <w:p w14:paraId="3715199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Alif Firmansyah </w:t>
            </w:r>
          </w:p>
        </w:tc>
        <w:tc>
          <w:tcPr>
            <w:tcW w:w="5211" w:type="dxa"/>
          </w:tcPr>
          <w:p w14:paraId="3F8365E3"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Bencana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Daeah</w:t>
            </w:r>
            <w:proofErr w:type="spellEnd"/>
          </w:p>
        </w:tc>
      </w:tr>
      <w:tr w:rsidR="00616975" w:rsidRPr="00413DB8" w14:paraId="55C4DF13" w14:textId="77777777" w:rsidTr="0009490F">
        <w:tc>
          <w:tcPr>
            <w:tcW w:w="570" w:type="dxa"/>
          </w:tcPr>
          <w:p w14:paraId="2789FAA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24.</w:t>
            </w:r>
          </w:p>
        </w:tc>
        <w:tc>
          <w:tcPr>
            <w:tcW w:w="2373" w:type="dxa"/>
          </w:tcPr>
          <w:p w14:paraId="736148E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Ulfa N. Kholifa </w:t>
            </w:r>
          </w:p>
        </w:tc>
        <w:tc>
          <w:tcPr>
            <w:tcW w:w="5211" w:type="dxa"/>
          </w:tcPr>
          <w:p w14:paraId="7637CD1E"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Pelatihan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Litbang</w:t>
            </w:r>
            <w:proofErr w:type="spellEnd"/>
            <w:r w:rsidRPr="00413DB8">
              <w:rPr>
                <w:rFonts w:asciiTheme="majorBidi" w:hAnsiTheme="majorBidi" w:cstheme="majorBidi"/>
              </w:rPr>
              <w:t xml:space="preserve"> dan Kajian </w:t>
            </w:r>
            <w:proofErr w:type="spellStart"/>
            <w:r w:rsidRPr="00413DB8">
              <w:rPr>
                <w:rFonts w:asciiTheme="majorBidi" w:hAnsiTheme="majorBidi" w:cstheme="majorBidi"/>
              </w:rPr>
              <w:t>Strategis</w:t>
            </w:r>
            <w:proofErr w:type="spellEnd"/>
          </w:p>
        </w:tc>
      </w:tr>
      <w:tr w:rsidR="00616975" w:rsidRPr="00413DB8" w14:paraId="43A8A4E2" w14:textId="77777777" w:rsidTr="0009490F">
        <w:tc>
          <w:tcPr>
            <w:tcW w:w="570" w:type="dxa"/>
          </w:tcPr>
          <w:p w14:paraId="7CAEBA6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25.</w:t>
            </w:r>
          </w:p>
        </w:tc>
        <w:tc>
          <w:tcPr>
            <w:tcW w:w="2373" w:type="dxa"/>
          </w:tcPr>
          <w:p w14:paraId="563143A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Lisnawati.</w:t>
            </w:r>
          </w:p>
        </w:tc>
        <w:tc>
          <w:tcPr>
            <w:tcW w:w="5211" w:type="dxa"/>
          </w:tcPr>
          <w:p w14:paraId="3AFE2A46"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Perhubungan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Transportasi</w:t>
            </w:r>
            <w:proofErr w:type="spellEnd"/>
          </w:p>
        </w:tc>
      </w:tr>
      <w:tr w:rsidR="00616975" w:rsidRPr="00413DB8" w14:paraId="79269939" w14:textId="77777777" w:rsidTr="0009490F">
        <w:tc>
          <w:tcPr>
            <w:tcW w:w="570" w:type="dxa"/>
          </w:tcPr>
          <w:p w14:paraId="37CA49B2"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26.</w:t>
            </w:r>
          </w:p>
        </w:tc>
        <w:tc>
          <w:tcPr>
            <w:tcW w:w="2373" w:type="dxa"/>
          </w:tcPr>
          <w:p w14:paraId="6679F21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Qodir J</w:t>
            </w:r>
          </w:p>
        </w:tc>
        <w:tc>
          <w:tcPr>
            <w:tcW w:w="5211" w:type="dxa"/>
          </w:tcPr>
          <w:p w14:paraId="6F49B160"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Pariwisata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Seni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Budaya</w:t>
            </w:r>
            <w:proofErr w:type="spellEnd"/>
          </w:p>
        </w:tc>
      </w:tr>
      <w:tr w:rsidR="00616975" w:rsidRPr="00413DB8" w14:paraId="15808DC8" w14:textId="77777777" w:rsidTr="0009490F">
        <w:tc>
          <w:tcPr>
            <w:tcW w:w="570" w:type="dxa"/>
          </w:tcPr>
          <w:p w14:paraId="58D1088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27.</w:t>
            </w:r>
          </w:p>
        </w:tc>
        <w:tc>
          <w:tcPr>
            <w:tcW w:w="2373" w:type="dxa"/>
          </w:tcPr>
          <w:p w14:paraId="664127B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Tofik A.</w:t>
            </w:r>
          </w:p>
        </w:tc>
        <w:tc>
          <w:tcPr>
            <w:tcW w:w="5211" w:type="dxa"/>
          </w:tcPr>
          <w:p w14:paraId="6C9E71CC"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Waben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Pertanian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Peternakan</w:t>
            </w:r>
            <w:proofErr w:type="spellEnd"/>
          </w:p>
        </w:tc>
      </w:tr>
    </w:tbl>
    <w:p w14:paraId="7FCBF011" w14:textId="77777777" w:rsidR="00616975" w:rsidRPr="00413DB8" w:rsidRDefault="00616975" w:rsidP="00616975">
      <w:pPr>
        <w:spacing w:line="480" w:lineRule="auto"/>
        <w:jc w:val="center"/>
        <w:rPr>
          <w:rFonts w:asciiTheme="majorBidi" w:hAnsiTheme="majorBidi" w:cstheme="majorBidi"/>
          <w:b/>
          <w:sz w:val="24"/>
          <w:szCs w:val="24"/>
          <w:lang w:val="en-US"/>
        </w:rPr>
      </w:pPr>
    </w:p>
    <w:p w14:paraId="4DC5C824" w14:textId="77777777" w:rsidR="00616975" w:rsidRPr="00413DB8" w:rsidRDefault="00616975" w:rsidP="00616975">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 xml:space="preserve">Tabel 3.3 </w:t>
      </w:r>
    </w:p>
    <w:p w14:paraId="379BF29B" w14:textId="77777777" w:rsidR="00616975" w:rsidRPr="00413DB8" w:rsidRDefault="00616975" w:rsidP="00616975">
      <w:pPr>
        <w:spacing w:line="48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(Bendahara Umum dan Jajaran Wakil Bendahara Bidang-Bidang)</w:t>
      </w:r>
      <w:r w:rsidRPr="00413DB8">
        <w:rPr>
          <w:rFonts w:asciiTheme="majorBidi" w:hAnsiTheme="majorBidi" w:cstheme="majorBidi"/>
          <w:b/>
          <w:sz w:val="24"/>
          <w:szCs w:val="24"/>
          <w:lang w:val="en-US"/>
        </w:rPr>
        <w:br w:type="page"/>
      </w:r>
    </w:p>
    <w:tbl>
      <w:tblPr>
        <w:tblStyle w:val="TableGrid"/>
        <w:tblW w:w="0" w:type="auto"/>
        <w:tblLook w:val="04A0" w:firstRow="1" w:lastRow="0" w:firstColumn="1" w:lastColumn="0" w:noHBand="0" w:noVBand="1"/>
      </w:tblPr>
      <w:tblGrid>
        <w:gridCol w:w="532"/>
        <w:gridCol w:w="4062"/>
        <w:gridCol w:w="2986"/>
      </w:tblGrid>
      <w:tr w:rsidR="00616975" w:rsidRPr="00413DB8" w14:paraId="256A7EFD" w14:textId="77777777" w:rsidTr="0009490F">
        <w:tc>
          <w:tcPr>
            <w:tcW w:w="534" w:type="dxa"/>
          </w:tcPr>
          <w:p w14:paraId="74B702DD" w14:textId="77777777" w:rsidR="00616975" w:rsidRPr="00413DB8" w:rsidRDefault="00616975" w:rsidP="0009490F">
            <w:pPr>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t>No</w:t>
            </w:r>
          </w:p>
        </w:tc>
        <w:tc>
          <w:tcPr>
            <w:tcW w:w="4394" w:type="dxa"/>
          </w:tcPr>
          <w:p w14:paraId="2BF5E155"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Bidang-Bidang</w:t>
            </w:r>
          </w:p>
        </w:tc>
        <w:tc>
          <w:tcPr>
            <w:tcW w:w="3226" w:type="dxa"/>
          </w:tcPr>
          <w:p w14:paraId="12D235E6" w14:textId="77777777" w:rsidR="00616975" w:rsidRPr="00413DB8" w:rsidRDefault="00616975" w:rsidP="0009490F">
            <w:pPr>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Nama</w:t>
            </w:r>
          </w:p>
        </w:tc>
      </w:tr>
      <w:tr w:rsidR="00616975" w:rsidRPr="00413DB8" w14:paraId="4FA29D15" w14:textId="77777777" w:rsidTr="0009490F">
        <w:tc>
          <w:tcPr>
            <w:tcW w:w="534" w:type="dxa"/>
          </w:tcPr>
          <w:p w14:paraId="01967FD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w:t>
            </w:r>
          </w:p>
        </w:tc>
        <w:tc>
          <w:tcPr>
            <w:tcW w:w="4394" w:type="dxa"/>
          </w:tcPr>
          <w:p w14:paraId="05B3ED7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Bidang Organisasi. Kaderisasi, Keanggotaan, dan Pemberdayaan OKP</w:t>
            </w:r>
          </w:p>
        </w:tc>
        <w:tc>
          <w:tcPr>
            <w:tcW w:w="3226" w:type="dxa"/>
          </w:tcPr>
          <w:p w14:paraId="62AADB0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Fahmy Ahmad Hudayana</w:t>
            </w:r>
          </w:p>
        </w:tc>
      </w:tr>
      <w:tr w:rsidR="00616975" w:rsidRPr="00413DB8" w14:paraId="2DC57F0D" w14:textId="77777777" w:rsidTr="0009490F">
        <w:tc>
          <w:tcPr>
            <w:tcW w:w="534" w:type="dxa"/>
          </w:tcPr>
          <w:p w14:paraId="2C7105E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w:t>
            </w:r>
          </w:p>
        </w:tc>
        <w:tc>
          <w:tcPr>
            <w:tcW w:w="4394" w:type="dxa"/>
          </w:tcPr>
          <w:p w14:paraId="06FCF9AB"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Hukum</w:t>
            </w:r>
            <w:proofErr w:type="spellEnd"/>
            <w:r w:rsidRPr="00413DB8">
              <w:rPr>
                <w:rFonts w:asciiTheme="majorBidi" w:hAnsiTheme="majorBidi" w:cstheme="majorBidi"/>
              </w:rPr>
              <w:t xml:space="preserve">, HAM dan </w:t>
            </w:r>
            <w:proofErr w:type="spellStart"/>
            <w:r w:rsidRPr="00413DB8">
              <w:rPr>
                <w:rFonts w:asciiTheme="majorBidi" w:hAnsiTheme="majorBidi" w:cstheme="majorBidi"/>
              </w:rPr>
              <w:t>Advokasi</w:t>
            </w:r>
            <w:proofErr w:type="spellEnd"/>
          </w:p>
        </w:tc>
        <w:tc>
          <w:tcPr>
            <w:tcW w:w="3226" w:type="dxa"/>
          </w:tcPr>
          <w:p w14:paraId="3202BAD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Akhmad Syaekhu</w:t>
            </w:r>
          </w:p>
        </w:tc>
      </w:tr>
      <w:tr w:rsidR="00616975" w:rsidRPr="00413DB8" w14:paraId="5CBDEFDD" w14:textId="77777777" w:rsidTr="0009490F">
        <w:tc>
          <w:tcPr>
            <w:tcW w:w="534" w:type="dxa"/>
          </w:tcPr>
          <w:p w14:paraId="0CA7E62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3.</w:t>
            </w:r>
          </w:p>
        </w:tc>
        <w:tc>
          <w:tcPr>
            <w:tcW w:w="4394" w:type="dxa"/>
          </w:tcPr>
          <w:p w14:paraId="20340948"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Politik</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kebijakan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Publik</w:t>
            </w:r>
            <w:proofErr w:type="spellEnd"/>
          </w:p>
        </w:tc>
        <w:tc>
          <w:tcPr>
            <w:tcW w:w="3226" w:type="dxa"/>
          </w:tcPr>
          <w:p w14:paraId="0754D6B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Reza A.W</w:t>
            </w:r>
          </w:p>
        </w:tc>
      </w:tr>
      <w:tr w:rsidR="00616975" w:rsidRPr="00413DB8" w14:paraId="1CED27E9" w14:textId="77777777" w:rsidTr="0009490F">
        <w:tc>
          <w:tcPr>
            <w:tcW w:w="534" w:type="dxa"/>
          </w:tcPr>
          <w:p w14:paraId="7DA7D2C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4.</w:t>
            </w:r>
          </w:p>
        </w:tc>
        <w:tc>
          <w:tcPr>
            <w:tcW w:w="4394" w:type="dxa"/>
          </w:tcPr>
          <w:p w14:paraId="2A4D8F1B"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Pertahanan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Keamanan</w:t>
            </w:r>
            <w:proofErr w:type="spellEnd"/>
          </w:p>
        </w:tc>
        <w:tc>
          <w:tcPr>
            <w:tcW w:w="3226" w:type="dxa"/>
          </w:tcPr>
          <w:p w14:paraId="7C77D9D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Eko Prasetyo</w:t>
            </w:r>
          </w:p>
        </w:tc>
      </w:tr>
      <w:tr w:rsidR="00616975" w:rsidRPr="00413DB8" w14:paraId="0F3A3DAC" w14:textId="77777777" w:rsidTr="0009490F">
        <w:tc>
          <w:tcPr>
            <w:tcW w:w="534" w:type="dxa"/>
          </w:tcPr>
          <w:p w14:paraId="5120D39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5.</w:t>
            </w:r>
          </w:p>
        </w:tc>
        <w:tc>
          <w:tcPr>
            <w:tcW w:w="4394" w:type="dxa"/>
          </w:tcPr>
          <w:p w14:paraId="7362E9D3"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Parlemen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Legislatif</w:t>
            </w:r>
            <w:proofErr w:type="spellEnd"/>
          </w:p>
        </w:tc>
        <w:tc>
          <w:tcPr>
            <w:tcW w:w="3226" w:type="dxa"/>
          </w:tcPr>
          <w:p w14:paraId="34B141E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Maya Mawadah</w:t>
            </w:r>
          </w:p>
        </w:tc>
      </w:tr>
      <w:tr w:rsidR="00616975" w:rsidRPr="00413DB8" w14:paraId="3964A68E" w14:textId="77777777" w:rsidTr="0009490F">
        <w:tc>
          <w:tcPr>
            <w:tcW w:w="534" w:type="dxa"/>
          </w:tcPr>
          <w:p w14:paraId="485CA18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6.</w:t>
            </w:r>
          </w:p>
        </w:tc>
        <w:tc>
          <w:tcPr>
            <w:tcW w:w="4394" w:type="dxa"/>
          </w:tcPr>
          <w:p w14:paraId="24ADEB80"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Hubungan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Antar</w:t>
            </w:r>
            <w:proofErr w:type="spellEnd"/>
            <w:r w:rsidRPr="00413DB8">
              <w:rPr>
                <w:rFonts w:asciiTheme="majorBidi" w:hAnsiTheme="majorBidi" w:cstheme="majorBidi"/>
              </w:rPr>
              <w:t xml:space="preserve"> Lembaga</w:t>
            </w:r>
          </w:p>
        </w:tc>
        <w:tc>
          <w:tcPr>
            <w:tcW w:w="3226" w:type="dxa"/>
          </w:tcPr>
          <w:p w14:paraId="3F30421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Asep Afandi</w:t>
            </w:r>
          </w:p>
        </w:tc>
      </w:tr>
      <w:tr w:rsidR="00616975" w:rsidRPr="00413DB8" w14:paraId="2EA9A00C" w14:textId="77777777" w:rsidTr="0009490F">
        <w:tc>
          <w:tcPr>
            <w:tcW w:w="534" w:type="dxa"/>
          </w:tcPr>
          <w:p w14:paraId="6556578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7.</w:t>
            </w:r>
          </w:p>
        </w:tc>
        <w:tc>
          <w:tcPr>
            <w:tcW w:w="4394" w:type="dxa"/>
          </w:tcPr>
          <w:p w14:paraId="3C688386"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Pengembangan</w:t>
            </w:r>
            <w:proofErr w:type="spellEnd"/>
            <w:r w:rsidRPr="00413DB8">
              <w:rPr>
                <w:rFonts w:asciiTheme="majorBidi" w:hAnsiTheme="majorBidi" w:cstheme="majorBidi"/>
              </w:rPr>
              <w:t xml:space="preserve"> SDM </w:t>
            </w:r>
            <w:proofErr w:type="spellStart"/>
            <w:r w:rsidRPr="00413DB8">
              <w:rPr>
                <w:rFonts w:asciiTheme="majorBidi" w:hAnsiTheme="majorBidi" w:cstheme="majorBidi"/>
              </w:rPr>
              <w:t>Pemuda</w:t>
            </w:r>
            <w:proofErr w:type="spellEnd"/>
          </w:p>
        </w:tc>
        <w:tc>
          <w:tcPr>
            <w:tcW w:w="3226" w:type="dxa"/>
          </w:tcPr>
          <w:p w14:paraId="108A8F5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Nurkholis Shobirin</w:t>
            </w:r>
          </w:p>
        </w:tc>
      </w:tr>
      <w:tr w:rsidR="00616975" w:rsidRPr="00413DB8" w14:paraId="796179E0" w14:textId="77777777" w:rsidTr="0009490F">
        <w:tc>
          <w:tcPr>
            <w:tcW w:w="534" w:type="dxa"/>
          </w:tcPr>
          <w:p w14:paraId="3C6DC2F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8.</w:t>
            </w:r>
          </w:p>
        </w:tc>
        <w:tc>
          <w:tcPr>
            <w:tcW w:w="4394" w:type="dxa"/>
          </w:tcPr>
          <w:p w14:paraId="59DDC9C2"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Teknologi</w:t>
            </w:r>
            <w:proofErr w:type="spellEnd"/>
            <w:r w:rsidRPr="00413DB8">
              <w:rPr>
                <w:rFonts w:asciiTheme="majorBidi" w:hAnsiTheme="majorBidi" w:cstheme="majorBidi"/>
              </w:rPr>
              <w:t xml:space="preserve">, Telekomunikasi </w:t>
            </w:r>
            <w:proofErr w:type="spellStart"/>
            <w:r w:rsidRPr="00413DB8">
              <w:rPr>
                <w:rFonts w:asciiTheme="majorBidi" w:hAnsiTheme="majorBidi" w:cstheme="majorBidi"/>
              </w:rPr>
              <w:t>Informatika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dokumentasi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publikasi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Hubungan</w:t>
            </w:r>
            <w:proofErr w:type="spellEnd"/>
            <w:r w:rsidRPr="00413DB8">
              <w:rPr>
                <w:rFonts w:asciiTheme="majorBidi" w:hAnsiTheme="majorBidi" w:cstheme="majorBidi"/>
              </w:rPr>
              <w:t xml:space="preserve"> Media</w:t>
            </w:r>
          </w:p>
        </w:tc>
        <w:tc>
          <w:tcPr>
            <w:tcW w:w="3226" w:type="dxa"/>
          </w:tcPr>
          <w:p w14:paraId="2C92089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Devto Mahardika</w:t>
            </w:r>
          </w:p>
        </w:tc>
      </w:tr>
      <w:tr w:rsidR="00616975" w:rsidRPr="00413DB8" w14:paraId="57F9210B" w14:textId="77777777" w:rsidTr="0009490F">
        <w:tc>
          <w:tcPr>
            <w:tcW w:w="534" w:type="dxa"/>
          </w:tcPr>
          <w:p w14:paraId="2B8D767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9.</w:t>
            </w:r>
          </w:p>
        </w:tc>
        <w:tc>
          <w:tcPr>
            <w:tcW w:w="4394" w:type="dxa"/>
          </w:tcPr>
          <w:p w14:paraId="6D06A93D"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Pendidikan</w:t>
            </w:r>
          </w:p>
        </w:tc>
        <w:tc>
          <w:tcPr>
            <w:tcW w:w="3226" w:type="dxa"/>
          </w:tcPr>
          <w:p w14:paraId="33978C9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Andi Firmansyah</w:t>
            </w:r>
          </w:p>
        </w:tc>
      </w:tr>
      <w:tr w:rsidR="00616975" w:rsidRPr="00413DB8" w14:paraId="1A2B57D2" w14:textId="77777777" w:rsidTr="0009490F">
        <w:tc>
          <w:tcPr>
            <w:tcW w:w="534" w:type="dxa"/>
          </w:tcPr>
          <w:p w14:paraId="0B7598F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10.</w:t>
            </w:r>
          </w:p>
        </w:tc>
        <w:tc>
          <w:tcPr>
            <w:tcW w:w="4394" w:type="dxa"/>
          </w:tcPr>
          <w:p w14:paraId="3978DEEB"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Kesehatan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Narkoba</w:t>
            </w:r>
            <w:proofErr w:type="spellEnd"/>
          </w:p>
        </w:tc>
        <w:tc>
          <w:tcPr>
            <w:tcW w:w="3226" w:type="dxa"/>
          </w:tcPr>
          <w:p w14:paraId="6D0CABE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Irfan Mahmudin</w:t>
            </w:r>
          </w:p>
        </w:tc>
      </w:tr>
      <w:tr w:rsidR="00616975" w:rsidRPr="00413DB8" w14:paraId="345C1367" w14:textId="77777777" w:rsidTr="0009490F">
        <w:tc>
          <w:tcPr>
            <w:tcW w:w="534" w:type="dxa"/>
          </w:tcPr>
          <w:p w14:paraId="0BD4CED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11.</w:t>
            </w:r>
          </w:p>
        </w:tc>
        <w:tc>
          <w:tcPr>
            <w:tcW w:w="4394" w:type="dxa"/>
          </w:tcPr>
          <w:p w14:paraId="7E1090E8"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Radikalisme</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Terorisme</w:t>
            </w:r>
            <w:proofErr w:type="spellEnd"/>
          </w:p>
        </w:tc>
        <w:tc>
          <w:tcPr>
            <w:tcW w:w="3226" w:type="dxa"/>
          </w:tcPr>
          <w:p w14:paraId="5C93FCF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Tryas</w:t>
            </w:r>
          </w:p>
        </w:tc>
      </w:tr>
      <w:tr w:rsidR="00616975" w:rsidRPr="00413DB8" w14:paraId="72F8C28C" w14:textId="77777777" w:rsidTr="0009490F">
        <w:tc>
          <w:tcPr>
            <w:tcW w:w="534" w:type="dxa"/>
          </w:tcPr>
          <w:p w14:paraId="4B612C6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12.</w:t>
            </w:r>
          </w:p>
        </w:tc>
        <w:tc>
          <w:tcPr>
            <w:tcW w:w="4394" w:type="dxa"/>
          </w:tcPr>
          <w:p w14:paraId="69F28C3E"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Perekonomian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Koperasi</w:t>
            </w:r>
            <w:proofErr w:type="spellEnd"/>
            <w:r w:rsidRPr="00413DB8">
              <w:rPr>
                <w:rFonts w:asciiTheme="majorBidi" w:hAnsiTheme="majorBidi" w:cstheme="majorBidi"/>
              </w:rPr>
              <w:t xml:space="preserve">, UMKM dan </w:t>
            </w:r>
            <w:proofErr w:type="spellStart"/>
            <w:r w:rsidRPr="00413DB8">
              <w:rPr>
                <w:rFonts w:asciiTheme="majorBidi" w:hAnsiTheme="majorBidi" w:cstheme="majorBidi"/>
              </w:rPr>
              <w:t>Kewirausahaan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Pemuda</w:t>
            </w:r>
            <w:proofErr w:type="spellEnd"/>
          </w:p>
        </w:tc>
        <w:tc>
          <w:tcPr>
            <w:tcW w:w="3226" w:type="dxa"/>
          </w:tcPr>
          <w:p w14:paraId="18FB124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Abdul Syukur</w:t>
            </w:r>
          </w:p>
        </w:tc>
      </w:tr>
      <w:tr w:rsidR="00616975" w:rsidRPr="00413DB8" w14:paraId="45AE0DBE" w14:textId="77777777" w:rsidTr="0009490F">
        <w:tc>
          <w:tcPr>
            <w:tcW w:w="534" w:type="dxa"/>
          </w:tcPr>
          <w:p w14:paraId="4C4C5AC3"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13.</w:t>
            </w:r>
          </w:p>
        </w:tc>
        <w:tc>
          <w:tcPr>
            <w:tcW w:w="4394" w:type="dxa"/>
          </w:tcPr>
          <w:p w14:paraId="2842C5E1"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Lingkungan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Hidup</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Pertanian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Ketahanan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Pangan</w:t>
            </w:r>
            <w:proofErr w:type="spellEnd"/>
          </w:p>
        </w:tc>
        <w:tc>
          <w:tcPr>
            <w:tcW w:w="3226" w:type="dxa"/>
          </w:tcPr>
          <w:p w14:paraId="24AE16D1"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Yudha Guntara</w:t>
            </w:r>
          </w:p>
        </w:tc>
      </w:tr>
      <w:tr w:rsidR="00616975" w:rsidRPr="00413DB8" w14:paraId="61D79FB6" w14:textId="77777777" w:rsidTr="0009490F">
        <w:tc>
          <w:tcPr>
            <w:tcW w:w="534" w:type="dxa"/>
          </w:tcPr>
          <w:p w14:paraId="4152063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14.</w:t>
            </w:r>
          </w:p>
        </w:tc>
        <w:tc>
          <w:tcPr>
            <w:tcW w:w="4394" w:type="dxa"/>
          </w:tcPr>
          <w:p w14:paraId="02C658A9"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Sosial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Pengabdian</w:t>
            </w:r>
            <w:proofErr w:type="spellEnd"/>
            <w:r w:rsidRPr="00413DB8">
              <w:rPr>
                <w:rFonts w:asciiTheme="majorBidi" w:hAnsiTheme="majorBidi" w:cstheme="majorBidi"/>
              </w:rPr>
              <w:t xml:space="preserve"> Masyarakat</w:t>
            </w:r>
          </w:p>
        </w:tc>
        <w:tc>
          <w:tcPr>
            <w:tcW w:w="3226" w:type="dxa"/>
          </w:tcPr>
          <w:p w14:paraId="0E44009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Alfi Maftuh Hasan</w:t>
            </w:r>
          </w:p>
        </w:tc>
      </w:tr>
      <w:tr w:rsidR="00616975" w:rsidRPr="00413DB8" w14:paraId="51C0DE8D" w14:textId="77777777" w:rsidTr="0009490F">
        <w:tc>
          <w:tcPr>
            <w:tcW w:w="534" w:type="dxa"/>
          </w:tcPr>
          <w:p w14:paraId="2816E774"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15.</w:t>
            </w:r>
          </w:p>
        </w:tc>
        <w:tc>
          <w:tcPr>
            <w:tcW w:w="4394" w:type="dxa"/>
          </w:tcPr>
          <w:p w14:paraId="11BA1AEB"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Keagamaan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Kerohanian</w:t>
            </w:r>
            <w:proofErr w:type="spellEnd"/>
          </w:p>
        </w:tc>
        <w:tc>
          <w:tcPr>
            <w:tcW w:w="3226" w:type="dxa"/>
          </w:tcPr>
          <w:p w14:paraId="2BA771A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Salman Mubarok</w:t>
            </w:r>
          </w:p>
        </w:tc>
      </w:tr>
      <w:tr w:rsidR="00616975" w:rsidRPr="00413DB8" w14:paraId="030CADA3" w14:textId="77777777" w:rsidTr="0009490F">
        <w:tc>
          <w:tcPr>
            <w:tcW w:w="534" w:type="dxa"/>
          </w:tcPr>
          <w:p w14:paraId="6F26A5D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16.</w:t>
            </w:r>
          </w:p>
        </w:tc>
        <w:tc>
          <w:tcPr>
            <w:tcW w:w="4394" w:type="dxa"/>
          </w:tcPr>
          <w:p w14:paraId="38B5AC35"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Ketenaga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Kerjaan</w:t>
            </w:r>
            <w:proofErr w:type="spellEnd"/>
            <w:r w:rsidRPr="00413DB8">
              <w:rPr>
                <w:rFonts w:asciiTheme="majorBidi" w:hAnsiTheme="majorBidi" w:cstheme="majorBidi"/>
              </w:rPr>
              <w:t xml:space="preserve"> dan BUMD</w:t>
            </w:r>
          </w:p>
        </w:tc>
        <w:tc>
          <w:tcPr>
            <w:tcW w:w="3226" w:type="dxa"/>
          </w:tcPr>
          <w:p w14:paraId="2C9C4B9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Sandi Ryanto</w:t>
            </w:r>
          </w:p>
        </w:tc>
      </w:tr>
      <w:tr w:rsidR="00616975" w:rsidRPr="00413DB8" w14:paraId="53F98CE8" w14:textId="77777777" w:rsidTr="0009490F">
        <w:tc>
          <w:tcPr>
            <w:tcW w:w="534" w:type="dxa"/>
          </w:tcPr>
          <w:p w14:paraId="186DE82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17.</w:t>
            </w:r>
          </w:p>
        </w:tc>
        <w:tc>
          <w:tcPr>
            <w:tcW w:w="4394" w:type="dxa"/>
          </w:tcPr>
          <w:p w14:paraId="4B702B3D"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Olahraga</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Pembinaan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Pemuda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Berprestasi</w:t>
            </w:r>
            <w:proofErr w:type="spellEnd"/>
          </w:p>
        </w:tc>
        <w:tc>
          <w:tcPr>
            <w:tcW w:w="3226" w:type="dxa"/>
          </w:tcPr>
          <w:p w14:paraId="2937927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Dani Kurniawan</w:t>
            </w:r>
          </w:p>
        </w:tc>
      </w:tr>
      <w:tr w:rsidR="00616975" w:rsidRPr="00413DB8" w14:paraId="32D17433" w14:textId="77777777" w:rsidTr="0009490F">
        <w:tc>
          <w:tcPr>
            <w:tcW w:w="534" w:type="dxa"/>
          </w:tcPr>
          <w:p w14:paraId="279F7F4B"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18.</w:t>
            </w:r>
          </w:p>
        </w:tc>
        <w:tc>
          <w:tcPr>
            <w:tcW w:w="4394" w:type="dxa"/>
          </w:tcPr>
          <w:p w14:paraId="2CE32003"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Pemberdayaan</w:t>
            </w:r>
            <w:proofErr w:type="spellEnd"/>
            <w:r w:rsidRPr="00413DB8">
              <w:rPr>
                <w:rFonts w:asciiTheme="majorBidi" w:hAnsiTheme="majorBidi" w:cstheme="majorBidi"/>
              </w:rPr>
              <w:t xml:space="preserve"> Perempuan, </w:t>
            </w:r>
            <w:proofErr w:type="spellStart"/>
            <w:r w:rsidRPr="00413DB8">
              <w:rPr>
                <w:rFonts w:asciiTheme="majorBidi" w:hAnsiTheme="majorBidi" w:cstheme="majorBidi"/>
              </w:rPr>
              <w:t>Perlindungan</w:t>
            </w:r>
            <w:proofErr w:type="spellEnd"/>
            <w:r w:rsidRPr="00413DB8">
              <w:rPr>
                <w:rFonts w:asciiTheme="majorBidi" w:hAnsiTheme="majorBidi" w:cstheme="majorBidi"/>
              </w:rPr>
              <w:t xml:space="preserve"> Anak dan </w:t>
            </w:r>
            <w:proofErr w:type="spellStart"/>
            <w:r w:rsidRPr="00413DB8">
              <w:rPr>
                <w:rFonts w:asciiTheme="majorBidi" w:hAnsiTheme="majorBidi" w:cstheme="majorBidi"/>
              </w:rPr>
              <w:t>Pendampingan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Disabilitas</w:t>
            </w:r>
            <w:proofErr w:type="spellEnd"/>
          </w:p>
        </w:tc>
        <w:tc>
          <w:tcPr>
            <w:tcW w:w="3226" w:type="dxa"/>
          </w:tcPr>
          <w:p w14:paraId="204FDCA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 xml:space="preserve">Sherina Eka </w:t>
            </w:r>
          </w:p>
        </w:tc>
      </w:tr>
      <w:tr w:rsidR="00616975" w:rsidRPr="00413DB8" w14:paraId="126E5EA5" w14:textId="77777777" w:rsidTr="0009490F">
        <w:tc>
          <w:tcPr>
            <w:tcW w:w="534" w:type="dxa"/>
          </w:tcPr>
          <w:p w14:paraId="2863877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19.</w:t>
            </w:r>
          </w:p>
        </w:tc>
        <w:tc>
          <w:tcPr>
            <w:tcW w:w="4394" w:type="dxa"/>
          </w:tcPr>
          <w:p w14:paraId="0D50D040"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Penanaman</w:t>
            </w:r>
            <w:proofErr w:type="spellEnd"/>
            <w:r w:rsidRPr="00413DB8">
              <w:rPr>
                <w:rFonts w:asciiTheme="majorBidi" w:hAnsiTheme="majorBidi" w:cstheme="majorBidi"/>
              </w:rPr>
              <w:t xml:space="preserve"> Modal, </w:t>
            </w:r>
            <w:proofErr w:type="spellStart"/>
            <w:r w:rsidRPr="00413DB8">
              <w:rPr>
                <w:rFonts w:asciiTheme="majorBidi" w:hAnsiTheme="majorBidi" w:cstheme="majorBidi"/>
              </w:rPr>
              <w:t>Investasi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Perbankan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Mikro</w:t>
            </w:r>
            <w:proofErr w:type="spellEnd"/>
          </w:p>
        </w:tc>
        <w:tc>
          <w:tcPr>
            <w:tcW w:w="3226" w:type="dxa"/>
          </w:tcPr>
          <w:p w14:paraId="7051EFE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Dias Haikal Yusuf</w:t>
            </w:r>
          </w:p>
        </w:tc>
      </w:tr>
      <w:tr w:rsidR="00616975" w:rsidRPr="00413DB8" w14:paraId="668851EC" w14:textId="77777777" w:rsidTr="0009490F">
        <w:tc>
          <w:tcPr>
            <w:tcW w:w="534" w:type="dxa"/>
          </w:tcPr>
          <w:p w14:paraId="2F31AA0C"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20.</w:t>
            </w:r>
          </w:p>
        </w:tc>
        <w:tc>
          <w:tcPr>
            <w:tcW w:w="4394" w:type="dxa"/>
          </w:tcPr>
          <w:p w14:paraId="1F555A7D"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Perindustrian dan </w:t>
            </w:r>
            <w:proofErr w:type="spellStart"/>
            <w:r w:rsidRPr="00413DB8">
              <w:rPr>
                <w:rFonts w:asciiTheme="majorBidi" w:hAnsiTheme="majorBidi" w:cstheme="majorBidi"/>
              </w:rPr>
              <w:t>Perdagangan</w:t>
            </w:r>
            <w:proofErr w:type="spellEnd"/>
          </w:p>
        </w:tc>
        <w:tc>
          <w:tcPr>
            <w:tcW w:w="3226" w:type="dxa"/>
          </w:tcPr>
          <w:p w14:paraId="287D35D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Kholid</w:t>
            </w:r>
          </w:p>
        </w:tc>
      </w:tr>
      <w:tr w:rsidR="00616975" w:rsidRPr="00413DB8" w14:paraId="6A7D48F5" w14:textId="77777777" w:rsidTr="0009490F">
        <w:tc>
          <w:tcPr>
            <w:tcW w:w="534" w:type="dxa"/>
          </w:tcPr>
          <w:p w14:paraId="16BBC77E"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21.</w:t>
            </w:r>
          </w:p>
        </w:tc>
        <w:tc>
          <w:tcPr>
            <w:tcW w:w="4394" w:type="dxa"/>
          </w:tcPr>
          <w:p w14:paraId="3CE0F0CF"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Informasi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Kehumasan</w:t>
            </w:r>
            <w:proofErr w:type="spellEnd"/>
          </w:p>
        </w:tc>
        <w:tc>
          <w:tcPr>
            <w:tcW w:w="3226" w:type="dxa"/>
          </w:tcPr>
          <w:p w14:paraId="1C830C58"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Rizal Ramadhan</w:t>
            </w:r>
          </w:p>
        </w:tc>
      </w:tr>
      <w:tr w:rsidR="00616975" w:rsidRPr="00413DB8" w14:paraId="1626D0A2" w14:textId="77777777" w:rsidTr="0009490F">
        <w:tc>
          <w:tcPr>
            <w:tcW w:w="534" w:type="dxa"/>
          </w:tcPr>
          <w:p w14:paraId="6364D9A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22.</w:t>
            </w:r>
          </w:p>
        </w:tc>
        <w:tc>
          <w:tcPr>
            <w:tcW w:w="4394" w:type="dxa"/>
          </w:tcPr>
          <w:p w14:paraId="2EFF0F7F"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Penanggulangan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Bencana</w:t>
            </w:r>
            <w:proofErr w:type="spellEnd"/>
            <w:r w:rsidRPr="00413DB8">
              <w:rPr>
                <w:rFonts w:asciiTheme="majorBidi" w:hAnsiTheme="majorBidi" w:cstheme="majorBidi"/>
              </w:rPr>
              <w:t xml:space="preserve"> Daerah</w:t>
            </w:r>
          </w:p>
        </w:tc>
        <w:tc>
          <w:tcPr>
            <w:tcW w:w="3226" w:type="dxa"/>
          </w:tcPr>
          <w:p w14:paraId="0A025295"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Wahyu Purnomo</w:t>
            </w:r>
          </w:p>
        </w:tc>
      </w:tr>
      <w:tr w:rsidR="00616975" w:rsidRPr="00413DB8" w14:paraId="070FDB73" w14:textId="77777777" w:rsidTr="0009490F">
        <w:tc>
          <w:tcPr>
            <w:tcW w:w="534" w:type="dxa"/>
          </w:tcPr>
          <w:p w14:paraId="6A1E9AA9"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23.</w:t>
            </w:r>
          </w:p>
        </w:tc>
        <w:tc>
          <w:tcPr>
            <w:tcW w:w="4394" w:type="dxa"/>
          </w:tcPr>
          <w:p w14:paraId="33202DFF"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Pelatihan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Litbang</w:t>
            </w:r>
            <w:proofErr w:type="spellEnd"/>
            <w:r w:rsidRPr="00413DB8">
              <w:rPr>
                <w:rFonts w:asciiTheme="majorBidi" w:hAnsiTheme="majorBidi" w:cstheme="majorBidi"/>
              </w:rPr>
              <w:t xml:space="preserve"> dan Kajian </w:t>
            </w:r>
            <w:proofErr w:type="spellStart"/>
            <w:r w:rsidRPr="00413DB8">
              <w:rPr>
                <w:rFonts w:asciiTheme="majorBidi" w:hAnsiTheme="majorBidi" w:cstheme="majorBidi"/>
              </w:rPr>
              <w:t>Strategis</w:t>
            </w:r>
            <w:proofErr w:type="spellEnd"/>
          </w:p>
        </w:tc>
        <w:tc>
          <w:tcPr>
            <w:tcW w:w="3226" w:type="dxa"/>
          </w:tcPr>
          <w:p w14:paraId="749158FD"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M. Abror Rifai</w:t>
            </w:r>
          </w:p>
        </w:tc>
      </w:tr>
      <w:tr w:rsidR="00616975" w:rsidRPr="00413DB8" w14:paraId="0B1353F1" w14:textId="77777777" w:rsidTr="0009490F">
        <w:tc>
          <w:tcPr>
            <w:tcW w:w="534" w:type="dxa"/>
          </w:tcPr>
          <w:p w14:paraId="06626FDF"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24.</w:t>
            </w:r>
          </w:p>
        </w:tc>
        <w:tc>
          <w:tcPr>
            <w:tcW w:w="4394" w:type="dxa"/>
          </w:tcPr>
          <w:p w14:paraId="096A6E1F"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Perhubungan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Transportasi</w:t>
            </w:r>
            <w:proofErr w:type="spellEnd"/>
          </w:p>
        </w:tc>
        <w:tc>
          <w:tcPr>
            <w:tcW w:w="3226" w:type="dxa"/>
          </w:tcPr>
          <w:p w14:paraId="530F3FE7"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Umar Abu Bakar</w:t>
            </w:r>
          </w:p>
        </w:tc>
      </w:tr>
      <w:tr w:rsidR="00616975" w:rsidRPr="00413DB8" w14:paraId="02BEA63F" w14:textId="77777777" w:rsidTr="0009490F">
        <w:tc>
          <w:tcPr>
            <w:tcW w:w="534" w:type="dxa"/>
          </w:tcPr>
          <w:p w14:paraId="7F8801EA"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25.</w:t>
            </w:r>
          </w:p>
        </w:tc>
        <w:tc>
          <w:tcPr>
            <w:tcW w:w="4394" w:type="dxa"/>
          </w:tcPr>
          <w:p w14:paraId="1FBE6525"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Pariwisata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Seni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Budaya</w:t>
            </w:r>
            <w:proofErr w:type="spellEnd"/>
          </w:p>
        </w:tc>
        <w:tc>
          <w:tcPr>
            <w:tcW w:w="3226" w:type="dxa"/>
          </w:tcPr>
          <w:p w14:paraId="663B0F1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Rio Prasetyo Riyadi</w:t>
            </w:r>
          </w:p>
        </w:tc>
      </w:tr>
      <w:tr w:rsidR="00616975" w:rsidRPr="00413DB8" w14:paraId="3075D717" w14:textId="77777777" w:rsidTr="0009490F">
        <w:tc>
          <w:tcPr>
            <w:tcW w:w="534" w:type="dxa"/>
          </w:tcPr>
          <w:p w14:paraId="66FC7DE6"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26.</w:t>
            </w:r>
          </w:p>
        </w:tc>
        <w:tc>
          <w:tcPr>
            <w:tcW w:w="4394" w:type="dxa"/>
          </w:tcPr>
          <w:p w14:paraId="7F76D78A" w14:textId="77777777" w:rsidR="00616975" w:rsidRPr="00413DB8" w:rsidRDefault="00616975" w:rsidP="0009490F">
            <w:pPr>
              <w:pStyle w:val="Default"/>
              <w:spacing w:after="18"/>
              <w:jc w:val="both"/>
              <w:rPr>
                <w:rFonts w:asciiTheme="majorBidi" w:hAnsiTheme="majorBidi" w:cstheme="majorBidi"/>
              </w:rPr>
            </w:pP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Pertanian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Peternakan</w:t>
            </w:r>
            <w:proofErr w:type="spellEnd"/>
          </w:p>
        </w:tc>
        <w:tc>
          <w:tcPr>
            <w:tcW w:w="3226" w:type="dxa"/>
          </w:tcPr>
          <w:p w14:paraId="0D37CB10" w14:textId="77777777" w:rsidR="00616975" w:rsidRPr="00413DB8" w:rsidRDefault="00616975" w:rsidP="0009490F">
            <w:pPr>
              <w:rPr>
                <w:rFonts w:asciiTheme="majorBidi" w:hAnsiTheme="majorBidi" w:cstheme="majorBidi"/>
                <w:sz w:val="24"/>
                <w:szCs w:val="24"/>
                <w:lang w:val="en-US"/>
              </w:rPr>
            </w:pPr>
            <w:r w:rsidRPr="00413DB8">
              <w:rPr>
                <w:rFonts w:asciiTheme="majorBidi" w:hAnsiTheme="majorBidi" w:cstheme="majorBidi"/>
                <w:sz w:val="24"/>
                <w:szCs w:val="24"/>
                <w:lang w:val="en-US"/>
              </w:rPr>
              <w:t>Febi Fujiono</w:t>
            </w:r>
          </w:p>
        </w:tc>
      </w:tr>
    </w:tbl>
    <w:p w14:paraId="33C962A0" w14:textId="77777777" w:rsidR="00616975" w:rsidRPr="00413DB8" w:rsidRDefault="00616975" w:rsidP="00616975">
      <w:pPr>
        <w:spacing w:line="480" w:lineRule="auto"/>
        <w:rPr>
          <w:rFonts w:asciiTheme="majorBidi" w:hAnsiTheme="majorBidi" w:cstheme="majorBidi"/>
          <w:b/>
          <w:sz w:val="24"/>
          <w:szCs w:val="24"/>
          <w:lang w:val="en-US"/>
        </w:rPr>
      </w:pPr>
    </w:p>
    <w:p w14:paraId="4FD962B9" w14:textId="77777777" w:rsidR="00616975" w:rsidRPr="00413DB8" w:rsidRDefault="00616975" w:rsidP="00616975">
      <w:pPr>
        <w:spacing w:line="24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Tabel 3.4</w:t>
      </w:r>
    </w:p>
    <w:p w14:paraId="61AD41CD" w14:textId="77777777" w:rsidR="00616975" w:rsidRPr="00413DB8" w:rsidRDefault="00616975" w:rsidP="00616975">
      <w:pPr>
        <w:spacing w:line="240" w:lineRule="auto"/>
        <w:jc w:val="center"/>
        <w:rPr>
          <w:rFonts w:asciiTheme="majorBidi" w:hAnsiTheme="majorBidi" w:cstheme="majorBidi"/>
          <w:b/>
          <w:sz w:val="24"/>
          <w:szCs w:val="24"/>
          <w:lang w:val="en-US"/>
        </w:rPr>
      </w:pPr>
      <w:r w:rsidRPr="00413DB8">
        <w:rPr>
          <w:rFonts w:asciiTheme="majorBidi" w:hAnsiTheme="majorBidi" w:cstheme="majorBidi"/>
          <w:b/>
          <w:sz w:val="24"/>
          <w:szCs w:val="24"/>
          <w:lang w:val="en-US"/>
        </w:rPr>
        <w:t>(Jajaran Pengurus Bidang-Bidang DPD KNPI)</w:t>
      </w:r>
    </w:p>
    <w:p w14:paraId="4EC23335" w14:textId="77777777" w:rsidR="00616975" w:rsidRPr="00413DB8" w:rsidRDefault="00616975" w:rsidP="00616975">
      <w:pPr>
        <w:spacing w:line="480" w:lineRule="auto"/>
        <w:jc w:val="center"/>
        <w:rPr>
          <w:rFonts w:asciiTheme="majorBidi" w:hAnsiTheme="majorBidi" w:cstheme="majorBidi"/>
          <w:b/>
          <w:sz w:val="24"/>
          <w:szCs w:val="24"/>
          <w:lang w:val="en-US"/>
        </w:rPr>
      </w:pPr>
    </w:p>
    <w:p w14:paraId="0B335B03" w14:textId="77777777" w:rsidR="00616975" w:rsidRPr="00413DB8" w:rsidRDefault="00616975" w:rsidP="00616975">
      <w:pPr>
        <w:pStyle w:val="Heading2"/>
        <w:spacing w:line="480" w:lineRule="auto"/>
        <w:rPr>
          <w:rFonts w:asciiTheme="majorBidi" w:hAnsiTheme="majorBidi"/>
          <w:b w:val="0"/>
          <w:bCs w:val="0"/>
          <w:sz w:val="24"/>
          <w:szCs w:val="24"/>
          <w:lang w:val="en-US"/>
        </w:rPr>
      </w:pPr>
      <w:bookmarkStart w:id="11" w:name="_Toc119864355"/>
      <w:r w:rsidRPr="00413DB8">
        <w:rPr>
          <w:rFonts w:asciiTheme="majorBidi" w:hAnsiTheme="majorBidi"/>
          <w:b w:val="0"/>
          <w:bCs w:val="0"/>
          <w:color w:val="000000" w:themeColor="text1"/>
          <w:sz w:val="24"/>
          <w:szCs w:val="24"/>
          <w:lang w:val="en-US"/>
        </w:rPr>
        <w:lastRenderedPageBreak/>
        <w:t>3.4.1 Tugas Pokok dan Fungsi</w:t>
      </w:r>
      <w:bookmarkEnd w:id="11"/>
    </w:p>
    <w:p w14:paraId="4C374500" w14:textId="77777777" w:rsidR="00616975" w:rsidRPr="00413DB8" w:rsidRDefault="00616975" w:rsidP="00616975">
      <w:pPr>
        <w:pStyle w:val="Default"/>
        <w:numPr>
          <w:ilvl w:val="0"/>
          <w:numId w:val="33"/>
        </w:numPr>
        <w:spacing w:line="480" w:lineRule="auto"/>
        <w:jc w:val="both"/>
        <w:rPr>
          <w:rFonts w:asciiTheme="majorBidi" w:hAnsiTheme="majorBidi" w:cstheme="majorBidi"/>
        </w:rPr>
      </w:pPr>
      <w:proofErr w:type="spellStart"/>
      <w:r w:rsidRPr="00413DB8">
        <w:rPr>
          <w:rFonts w:asciiTheme="majorBidi" w:hAnsiTheme="majorBidi" w:cstheme="majorBidi"/>
          <w:b/>
          <w:bCs/>
        </w:rPr>
        <w:t>Ketua</w:t>
      </w:r>
      <w:proofErr w:type="spellEnd"/>
      <w:r w:rsidRPr="00413DB8">
        <w:rPr>
          <w:rFonts w:asciiTheme="majorBidi" w:hAnsiTheme="majorBidi" w:cstheme="majorBidi"/>
          <w:b/>
          <w:bCs/>
        </w:rPr>
        <w:t xml:space="preserve"> </w:t>
      </w:r>
      <w:proofErr w:type="spellStart"/>
      <w:r w:rsidRPr="00413DB8">
        <w:rPr>
          <w:rFonts w:asciiTheme="majorBidi" w:hAnsiTheme="majorBidi" w:cstheme="majorBidi"/>
          <w:b/>
          <w:bCs/>
        </w:rPr>
        <w:t>Umum</w:t>
      </w:r>
      <w:proofErr w:type="spellEnd"/>
    </w:p>
    <w:p w14:paraId="7F5EF2B4" w14:textId="77777777" w:rsidR="00616975" w:rsidRPr="00413DB8" w:rsidRDefault="00616975" w:rsidP="00616975">
      <w:pPr>
        <w:pStyle w:val="Default"/>
        <w:numPr>
          <w:ilvl w:val="0"/>
          <w:numId w:val="25"/>
        </w:numPr>
        <w:spacing w:line="480" w:lineRule="auto"/>
        <w:jc w:val="both"/>
        <w:rPr>
          <w:rFonts w:asciiTheme="majorBidi" w:hAnsiTheme="majorBidi" w:cstheme="majorBidi"/>
        </w:rPr>
      </w:pPr>
      <w:proofErr w:type="spellStart"/>
      <w:r w:rsidRPr="00413DB8">
        <w:rPr>
          <w:rFonts w:asciiTheme="majorBidi" w:hAnsiTheme="majorBidi" w:cstheme="majorBidi"/>
        </w:rPr>
        <w:t>Memiliki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tugas-tugas</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wewenang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sebagai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berikut</w:t>
      </w:r>
      <w:proofErr w:type="spellEnd"/>
      <w:r w:rsidRPr="00413DB8">
        <w:rPr>
          <w:rFonts w:asciiTheme="majorBidi" w:hAnsiTheme="majorBidi" w:cstheme="majorBidi"/>
        </w:rPr>
        <w:t xml:space="preserve">: </w:t>
      </w:r>
    </w:p>
    <w:p w14:paraId="7891DE32"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Bertanggungjawab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Penuh</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struktural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fungsional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memimpin</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Anggaran</w:t>
      </w:r>
      <w:proofErr w:type="spellEnd"/>
      <w:r w:rsidRPr="00413DB8">
        <w:rPr>
          <w:rFonts w:asciiTheme="majorBidi" w:hAnsiTheme="majorBidi" w:cstheme="majorBidi"/>
        </w:rPr>
        <w:t xml:space="preserve"> Dasar dan </w:t>
      </w:r>
      <w:proofErr w:type="spellStart"/>
      <w:r w:rsidRPr="00413DB8">
        <w:rPr>
          <w:rFonts w:asciiTheme="majorBidi" w:hAnsiTheme="majorBidi" w:cstheme="majorBidi"/>
        </w:rPr>
        <w:t>Anggaran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Rumah</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Tangga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Peraturan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Ketetapan</w:t>
      </w:r>
      <w:proofErr w:type="spellEnd"/>
      <w:r w:rsidRPr="00413DB8">
        <w:rPr>
          <w:rFonts w:asciiTheme="majorBidi" w:hAnsiTheme="majorBidi" w:cstheme="majorBidi"/>
        </w:rPr>
        <w:t xml:space="preserve"> KONGRES XIV </w:t>
      </w:r>
      <w:proofErr w:type="spellStart"/>
      <w:r w:rsidRPr="00413DB8">
        <w:rPr>
          <w:rFonts w:asciiTheme="majorBidi" w:hAnsiTheme="majorBidi" w:cstheme="majorBidi"/>
        </w:rPr>
        <w:t>Pemuda</w:t>
      </w:r>
      <w:proofErr w:type="spellEnd"/>
      <w:r w:rsidRPr="00413DB8">
        <w:rPr>
          <w:rFonts w:asciiTheme="majorBidi" w:hAnsiTheme="majorBidi" w:cstheme="majorBidi"/>
        </w:rPr>
        <w:t xml:space="preserve">/KNPI , dan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lainnya</w:t>
      </w:r>
      <w:proofErr w:type="spellEnd"/>
      <w:r w:rsidRPr="00413DB8">
        <w:rPr>
          <w:rFonts w:asciiTheme="majorBidi" w:hAnsiTheme="majorBidi" w:cstheme="majorBidi"/>
        </w:rPr>
        <w:t xml:space="preserve">; </w:t>
      </w:r>
    </w:p>
    <w:p w14:paraId="0F061948"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Mewakili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nama</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baik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maupun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w:t>
      </w:r>
    </w:p>
    <w:p w14:paraId="78048F08"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Memimpin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Rapat-Rapat</w:t>
      </w:r>
      <w:proofErr w:type="spellEnd"/>
      <w:r w:rsidRPr="00413DB8">
        <w:rPr>
          <w:rFonts w:asciiTheme="majorBidi" w:hAnsiTheme="majorBidi" w:cstheme="majorBidi"/>
        </w:rPr>
        <w:t xml:space="preserve"> DPD KNPI dan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lainnya</w:t>
      </w:r>
      <w:proofErr w:type="spellEnd"/>
      <w:r w:rsidRPr="00413DB8">
        <w:rPr>
          <w:rFonts w:asciiTheme="majorBidi" w:hAnsiTheme="majorBidi" w:cstheme="majorBidi"/>
        </w:rPr>
        <w:t xml:space="preserve">; </w:t>
      </w:r>
    </w:p>
    <w:p w14:paraId="61F028BB"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Mengambil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baik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internal </w:t>
      </w:r>
      <w:proofErr w:type="spellStart"/>
      <w:r w:rsidRPr="00413DB8">
        <w:rPr>
          <w:rFonts w:asciiTheme="majorBidi" w:hAnsiTheme="majorBidi" w:cstheme="majorBidi"/>
        </w:rPr>
        <w:t>maupun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eksternal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berdasarkan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hasil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keputusan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pengurus</w:t>
      </w:r>
      <w:proofErr w:type="spellEnd"/>
      <w:r w:rsidRPr="00413DB8">
        <w:rPr>
          <w:rFonts w:asciiTheme="majorBidi" w:hAnsiTheme="majorBidi" w:cstheme="majorBidi"/>
        </w:rPr>
        <w:t xml:space="preserve">; </w:t>
      </w:r>
    </w:p>
    <w:p w14:paraId="55576D77"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Mengarahkan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membimbing</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mengawasi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pelaksanaan</w:t>
      </w:r>
      <w:proofErr w:type="spellEnd"/>
      <w:r w:rsidRPr="00413DB8">
        <w:rPr>
          <w:rFonts w:asciiTheme="majorBidi" w:hAnsiTheme="majorBidi" w:cstheme="majorBidi"/>
        </w:rPr>
        <w:t xml:space="preserve"> program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DPD KNPI </w:t>
      </w:r>
    </w:p>
    <w:p w14:paraId="160F5EC7"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Mengetahui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mengendalikan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pengelolaan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DPD KNPI; </w:t>
      </w:r>
    </w:p>
    <w:p w14:paraId="66B3A506" w14:textId="77777777" w:rsidR="00616975" w:rsidRPr="00413DB8" w:rsidRDefault="00616975" w:rsidP="00616975">
      <w:pPr>
        <w:pStyle w:val="Default"/>
        <w:numPr>
          <w:ilvl w:val="0"/>
          <w:numId w:val="24"/>
        </w:numPr>
        <w:spacing w:line="480" w:lineRule="auto"/>
        <w:jc w:val="both"/>
        <w:rPr>
          <w:rFonts w:asciiTheme="majorBidi" w:hAnsiTheme="majorBidi" w:cstheme="majorBidi"/>
        </w:rPr>
      </w:pPr>
      <w:proofErr w:type="spellStart"/>
      <w:r w:rsidRPr="00413DB8">
        <w:rPr>
          <w:rFonts w:asciiTheme="majorBidi" w:hAnsiTheme="majorBidi" w:cstheme="majorBidi"/>
        </w:rPr>
        <w:t>Bertanggungjawab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mengemban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fungsi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koordinasi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DPD KNPI Se-Indonesia, </w:t>
      </w:r>
      <w:proofErr w:type="spellStart"/>
      <w:r w:rsidRPr="00413DB8">
        <w:rPr>
          <w:rFonts w:asciiTheme="majorBidi" w:hAnsiTheme="majorBidi" w:cstheme="majorBidi"/>
        </w:rPr>
        <w:t>fungsi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komunikasi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OKP Nasional dan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instansi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kemitraan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lainnya</w:t>
      </w:r>
      <w:proofErr w:type="spellEnd"/>
      <w:r w:rsidRPr="00413DB8">
        <w:rPr>
          <w:rFonts w:asciiTheme="majorBidi" w:hAnsiTheme="majorBidi" w:cstheme="majorBidi"/>
        </w:rPr>
        <w:t xml:space="preserve">; </w:t>
      </w:r>
    </w:p>
    <w:p w14:paraId="14CEC1E1" w14:textId="77777777" w:rsidR="00616975" w:rsidRPr="00413DB8" w:rsidRDefault="00616975" w:rsidP="00616975">
      <w:pPr>
        <w:pStyle w:val="Default"/>
        <w:spacing w:line="480" w:lineRule="auto"/>
        <w:rPr>
          <w:rFonts w:asciiTheme="majorBidi" w:hAnsiTheme="majorBidi" w:cstheme="majorBidi"/>
        </w:rPr>
      </w:pPr>
    </w:p>
    <w:p w14:paraId="5AF0A163" w14:textId="77777777" w:rsidR="00616975" w:rsidRPr="00413DB8" w:rsidRDefault="00616975" w:rsidP="00616975">
      <w:pPr>
        <w:pStyle w:val="Default"/>
        <w:numPr>
          <w:ilvl w:val="0"/>
          <w:numId w:val="25"/>
        </w:numPr>
        <w:spacing w:line="480" w:lineRule="auto"/>
        <w:jc w:val="both"/>
        <w:rPr>
          <w:rFonts w:asciiTheme="majorBidi" w:hAnsiTheme="majorBidi" w:cstheme="majorBidi"/>
        </w:rPr>
      </w:pP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kedalam</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didampingi</w:t>
      </w:r>
      <w:proofErr w:type="spellEnd"/>
      <w:r w:rsidRPr="00413DB8">
        <w:rPr>
          <w:rFonts w:asciiTheme="majorBidi" w:hAnsiTheme="majorBidi" w:cstheme="majorBidi"/>
        </w:rPr>
        <w:t xml:space="preserve"> oleh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serta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
    <w:p w14:paraId="5C6C4C33" w14:textId="77777777" w:rsidR="00616975" w:rsidRPr="00413DB8" w:rsidRDefault="00616975" w:rsidP="00616975">
      <w:pPr>
        <w:pStyle w:val="Default"/>
        <w:numPr>
          <w:ilvl w:val="0"/>
          <w:numId w:val="25"/>
        </w:numPr>
        <w:spacing w:line="480" w:lineRule="auto"/>
        <w:jc w:val="both"/>
        <w:rPr>
          <w:rFonts w:asciiTheme="majorBidi" w:hAnsiTheme="majorBidi" w:cstheme="majorBidi"/>
        </w:rPr>
      </w:pPr>
      <w:proofErr w:type="spellStart"/>
      <w:r w:rsidRPr="00413DB8">
        <w:rPr>
          <w:rFonts w:asciiTheme="majorBidi" w:hAnsiTheme="majorBidi" w:cstheme="majorBidi"/>
        </w:rPr>
        <w:lastRenderedPageBreak/>
        <w:t>Jika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berhalangan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dapat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diwakili</w:t>
      </w:r>
      <w:proofErr w:type="spellEnd"/>
      <w:r w:rsidRPr="00413DB8">
        <w:rPr>
          <w:rFonts w:asciiTheme="majorBidi" w:hAnsiTheme="majorBidi" w:cstheme="majorBidi"/>
        </w:rPr>
        <w:t xml:space="preserve"> oleh para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berdasarkan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petunjuk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langsung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
    <w:p w14:paraId="41B41652" w14:textId="77777777" w:rsidR="00616975" w:rsidRPr="00413DB8" w:rsidRDefault="00616975" w:rsidP="00616975">
      <w:pPr>
        <w:pStyle w:val="Default"/>
        <w:numPr>
          <w:ilvl w:val="0"/>
          <w:numId w:val="25"/>
        </w:numPr>
        <w:spacing w:line="480" w:lineRule="auto"/>
        <w:jc w:val="both"/>
        <w:rPr>
          <w:rFonts w:asciiTheme="majorBidi" w:hAnsiTheme="majorBidi" w:cstheme="majorBidi"/>
        </w:rPr>
      </w:pP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bertanggungjawab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langsung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kepengurusan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kolektif</w:t>
      </w:r>
      <w:proofErr w:type="spellEnd"/>
      <w:r w:rsidRPr="00413DB8">
        <w:rPr>
          <w:rFonts w:asciiTheme="majorBidi" w:hAnsiTheme="majorBidi" w:cstheme="majorBidi"/>
        </w:rPr>
        <w:t xml:space="preserve"> DPD KNPI. </w:t>
      </w:r>
    </w:p>
    <w:p w14:paraId="34C920CE" w14:textId="77777777" w:rsidR="00616975" w:rsidRPr="00413DB8" w:rsidRDefault="00616975" w:rsidP="00616975">
      <w:pPr>
        <w:pStyle w:val="Default"/>
        <w:spacing w:line="480" w:lineRule="auto"/>
        <w:rPr>
          <w:rFonts w:asciiTheme="majorBidi" w:hAnsiTheme="majorBidi" w:cstheme="majorBidi"/>
          <w:b/>
          <w:bCs/>
        </w:rPr>
      </w:pPr>
    </w:p>
    <w:p w14:paraId="22FC5096" w14:textId="77777777" w:rsidR="00616975" w:rsidRPr="00413DB8" w:rsidRDefault="00616975" w:rsidP="00616975">
      <w:pPr>
        <w:pStyle w:val="Default"/>
        <w:numPr>
          <w:ilvl w:val="0"/>
          <w:numId w:val="33"/>
        </w:numPr>
        <w:spacing w:line="480" w:lineRule="auto"/>
        <w:rPr>
          <w:rFonts w:asciiTheme="majorBidi" w:hAnsiTheme="majorBidi" w:cstheme="majorBidi"/>
        </w:rPr>
      </w:pPr>
      <w:r w:rsidRPr="00413DB8">
        <w:rPr>
          <w:rFonts w:asciiTheme="majorBidi" w:hAnsiTheme="majorBidi" w:cstheme="majorBidi"/>
          <w:b/>
          <w:bCs/>
        </w:rPr>
        <w:t xml:space="preserve">Wakil </w:t>
      </w:r>
      <w:proofErr w:type="spellStart"/>
      <w:r w:rsidRPr="00413DB8">
        <w:rPr>
          <w:rFonts w:asciiTheme="majorBidi" w:hAnsiTheme="majorBidi" w:cstheme="majorBidi"/>
          <w:b/>
          <w:bCs/>
        </w:rPr>
        <w:t>Ketua</w:t>
      </w:r>
      <w:proofErr w:type="spellEnd"/>
      <w:r w:rsidRPr="00413DB8">
        <w:rPr>
          <w:rFonts w:asciiTheme="majorBidi" w:hAnsiTheme="majorBidi" w:cstheme="majorBidi"/>
          <w:b/>
          <w:bCs/>
        </w:rPr>
        <w:t xml:space="preserve"> </w:t>
      </w:r>
      <w:proofErr w:type="spellStart"/>
      <w:r w:rsidRPr="00413DB8">
        <w:rPr>
          <w:rFonts w:asciiTheme="majorBidi" w:hAnsiTheme="majorBidi" w:cstheme="majorBidi"/>
          <w:b/>
          <w:bCs/>
        </w:rPr>
        <w:t>Bidang</w:t>
      </w:r>
      <w:proofErr w:type="spellEnd"/>
    </w:p>
    <w:p w14:paraId="44AC447D" w14:textId="77777777" w:rsidR="00616975" w:rsidRPr="00413DB8" w:rsidRDefault="00616975" w:rsidP="00616975">
      <w:pPr>
        <w:pStyle w:val="Default"/>
        <w:numPr>
          <w:ilvl w:val="0"/>
          <w:numId w:val="26"/>
        </w:numPr>
        <w:spacing w:line="480" w:lineRule="auto"/>
        <w:jc w:val="both"/>
        <w:rPr>
          <w:rFonts w:asciiTheme="majorBidi" w:hAnsiTheme="majorBidi" w:cstheme="majorBidi"/>
        </w:rPr>
      </w:pP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membantu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dasar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penunjukkan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tertulis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apabila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berhalangan</w:t>
      </w:r>
      <w:proofErr w:type="spellEnd"/>
      <w:r w:rsidRPr="00413DB8">
        <w:rPr>
          <w:rFonts w:asciiTheme="majorBidi" w:hAnsiTheme="majorBidi" w:cstheme="majorBidi"/>
        </w:rPr>
        <w:t xml:space="preserve">. </w:t>
      </w:r>
    </w:p>
    <w:p w14:paraId="1FCC3984" w14:textId="77777777" w:rsidR="00616975" w:rsidRPr="00413DB8" w:rsidRDefault="00616975" w:rsidP="00616975">
      <w:pPr>
        <w:pStyle w:val="Default"/>
        <w:numPr>
          <w:ilvl w:val="0"/>
          <w:numId w:val="26"/>
        </w:numPr>
        <w:spacing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menganalis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menelaah</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memutuskan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permasalahan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
    <w:p w14:paraId="78C74914" w14:textId="77777777" w:rsidR="00616975" w:rsidRPr="00413DB8" w:rsidRDefault="00616975" w:rsidP="00616975">
      <w:pPr>
        <w:pStyle w:val="Default"/>
        <w:numPr>
          <w:ilvl w:val="0"/>
          <w:numId w:val="26"/>
        </w:numPr>
        <w:spacing w:line="480" w:lineRule="auto"/>
        <w:jc w:val="both"/>
        <w:rPr>
          <w:rFonts w:asciiTheme="majorBidi" w:hAnsiTheme="majorBidi" w:cstheme="majorBidi"/>
        </w:rPr>
      </w:pPr>
      <w:proofErr w:type="spellStart"/>
      <w:r w:rsidRPr="00413DB8">
        <w:rPr>
          <w:rFonts w:asciiTheme="majorBidi" w:hAnsiTheme="majorBidi" w:cstheme="majorBidi"/>
        </w:rPr>
        <w:t>Bertanggung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mengkoordinir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perencanaan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pengorganisasian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pelaksanaan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kegiatan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program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keputusan</w:t>
      </w:r>
      <w:proofErr w:type="spellEnd"/>
      <w:r w:rsidRPr="00413DB8">
        <w:rPr>
          <w:rFonts w:asciiTheme="majorBidi" w:hAnsiTheme="majorBidi" w:cstheme="majorBidi"/>
        </w:rPr>
        <w:t xml:space="preserve"> DPD KNPI. </w:t>
      </w:r>
    </w:p>
    <w:p w14:paraId="104B7316" w14:textId="77777777" w:rsidR="00616975" w:rsidRPr="00413DB8" w:rsidRDefault="00616975" w:rsidP="00616975">
      <w:pPr>
        <w:pStyle w:val="Default"/>
        <w:numPr>
          <w:ilvl w:val="0"/>
          <w:numId w:val="26"/>
        </w:numPr>
        <w:spacing w:line="480" w:lineRule="auto"/>
        <w:jc w:val="both"/>
        <w:rPr>
          <w:rFonts w:asciiTheme="majorBidi" w:hAnsiTheme="majorBidi" w:cstheme="majorBidi"/>
        </w:rPr>
      </w:pPr>
      <w:proofErr w:type="spellStart"/>
      <w:r w:rsidRPr="00413DB8">
        <w:rPr>
          <w:rFonts w:asciiTheme="majorBidi" w:hAnsiTheme="majorBidi" w:cstheme="majorBidi"/>
        </w:rPr>
        <w:t>Memberikan</w:t>
      </w:r>
      <w:proofErr w:type="spellEnd"/>
      <w:r w:rsidRPr="00413DB8">
        <w:rPr>
          <w:rFonts w:asciiTheme="majorBidi" w:hAnsiTheme="majorBidi" w:cstheme="majorBidi"/>
        </w:rPr>
        <w:t xml:space="preserve"> saran dan </w:t>
      </w:r>
      <w:proofErr w:type="spellStart"/>
      <w:r w:rsidRPr="00413DB8">
        <w:rPr>
          <w:rFonts w:asciiTheme="majorBidi" w:hAnsiTheme="majorBidi" w:cstheme="majorBidi"/>
        </w:rPr>
        <w:t>pertimbangan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
    <w:p w14:paraId="398ADF58" w14:textId="77777777" w:rsidR="00616975" w:rsidRPr="00413DB8" w:rsidRDefault="00616975" w:rsidP="00616975">
      <w:pPr>
        <w:pStyle w:val="Default"/>
        <w:numPr>
          <w:ilvl w:val="0"/>
          <w:numId w:val="25"/>
        </w:numPr>
        <w:spacing w:line="480" w:lineRule="auto"/>
        <w:ind w:left="714" w:hanging="357"/>
        <w:jc w:val="both"/>
        <w:rPr>
          <w:rFonts w:asciiTheme="majorBidi" w:hAnsiTheme="majorBidi" w:cstheme="majorBidi"/>
        </w:rPr>
      </w:pPr>
      <w:proofErr w:type="spellStart"/>
      <w:r w:rsidRPr="00413DB8">
        <w:rPr>
          <w:rFonts w:asciiTheme="majorBidi" w:hAnsiTheme="majorBidi" w:cstheme="majorBidi"/>
        </w:rPr>
        <w:t>Memimpin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menjalankan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tugas-tugas</w:t>
      </w:r>
      <w:proofErr w:type="spellEnd"/>
      <w:r w:rsidRPr="00413DB8">
        <w:rPr>
          <w:rFonts w:asciiTheme="majorBidi" w:hAnsiTheme="majorBidi" w:cstheme="majorBidi"/>
        </w:rPr>
        <w:t xml:space="preserve"> lain yang </w:t>
      </w:r>
      <w:proofErr w:type="spellStart"/>
      <w:r w:rsidRPr="00413DB8">
        <w:rPr>
          <w:rFonts w:asciiTheme="majorBidi" w:hAnsiTheme="majorBidi" w:cstheme="majorBidi"/>
        </w:rPr>
        <w:t>diberikanberdasarkan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keputusan</w:t>
      </w:r>
      <w:proofErr w:type="spellEnd"/>
      <w:r w:rsidRPr="00413DB8">
        <w:rPr>
          <w:rFonts w:asciiTheme="majorBidi" w:hAnsiTheme="majorBidi" w:cstheme="majorBidi"/>
        </w:rPr>
        <w:t xml:space="preserve"> DPD KNPI. </w:t>
      </w:r>
    </w:p>
    <w:p w14:paraId="1FA71055" w14:textId="77777777" w:rsidR="00616975" w:rsidRPr="00413DB8" w:rsidRDefault="00616975" w:rsidP="00616975">
      <w:pPr>
        <w:pStyle w:val="Default"/>
        <w:numPr>
          <w:ilvl w:val="0"/>
          <w:numId w:val="25"/>
        </w:numPr>
        <w:spacing w:line="480" w:lineRule="auto"/>
        <w:ind w:left="714" w:hanging="357"/>
        <w:jc w:val="both"/>
        <w:rPr>
          <w:rFonts w:asciiTheme="majorBidi" w:hAnsiTheme="majorBidi" w:cstheme="majorBidi"/>
        </w:rPr>
      </w:pPr>
      <w:proofErr w:type="spellStart"/>
      <w:r w:rsidRPr="00413DB8">
        <w:rPr>
          <w:rFonts w:asciiTheme="majorBidi" w:hAnsiTheme="majorBidi" w:cstheme="majorBidi"/>
        </w:rPr>
        <w:t>Menghadiri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rapat-rapat</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undangan</w:t>
      </w:r>
      <w:proofErr w:type="spellEnd"/>
      <w:r w:rsidRPr="00413DB8">
        <w:rPr>
          <w:rFonts w:asciiTheme="majorBidi" w:hAnsiTheme="majorBidi" w:cstheme="majorBidi"/>
        </w:rPr>
        <w:t>.</w:t>
      </w:r>
    </w:p>
    <w:p w14:paraId="672A4CCA" w14:textId="77777777" w:rsidR="00616975" w:rsidRPr="00413DB8" w:rsidRDefault="00616975" w:rsidP="00616975">
      <w:pPr>
        <w:pStyle w:val="Default"/>
        <w:spacing w:line="480" w:lineRule="auto"/>
        <w:rPr>
          <w:rFonts w:asciiTheme="majorBidi" w:hAnsiTheme="majorBidi" w:cstheme="majorBidi"/>
        </w:rPr>
      </w:pPr>
    </w:p>
    <w:p w14:paraId="5CD0DF43" w14:textId="77777777" w:rsidR="00616975" w:rsidRPr="00413DB8" w:rsidRDefault="00616975" w:rsidP="00616975">
      <w:pPr>
        <w:pStyle w:val="Default"/>
        <w:numPr>
          <w:ilvl w:val="0"/>
          <w:numId w:val="33"/>
        </w:numPr>
        <w:spacing w:line="480" w:lineRule="auto"/>
        <w:jc w:val="both"/>
        <w:rPr>
          <w:rFonts w:asciiTheme="majorBidi" w:hAnsiTheme="majorBidi" w:cstheme="majorBidi"/>
        </w:rPr>
      </w:pPr>
      <w:proofErr w:type="spellStart"/>
      <w:r w:rsidRPr="00413DB8">
        <w:rPr>
          <w:rFonts w:asciiTheme="majorBidi" w:hAnsiTheme="majorBidi" w:cstheme="majorBidi"/>
          <w:b/>
          <w:bCs/>
        </w:rPr>
        <w:t>Sekretaris</w:t>
      </w:r>
      <w:proofErr w:type="spellEnd"/>
      <w:r w:rsidRPr="00413DB8">
        <w:rPr>
          <w:rFonts w:asciiTheme="majorBidi" w:hAnsiTheme="majorBidi" w:cstheme="majorBidi"/>
          <w:b/>
          <w:bCs/>
        </w:rPr>
        <w:t xml:space="preserve"> </w:t>
      </w:r>
      <w:proofErr w:type="spellStart"/>
      <w:r w:rsidRPr="00413DB8">
        <w:rPr>
          <w:rFonts w:asciiTheme="majorBidi" w:hAnsiTheme="majorBidi" w:cstheme="majorBidi"/>
          <w:b/>
          <w:bCs/>
        </w:rPr>
        <w:t>Jenderal</w:t>
      </w:r>
      <w:proofErr w:type="spellEnd"/>
      <w:r w:rsidRPr="00413DB8">
        <w:rPr>
          <w:rFonts w:asciiTheme="majorBidi" w:hAnsiTheme="majorBidi" w:cstheme="majorBidi"/>
          <w:b/>
          <w:bCs/>
        </w:rPr>
        <w:t xml:space="preserve"> </w:t>
      </w:r>
    </w:p>
    <w:p w14:paraId="5411ED2C"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bertanggung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jalannya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bertindak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atas_nama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digariskan</w:t>
      </w:r>
      <w:proofErr w:type="spellEnd"/>
      <w:r w:rsidRPr="00413DB8">
        <w:rPr>
          <w:rFonts w:asciiTheme="majorBidi" w:hAnsiTheme="majorBidi" w:cstheme="majorBidi"/>
        </w:rPr>
        <w:t xml:space="preserve"> oleh DPD KNPI. </w:t>
      </w:r>
    </w:p>
    <w:p w14:paraId="4EC49709"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proofErr w:type="spellStart"/>
      <w:r w:rsidRPr="00413DB8">
        <w:rPr>
          <w:rFonts w:asciiTheme="majorBidi" w:hAnsiTheme="majorBidi" w:cstheme="majorBidi"/>
        </w:rPr>
        <w:lastRenderedPageBreak/>
        <w:t>Menandatangani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semua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surat-surat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terutama</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berbentuk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pernyataan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sikap</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tindakan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nama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
    <w:p w14:paraId="66E31D3E"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menginventarisasi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masalah-masalah</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timbul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dapat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dicarikan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pemecahannya</w:t>
      </w:r>
      <w:proofErr w:type="spellEnd"/>
      <w:r w:rsidRPr="00413DB8">
        <w:rPr>
          <w:rFonts w:asciiTheme="majorBidi" w:hAnsiTheme="majorBidi" w:cstheme="majorBidi"/>
        </w:rPr>
        <w:t xml:space="preserve">. </w:t>
      </w:r>
    </w:p>
    <w:p w14:paraId="31E5BFB9"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Ketua-Ketua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mengkoordinir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kegiatan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sehari-hari</w:t>
      </w:r>
      <w:proofErr w:type="spellEnd"/>
      <w:r w:rsidRPr="00413DB8">
        <w:rPr>
          <w:rFonts w:asciiTheme="majorBidi" w:hAnsiTheme="majorBidi" w:cstheme="majorBidi"/>
        </w:rPr>
        <w:t xml:space="preserve"> DPD KNPI. </w:t>
      </w:r>
    </w:p>
    <w:p w14:paraId="55F8DAC5"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Pengurus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Harian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memberikan</w:t>
      </w:r>
      <w:proofErr w:type="spellEnd"/>
      <w:r w:rsidRPr="00413DB8">
        <w:rPr>
          <w:rFonts w:asciiTheme="majorBidi" w:hAnsiTheme="majorBidi" w:cstheme="majorBidi"/>
        </w:rPr>
        <w:t xml:space="preserve"> saran dan </w:t>
      </w:r>
      <w:proofErr w:type="spellStart"/>
      <w:r w:rsidRPr="00413DB8">
        <w:rPr>
          <w:rFonts w:asciiTheme="majorBidi" w:hAnsiTheme="majorBidi" w:cstheme="majorBidi"/>
        </w:rPr>
        <w:t>pertimbangan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pengambilan</w:t>
      </w:r>
      <w:proofErr w:type="spellEnd"/>
      <w:r w:rsidRPr="00413DB8">
        <w:rPr>
          <w:rFonts w:asciiTheme="majorBidi" w:hAnsiTheme="majorBidi" w:cstheme="majorBidi"/>
        </w:rPr>
        <w:t xml:space="preserve"> Keputusan yang </w:t>
      </w:r>
      <w:proofErr w:type="spellStart"/>
      <w:r w:rsidRPr="00413DB8">
        <w:rPr>
          <w:rFonts w:asciiTheme="majorBidi" w:hAnsiTheme="majorBidi" w:cstheme="majorBidi"/>
        </w:rPr>
        <w:t>harus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dilakukan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keadaan</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sangat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mendesak</w:t>
      </w:r>
      <w:proofErr w:type="spellEnd"/>
      <w:r w:rsidRPr="00413DB8">
        <w:rPr>
          <w:rFonts w:asciiTheme="majorBidi" w:hAnsiTheme="majorBidi" w:cstheme="majorBidi"/>
        </w:rPr>
        <w:t xml:space="preserve">. </w:t>
      </w:r>
    </w:p>
    <w:p w14:paraId="46EDAB1B"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menunjuk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beberapa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fungsionaris</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membantu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menangani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satu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beberapa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kegiatan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Komisi</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kurang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tidak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berjalan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baik</w:t>
      </w:r>
      <w:proofErr w:type="spellEnd"/>
      <w:r w:rsidRPr="00413DB8">
        <w:rPr>
          <w:rFonts w:asciiTheme="majorBidi" w:hAnsiTheme="majorBidi" w:cstheme="majorBidi"/>
        </w:rPr>
        <w:t xml:space="preserve"> </w:t>
      </w:r>
    </w:p>
    <w:p w14:paraId="26CA0819"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bertanggung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penggalangan</w:t>
      </w:r>
      <w:proofErr w:type="spellEnd"/>
      <w:r w:rsidRPr="00413DB8">
        <w:rPr>
          <w:rFonts w:asciiTheme="majorBidi" w:hAnsiTheme="majorBidi" w:cstheme="majorBidi"/>
        </w:rPr>
        <w:t xml:space="preserve"> dana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
    <w:p w14:paraId="2FA56007"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proofErr w:type="spellStart"/>
      <w:r w:rsidRPr="00413DB8">
        <w:rPr>
          <w:rFonts w:asciiTheme="majorBidi" w:hAnsiTheme="majorBidi" w:cstheme="majorBidi"/>
        </w:rPr>
        <w:t>Mengadakan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pembagian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diantara</w:t>
      </w:r>
      <w:proofErr w:type="spellEnd"/>
      <w:r w:rsidRPr="00413DB8">
        <w:rPr>
          <w:rFonts w:asciiTheme="majorBidi" w:hAnsiTheme="majorBidi" w:cstheme="majorBidi"/>
        </w:rPr>
        <w:t xml:space="preserve"> Wakil – Wakil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rangka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optimalisasi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penanganan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seluruh</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kegiatan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terkhusus</w:t>
      </w:r>
      <w:proofErr w:type="spellEnd"/>
      <w:r w:rsidRPr="00413DB8">
        <w:rPr>
          <w:rFonts w:asciiTheme="majorBidi" w:hAnsiTheme="majorBidi" w:cstheme="majorBidi"/>
        </w:rPr>
        <w:t xml:space="preserve"> DPD KNPI. </w:t>
      </w:r>
    </w:p>
    <w:p w14:paraId="7661C82D"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hal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berhalangan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menunjuk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tertulis</w:t>
      </w:r>
      <w:proofErr w:type="spellEnd"/>
      <w:r w:rsidRPr="00413DB8">
        <w:rPr>
          <w:rFonts w:asciiTheme="majorBidi" w:hAnsiTheme="majorBidi" w:cstheme="majorBidi"/>
        </w:rPr>
        <w:t xml:space="preserve"> salah </w:t>
      </w:r>
      <w:proofErr w:type="spellStart"/>
      <w:r w:rsidRPr="00413DB8">
        <w:rPr>
          <w:rFonts w:asciiTheme="majorBidi" w:hAnsiTheme="majorBidi" w:cstheme="majorBidi"/>
        </w:rPr>
        <w:t>seorang</w:t>
      </w:r>
      <w:proofErr w:type="spellEnd"/>
      <w:r w:rsidRPr="00413DB8">
        <w:rPr>
          <w:rFonts w:asciiTheme="majorBidi" w:hAnsiTheme="majorBidi" w:cstheme="majorBidi"/>
        </w:rPr>
        <w:t xml:space="preserve"> Wakil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
    <w:p w14:paraId="20496C2C" w14:textId="77777777" w:rsidR="00616975" w:rsidRPr="00413DB8" w:rsidRDefault="00616975" w:rsidP="00616975">
      <w:pPr>
        <w:pStyle w:val="Default"/>
        <w:numPr>
          <w:ilvl w:val="0"/>
          <w:numId w:val="27"/>
        </w:numPr>
        <w:spacing w:after="2" w:line="480" w:lineRule="auto"/>
        <w:jc w:val="both"/>
        <w:rPr>
          <w:rFonts w:asciiTheme="majorBidi" w:hAnsiTheme="majorBidi" w:cstheme="majorBidi"/>
        </w:rPr>
      </w:pPr>
      <w:proofErr w:type="spellStart"/>
      <w:r w:rsidRPr="00413DB8">
        <w:rPr>
          <w:rFonts w:asciiTheme="majorBidi" w:hAnsiTheme="majorBidi" w:cstheme="majorBidi"/>
        </w:rPr>
        <w:t>Menghadiri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rapat-rapat</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undangan</w:t>
      </w:r>
      <w:proofErr w:type="spellEnd"/>
      <w:r w:rsidRPr="00413DB8">
        <w:rPr>
          <w:rFonts w:asciiTheme="majorBidi" w:hAnsiTheme="majorBidi" w:cstheme="majorBidi"/>
        </w:rPr>
        <w:t xml:space="preserve"> </w:t>
      </w:r>
    </w:p>
    <w:p w14:paraId="3BC79758" w14:textId="77777777" w:rsidR="00616975" w:rsidRPr="00413DB8" w:rsidRDefault="00616975" w:rsidP="00616975">
      <w:pPr>
        <w:spacing w:line="480" w:lineRule="auto"/>
        <w:rPr>
          <w:rFonts w:asciiTheme="majorBidi" w:hAnsiTheme="majorBidi" w:cstheme="majorBidi"/>
          <w:noProof w:val="0"/>
          <w:color w:val="000000"/>
          <w:sz w:val="24"/>
          <w:szCs w:val="24"/>
          <w:lang w:val="en-US"/>
        </w:rPr>
      </w:pPr>
      <w:r w:rsidRPr="00413DB8">
        <w:rPr>
          <w:rFonts w:asciiTheme="majorBidi" w:hAnsiTheme="majorBidi" w:cstheme="majorBidi"/>
          <w:sz w:val="24"/>
          <w:szCs w:val="24"/>
        </w:rPr>
        <w:br w:type="page"/>
      </w:r>
    </w:p>
    <w:p w14:paraId="7305F01F" w14:textId="77777777" w:rsidR="00616975" w:rsidRPr="00413DB8" w:rsidRDefault="00616975" w:rsidP="00616975">
      <w:pPr>
        <w:pStyle w:val="Default"/>
        <w:numPr>
          <w:ilvl w:val="0"/>
          <w:numId w:val="33"/>
        </w:numPr>
        <w:spacing w:line="480" w:lineRule="auto"/>
        <w:jc w:val="both"/>
        <w:rPr>
          <w:rFonts w:asciiTheme="majorBidi" w:hAnsiTheme="majorBidi" w:cstheme="majorBidi"/>
        </w:rPr>
      </w:pPr>
      <w:proofErr w:type="spellStart"/>
      <w:r w:rsidRPr="00413DB8">
        <w:rPr>
          <w:rFonts w:asciiTheme="majorBidi" w:hAnsiTheme="majorBidi" w:cstheme="majorBidi"/>
          <w:b/>
          <w:bCs/>
        </w:rPr>
        <w:lastRenderedPageBreak/>
        <w:t>Bendahara</w:t>
      </w:r>
      <w:proofErr w:type="spellEnd"/>
      <w:r w:rsidRPr="00413DB8">
        <w:rPr>
          <w:rFonts w:asciiTheme="majorBidi" w:hAnsiTheme="majorBidi" w:cstheme="majorBidi"/>
          <w:b/>
          <w:bCs/>
        </w:rPr>
        <w:t xml:space="preserve"> </w:t>
      </w:r>
      <w:proofErr w:type="spellStart"/>
      <w:r w:rsidRPr="00413DB8">
        <w:rPr>
          <w:rFonts w:asciiTheme="majorBidi" w:hAnsiTheme="majorBidi" w:cstheme="majorBidi"/>
          <w:b/>
          <w:bCs/>
        </w:rPr>
        <w:t>Umum</w:t>
      </w:r>
      <w:proofErr w:type="spellEnd"/>
      <w:r w:rsidRPr="00413DB8">
        <w:rPr>
          <w:rFonts w:asciiTheme="majorBidi" w:hAnsiTheme="majorBidi" w:cstheme="majorBidi"/>
          <w:b/>
          <w:bCs/>
        </w:rPr>
        <w:t xml:space="preserve"> </w:t>
      </w:r>
    </w:p>
    <w:p w14:paraId="45D9B758" w14:textId="77777777" w:rsidR="00616975" w:rsidRPr="00413DB8" w:rsidRDefault="00616975" w:rsidP="00616975">
      <w:pPr>
        <w:pStyle w:val="Default"/>
        <w:numPr>
          <w:ilvl w:val="0"/>
          <w:numId w:val="28"/>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bertanggung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jawabatas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penggalangan</w:t>
      </w:r>
      <w:proofErr w:type="spellEnd"/>
      <w:r w:rsidRPr="00413DB8">
        <w:rPr>
          <w:rFonts w:asciiTheme="majorBidi" w:hAnsiTheme="majorBidi" w:cstheme="majorBidi"/>
        </w:rPr>
        <w:t xml:space="preserve"> dana </w:t>
      </w:r>
      <w:proofErr w:type="spellStart"/>
      <w:proofErr w:type="gramStart"/>
      <w:r w:rsidRPr="00413DB8">
        <w:rPr>
          <w:rFonts w:asciiTheme="majorBidi" w:hAnsiTheme="majorBidi" w:cstheme="majorBidi"/>
        </w:rPr>
        <w:t>organisasi,termasuk</w:t>
      </w:r>
      <w:proofErr w:type="spellEnd"/>
      <w:proofErr w:type="gramEnd"/>
      <w:r w:rsidRPr="00413DB8">
        <w:rPr>
          <w:rFonts w:asciiTheme="majorBidi" w:hAnsiTheme="majorBidi" w:cstheme="majorBidi"/>
        </w:rPr>
        <w:t xml:space="preserve">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pengaturan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dan dana </w:t>
      </w:r>
      <w:proofErr w:type="spellStart"/>
      <w:r w:rsidRPr="00413DB8">
        <w:rPr>
          <w:rFonts w:asciiTheme="majorBidi" w:hAnsiTheme="majorBidi" w:cstheme="majorBidi"/>
        </w:rPr>
        <w:t>serta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inventaris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
    <w:p w14:paraId="4C5B7BF7" w14:textId="77777777" w:rsidR="00616975" w:rsidRPr="00413DB8" w:rsidRDefault="00616975" w:rsidP="00616975">
      <w:pPr>
        <w:pStyle w:val="Default"/>
        <w:numPr>
          <w:ilvl w:val="0"/>
          <w:numId w:val="28"/>
        </w:numPr>
        <w:spacing w:after="2" w:line="480" w:lineRule="auto"/>
        <w:jc w:val="both"/>
        <w:rPr>
          <w:rFonts w:asciiTheme="majorBidi" w:hAnsiTheme="majorBidi" w:cstheme="majorBidi"/>
        </w:rPr>
      </w:pPr>
      <w:proofErr w:type="spellStart"/>
      <w:r w:rsidRPr="00413DB8">
        <w:rPr>
          <w:rFonts w:asciiTheme="majorBidi" w:hAnsiTheme="majorBidi" w:cstheme="majorBidi"/>
        </w:rPr>
        <w:t>Bertanggung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manajemen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teknik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pengelolaan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w:t>
      </w:r>
    </w:p>
    <w:p w14:paraId="6CAF9A21" w14:textId="77777777" w:rsidR="00616975" w:rsidRPr="00413DB8" w:rsidRDefault="00616975" w:rsidP="00616975">
      <w:pPr>
        <w:pStyle w:val="Default"/>
        <w:numPr>
          <w:ilvl w:val="0"/>
          <w:numId w:val="28"/>
        </w:numPr>
        <w:spacing w:after="2"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Wakil-wakil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ditunjuk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pengaturan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logistik</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persetujuan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
    <w:p w14:paraId="27B8D74E" w14:textId="77777777" w:rsidR="00616975" w:rsidRPr="00413DB8" w:rsidRDefault="00616975" w:rsidP="00616975">
      <w:pPr>
        <w:pStyle w:val="Default"/>
        <w:numPr>
          <w:ilvl w:val="0"/>
          <w:numId w:val="28"/>
        </w:numPr>
        <w:spacing w:after="2" w:line="480" w:lineRule="auto"/>
        <w:jc w:val="both"/>
        <w:rPr>
          <w:rFonts w:asciiTheme="majorBidi" w:hAnsiTheme="majorBidi" w:cstheme="majorBidi"/>
        </w:rPr>
      </w:pPr>
      <w:proofErr w:type="spellStart"/>
      <w:r w:rsidRPr="00413DB8">
        <w:rPr>
          <w:rFonts w:asciiTheme="majorBidi" w:hAnsiTheme="majorBidi" w:cstheme="majorBidi"/>
        </w:rPr>
        <w:t>Membuat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laporan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sedikitnya</w:t>
      </w:r>
      <w:proofErr w:type="spellEnd"/>
      <w:r w:rsidRPr="00413DB8">
        <w:rPr>
          <w:rFonts w:asciiTheme="majorBidi" w:hAnsiTheme="majorBidi" w:cstheme="majorBidi"/>
        </w:rPr>
        <w:t xml:space="preserve"> 6 (</w:t>
      </w:r>
      <w:proofErr w:type="spellStart"/>
      <w:r w:rsidRPr="00413DB8">
        <w:rPr>
          <w:rFonts w:asciiTheme="majorBidi" w:hAnsiTheme="majorBidi" w:cstheme="majorBidi"/>
        </w:rPr>
        <w:t>enam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bulan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sekali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disampaikan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kepada</w:t>
      </w:r>
      <w:proofErr w:type="spellEnd"/>
      <w:r w:rsidRPr="00413DB8">
        <w:rPr>
          <w:rFonts w:asciiTheme="majorBidi" w:hAnsiTheme="majorBidi" w:cstheme="majorBidi"/>
        </w:rPr>
        <w:t xml:space="preserve"> DPD KNPI. </w:t>
      </w:r>
    </w:p>
    <w:p w14:paraId="792893CA" w14:textId="77777777" w:rsidR="00616975" w:rsidRPr="00413DB8" w:rsidRDefault="00616975" w:rsidP="00616975">
      <w:pPr>
        <w:pStyle w:val="Default"/>
        <w:numPr>
          <w:ilvl w:val="0"/>
          <w:numId w:val="28"/>
        </w:numPr>
        <w:spacing w:after="2" w:line="480" w:lineRule="auto"/>
        <w:jc w:val="both"/>
        <w:rPr>
          <w:rFonts w:asciiTheme="majorBidi" w:hAnsiTheme="majorBidi" w:cstheme="majorBidi"/>
        </w:rPr>
      </w:pPr>
      <w:proofErr w:type="spellStart"/>
      <w:r w:rsidRPr="00413DB8">
        <w:rPr>
          <w:rFonts w:asciiTheme="majorBidi" w:hAnsiTheme="majorBidi" w:cstheme="majorBidi"/>
        </w:rPr>
        <w:t>Mengadakan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pembagian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diantara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dan Wakil-Wakil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
    <w:p w14:paraId="24BA9F06" w14:textId="77777777" w:rsidR="00616975" w:rsidRPr="00413DB8" w:rsidRDefault="00616975" w:rsidP="00616975">
      <w:pPr>
        <w:pStyle w:val="Default"/>
        <w:numPr>
          <w:ilvl w:val="0"/>
          <w:numId w:val="28"/>
        </w:numPr>
        <w:spacing w:after="2" w:line="480" w:lineRule="auto"/>
        <w:jc w:val="both"/>
        <w:rPr>
          <w:rFonts w:asciiTheme="majorBidi" w:hAnsiTheme="majorBidi" w:cstheme="majorBidi"/>
        </w:rPr>
      </w:pPr>
      <w:proofErr w:type="spellStart"/>
      <w:r w:rsidRPr="00413DB8">
        <w:rPr>
          <w:rFonts w:asciiTheme="majorBidi" w:hAnsiTheme="majorBidi" w:cstheme="majorBidi"/>
        </w:rPr>
        <w:t>Menghadiri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rapat-rapat</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undangan</w:t>
      </w:r>
      <w:proofErr w:type="spellEnd"/>
      <w:r w:rsidRPr="00413DB8">
        <w:rPr>
          <w:rFonts w:asciiTheme="majorBidi" w:hAnsiTheme="majorBidi" w:cstheme="majorBidi"/>
        </w:rPr>
        <w:t xml:space="preserve">. </w:t>
      </w:r>
    </w:p>
    <w:p w14:paraId="26737FB9" w14:textId="77777777" w:rsidR="00616975" w:rsidRPr="00413DB8" w:rsidRDefault="00616975" w:rsidP="00616975">
      <w:pPr>
        <w:pStyle w:val="Default"/>
        <w:spacing w:line="480" w:lineRule="auto"/>
        <w:rPr>
          <w:rFonts w:asciiTheme="majorBidi" w:hAnsiTheme="majorBidi" w:cstheme="majorBidi"/>
        </w:rPr>
      </w:pPr>
    </w:p>
    <w:p w14:paraId="37F7AE2E" w14:textId="77777777" w:rsidR="00616975" w:rsidRPr="00413DB8" w:rsidRDefault="00616975" w:rsidP="00616975">
      <w:pPr>
        <w:pStyle w:val="Default"/>
        <w:numPr>
          <w:ilvl w:val="0"/>
          <w:numId w:val="33"/>
        </w:numPr>
        <w:spacing w:line="480" w:lineRule="auto"/>
        <w:jc w:val="both"/>
        <w:rPr>
          <w:rFonts w:asciiTheme="majorBidi" w:hAnsiTheme="majorBidi" w:cstheme="majorBidi"/>
        </w:rPr>
      </w:pPr>
      <w:r w:rsidRPr="00413DB8">
        <w:rPr>
          <w:rFonts w:asciiTheme="majorBidi" w:hAnsiTheme="majorBidi" w:cstheme="majorBidi"/>
          <w:b/>
          <w:bCs/>
        </w:rPr>
        <w:t xml:space="preserve">Wakil-Wakil </w:t>
      </w:r>
      <w:proofErr w:type="spellStart"/>
      <w:r w:rsidRPr="00413DB8">
        <w:rPr>
          <w:rFonts w:asciiTheme="majorBidi" w:hAnsiTheme="majorBidi" w:cstheme="majorBidi"/>
          <w:b/>
          <w:bCs/>
        </w:rPr>
        <w:t>Bendahara</w:t>
      </w:r>
      <w:proofErr w:type="spellEnd"/>
      <w:r w:rsidRPr="00413DB8">
        <w:rPr>
          <w:rFonts w:asciiTheme="majorBidi" w:hAnsiTheme="majorBidi" w:cstheme="majorBidi"/>
          <w:b/>
          <w:bCs/>
        </w:rPr>
        <w:t xml:space="preserve"> </w:t>
      </w:r>
    </w:p>
    <w:p w14:paraId="33E1E99D" w14:textId="77777777" w:rsidR="00616975" w:rsidRPr="00413DB8" w:rsidRDefault="00616975" w:rsidP="00616975">
      <w:pPr>
        <w:pStyle w:val="Default"/>
        <w:numPr>
          <w:ilvl w:val="0"/>
          <w:numId w:val="29"/>
        </w:numPr>
        <w:spacing w:after="10" w:line="480" w:lineRule="auto"/>
        <w:jc w:val="both"/>
        <w:rPr>
          <w:rFonts w:asciiTheme="majorBidi" w:hAnsiTheme="majorBidi" w:cstheme="majorBidi"/>
        </w:rPr>
      </w:pPr>
      <w:r w:rsidRPr="00413DB8">
        <w:rPr>
          <w:rFonts w:asciiTheme="majorBidi" w:hAnsiTheme="majorBidi" w:cstheme="majorBidi"/>
        </w:rPr>
        <w:t>Bersama-</w:t>
      </w:r>
      <w:proofErr w:type="spellStart"/>
      <w:r w:rsidRPr="00413DB8">
        <w:rPr>
          <w:rFonts w:asciiTheme="majorBidi" w:hAnsiTheme="majorBidi" w:cstheme="majorBidi"/>
        </w:rPr>
        <w:t>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penggalangan</w:t>
      </w:r>
      <w:proofErr w:type="spellEnd"/>
      <w:r w:rsidRPr="00413DB8">
        <w:rPr>
          <w:rFonts w:asciiTheme="majorBidi" w:hAnsiTheme="majorBidi" w:cstheme="majorBidi"/>
        </w:rPr>
        <w:t xml:space="preserve"> dana, </w:t>
      </w:r>
      <w:proofErr w:type="spellStart"/>
      <w:r w:rsidRPr="00413DB8">
        <w:rPr>
          <w:rFonts w:asciiTheme="majorBidi" w:hAnsiTheme="majorBidi" w:cstheme="majorBidi"/>
        </w:rPr>
        <w:t>pengelolaan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keuangan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perbendaharaan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pembagian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yang </w:t>
      </w:r>
      <w:proofErr w:type="spellStart"/>
      <w:r w:rsidRPr="00413DB8">
        <w:rPr>
          <w:rFonts w:asciiTheme="majorBidi" w:hAnsiTheme="majorBidi" w:cstheme="majorBidi"/>
        </w:rPr>
        <w:t>disepakati</w:t>
      </w:r>
      <w:proofErr w:type="spellEnd"/>
      <w:r w:rsidRPr="00413DB8">
        <w:rPr>
          <w:rFonts w:asciiTheme="majorBidi" w:hAnsiTheme="majorBidi" w:cstheme="majorBidi"/>
        </w:rPr>
        <w:t xml:space="preserve">. </w:t>
      </w:r>
    </w:p>
    <w:p w14:paraId="7CCBE9C6" w14:textId="77777777" w:rsidR="00616975" w:rsidRPr="00413DB8" w:rsidRDefault="00616975" w:rsidP="00616975">
      <w:pPr>
        <w:pStyle w:val="Default"/>
        <w:numPr>
          <w:ilvl w:val="0"/>
          <w:numId w:val="29"/>
        </w:numPr>
        <w:spacing w:after="10" w:line="480" w:lineRule="auto"/>
        <w:jc w:val="both"/>
        <w:rPr>
          <w:rFonts w:asciiTheme="majorBidi" w:hAnsiTheme="majorBidi" w:cstheme="majorBidi"/>
        </w:rPr>
      </w:pP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fungsi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kebendaharaan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Komisinya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w:t>
      </w:r>
      <w:proofErr w:type="spellEnd"/>
      <w:r w:rsidRPr="00413DB8">
        <w:rPr>
          <w:rFonts w:asciiTheme="majorBidi" w:hAnsiTheme="majorBidi" w:cstheme="majorBidi"/>
        </w:rPr>
        <w:t xml:space="preserve"> - </w:t>
      </w:r>
      <w:proofErr w:type="spellStart"/>
      <w:r w:rsidRPr="00413DB8">
        <w:rPr>
          <w:rFonts w:asciiTheme="majorBidi" w:hAnsiTheme="majorBidi" w:cstheme="majorBidi"/>
        </w:rPr>
        <w:t>masing</w:t>
      </w:r>
      <w:proofErr w:type="spellEnd"/>
      <w:r w:rsidRPr="00413DB8">
        <w:rPr>
          <w:rFonts w:asciiTheme="majorBidi" w:hAnsiTheme="majorBidi" w:cstheme="majorBidi"/>
        </w:rPr>
        <w:t xml:space="preserve">. </w:t>
      </w:r>
    </w:p>
    <w:p w14:paraId="35D4448C" w14:textId="77777777" w:rsidR="00616975" w:rsidRPr="00413DB8" w:rsidRDefault="00616975" w:rsidP="00616975">
      <w:pPr>
        <w:pStyle w:val="Default"/>
        <w:numPr>
          <w:ilvl w:val="0"/>
          <w:numId w:val="29"/>
        </w:numPr>
        <w:spacing w:after="10" w:line="480" w:lineRule="auto"/>
        <w:jc w:val="both"/>
        <w:rPr>
          <w:rFonts w:asciiTheme="majorBidi" w:hAnsiTheme="majorBidi" w:cstheme="majorBidi"/>
        </w:rPr>
      </w:pPr>
      <w:proofErr w:type="spellStart"/>
      <w:r w:rsidRPr="00413DB8">
        <w:rPr>
          <w:rFonts w:asciiTheme="majorBidi" w:hAnsiTheme="majorBidi" w:cstheme="majorBidi"/>
        </w:rPr>
        <w:lastRenderedPageBreak/>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dasar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penunjukkan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tertulis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bilamana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berhalangan</w:t>
      </w:r>
      <w:proofErr w:type="spellEnd"/>
      <w:r w:rsidRPr="00413DB8">
        <w:rPr>
          <w:rFonts w:asciiTheme="majorBidi" w:hAnsiTheme="majorBidi" w:cstheme="majorBidi"/>
        </w:rPr>
        <w:t xml:space="preserve">. </w:t>
      </w:r>
    </w:p>
    <w:p w14:paraId="2B566CD4" w14:textId="77777777" w:rsidR="00616975" w:rsidRPr="00413DB8" w:rsidRDefault="00616975" w:rsidP="00616975">
      <w:pPr>
        <w:pStyle w:val="Default"/>
        <w:numPr>
          <w:ilvl w:val="0"/>
          <w:numId w:val="29"/>
        </w:numPr>
        <w:spacing w:after="10" w:line="480" w:lineRule="auto"/>
        <w:jc w:val="both"/>
        <w:rPr>
          <w:rFonts w:asciiTheme="majorBidi" w:hAnsiTheme="majorBidi" w:cstheme="majorBidi"/>
        </w:rPr>
      </w:pPr>
      <w:proofErr w:type="spellStart"/>
      <w:r w:rsidRPr="00413DB8">
        <w:rPr>
          <w:rFonts w:asciiTheme="majorBidi" w:hAnsiTheme="majorBidi" w:cstheme="majorBidi"/>
        </w:rPr>
        <w:t>Memberikan</w:t>
      </w:r>
      <w:proofErr w:type="spellEnd"/>
      <w:r w:rsidRPr="00413DB8">
        <w:rPr>
          <w:rFonts w:asciiTheme="majorBidi" w:hAnsiTheme="majorBidi" w:cstheme="majorBidi"/>
        </w:rPr>
        <w:t xml:space="preserve"> saran dan </w:t>
      </w:r>
      <w:proofErr w:type="spellStart"/>
      <w:r w:rsidRPr="00413DB8">
        <w:rPr>
          <w:rFonts w:asciiTheme="majorBidi" w:hAnsiTheme="majorBidi" w:cstheme="majorBidi"/>
        </w:rPr>
        <w:t>pertimbangan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
    <w:p w14:paraId="2D99BCCF" w14:textId="77777777" w:rsidR="00616975" w:rsidRPr="00413DB8" w:rsidRDefault="00616975" w:rsidP="00616975">
      <w:pPr>
        <w:pStyle w:val="Default"/>
        <w:numPr>
          <w:ilvl w:val="0"/>
          <w:numId w:val="29"/>
        </w:numPr>
        <w:spacing w:after="10" w:line="480" w:lineRule="auto"/>
        <w:jc w:val="both"/>
        <w:rPr>
          <w:rFonts w:asciiTheme="majorBidi" w:hAnsiTheme="majorBidi" w:cstheme="majorBidi"/>
        </w:rPr>
      </w:pPr>
      <w:proofErr w:type="spellStart"/>
      <w:r w:rsidRPr="00413DB8">
        <w:rPr>
          <w:rFonts w:asciiTheme="majorBidi" w:hAnsiTheme="majorBidi" w:cstheme="majorBidi"/>
        </w:rPr>
        <w:t>Menghadiri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rapat-rapat</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undangan</w:t>
      </w:r>
      <w:proofErr w:type="spellEnd"/>
      <w:r w:rsidRPr="00413DB8">
        <w:rPr>
          <w:rFonts w:asciiTheme="majorBidi" w:hAnsiTheme="majorBidi" w:cstheme="majorBidi"/>
        </w:rPr>
        <w:t xml:space="preserve">. </w:t>
      </w:r>
    </w:p>
    <w:p w14:paraId="7DED2916" w14:textId="77777777" w:rsidR="00616975" w:rsidRPr="00413DB8" w:rsidRDefault="00616975" w:rsidP="00616975">
      <w:pPr>
        <w:pStyle w:val="Default"/>
        <w:spacing w:line="480" w:lineRule="auto"/>
        <w:rPr>
          <w:rFonts w:asciiTheme="majorBidi" w:hAnsiTheme="majorBidi" w:cstheme="majorBidi"/>
        </w:rPr>
      </w:pPr>
    </w:p>
    <w:p w14:paraId="0E4E33AC" w14:textId="77777777" w:rsidR="00616975" w:rsidRPr="00413DB8" w:rsidRDefault="00616975" w:rsidP="00616975">
      <w:pPr>
        <w:pStyle w:val="Default"/>
        <w:numPr>
          <w:ilvl w:val="0"/>
          <w:numId w:val="33"/>
        </w:numPr>
        <w:spacing w:line="480" w:lineRule="auto"/>
        <w:jc w:val="both"/>
        <w:rPr>
          <w:rFonts w:asciiTheme="majorBidi" w:hAnsiTheme="majorBidi" w:cstheme="majorBidi"/>
        </w:rPr>
      </w:pPr>
      <w:proofErr w:type="spellStart"/>
      <w:r w:rsidRPr="00413DB8">
        <w:rPr>
          <w:rFonts w:asciiTheme="majorBidi" w:hAnsiTheme="majorBidi" w:cstheme="majorBidi"/>
          <w:b/>
          <w:bCs/>
        </w:rPr>
        <w:t>Bidang-Bidang</w:t>
      </w:r>
      <w:proofErr w:type="spellEnd"/>
      <w:r w:rsidRPr="00413DB8">
        <w:rPr>
          <w:rFonts w:asciiTheme="majorBidi" w:hAnsiTheme="majorBidi" w:cstheme="majorBidi"/>
          <w:b/>
          <w:bCs/>
        </w:rPr>
        <w:t xml:space="preserve"> </w:t>
      </w:r>
    </w:p>
    <w:p w14:paraId="6920F891"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Mendampingi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membantu</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struktural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fungsional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bersama-sama</w:t>
      </w:r>
      <w:proofErr w:type="spellEnd"/>
      <w:r w:rsidRPr="00413DB8">
        <w:rPr>
          <w:rFonts w:asciiTheme="majorBidi" w:hAnsiTheme="majorBidi" w:cstheme="majorBidi"/>
        </w:rPr>
        <w:t xml:space="preserve"> \ Wakil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dan Wakil </w:t>
      </w:r>
      <w:proofErr w:type="spellStart"/>
      <w:r w:rsidRPr="00413DB8">
        <w:rPr>
          <w:rFonts w:asciiTheme="majorBidi" w:hAnsiTheme="majorBidi" w:cstheme="majorBidi"/>
        </w:rPr>
        <w:t>Bendahara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menyusun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rencana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pelaksanaan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evaluasi</w:t>
      </w:r>
      <w:proofErr w:type="spellEnd"/>
      <w:r w:rsidRPr="00413DB8">
        <w:rPr>
          <w:rFonts w:asciiTheme="majorBidi" w:hAnsiTheme="majorBidi" w:cstheme="majorBidi"/>
        </w:rPr>
        <w:t xml:space="preserve"> program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Departennya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
    <w:p w14:paraId="30ECBD86"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Bertanggungjawab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pelaksanaan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operasional</w:t>
      </w:r>
      <w:proofErr w:type="spellEnd"/>
      <w:r w:rsidRPr="00413DB8">
        <w:rPr>
          <w:rFonts w:asciiTheme="majorBidi" w:hAnsiTheme="majorBidi" w:cstheme="majorBidi"/>
        </w:rPr>
        <w:t xml:space="preserve"> program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komisinya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
    <w:p w14:paraId="052F9846"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Mempersiapkan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perangkat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kelengkapan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berupa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kepanitiaan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atau</w:t>
      </w:r>
      <w:proofErr w:type="spellEnd"/>
      <w:r w:rsidRPr="00413DB8">
        <w:rPr>
          <w:rFonts w:asciiTheme="majorBidi" w:hAnsiTheme="majorBidi" w:cstheme="majorBidi"/>
        </w:rPr>
        <w:t xml:space="preserve"> badan lain,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disampaikan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pengesahannya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melalui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keputusan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serta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ikut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terlibat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kegiatan</w:t>
      </w:r>
      <w:proofErr w:type="spellEnd"/>
      <w:r w:rsidRPr="00413DB8">
        <w:rPr>
          <w:rFonts w:asciiTheme="majorBidi" w:hAnsiTheme="majorBidi" w:cstheme="majorBidi"/>
        </w:rPr>
        <w:t xml:space="preserve"> program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dimaksud</w:t>
      </w:r>
      <w:proofErr w:type="spellEnd"/>
      <w:r w:rsidRPr="00413DB8">
        <w:rPr>
          <w:rFonts w:asciiTheme="majorBidi" w:hAnsiTheme="majorBidi" w:cstheme="majorBidi"/>
        </w:rPr>
        <w:t xml:space="preserve">; </w:t>
      </w:r>
    </w:p>
    <w:p w14:paraId="0DF159B3"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Melakukan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komunikasi</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kerjasama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mitra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komisinya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berdasarkan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
    <w:p w14:paraId="7F0AD834"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Mengikuti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perkembangan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keadaan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menganalisa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permasalahan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kedalam</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lastRenderedPageBreak/>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terus-menerus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serta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membuat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risalah</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kajian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diusulkan</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dipertimbangkan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menempuh</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kebijaksanaan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
    <w:p w14:paraId="5E153B39"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Ikut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terlibat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langsung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untuk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mengemban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fungsi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koordinasi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DPD KNPI se-Indonesia, </w:t>
      </w:r>
      <w:proofErr w:type="spellStart"/>
      <w:r w:rsidRPr="00413DB8">
        <w:rPr>
          <w:rFonts w:asciiTheme="majorBidi" w:hAnsiTheme="majorBidi" w:cstheme="majorBidi"/>
        </w:rPr>
        <w:t>fungsi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komunikasi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dengan</w:t>
      </w:r>
      <w:proofErr w:type="spellEnd"/>
      <w:r w:rsidRPr="00413DB8">
        <w:rPr>
          <w:rFonts w:asciiTheme="majorBidi" w:hAnsiTheme="majorBidi" w:cstheme="majorBidi"/>
        </w:rPr>
        <w:t xml:space="preserve"> OKP </w:t>
      </w:r>
      <w:proofErr w:type="spellStart"/>
      <w:r w:rsidRPr="00413DB8">
        <w:rPr>
          <w:rFonts w:asciiTheme="majorBidi" w:hAnsiTheme="majorBidi" w:cstheme="majorBidi"/>
        </w:rPr>
        <w:t>Nasioanal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organisasi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kemitraan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lainnya</w:t>
      </w:r>
      <w:proofErr w:type="spellEnd"/>
      <w:r w:rsidRPr="00413DB8">
        <w:rPr>
          <w:rFonts w:asciiTheme="majorBidi" w:hAnsiTheme="majorBidi" w:cstheme="majorBidi"/>
        </w:rPr>
        <w:t xml:space="preserve">. </w:t>
      </w:r>
    </w:p>
    <w:p w14:paraId="6F8DEF1E"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struktural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fungsional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Anggota-anggota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Komisi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dipimpin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langsung</w:t>
      </w:r>
      <w:proofErr w:type="spellEnd"/>
      <w:r w:rsidRPr="00413DB8">
        <w:rPr>
          <w:rFonts w:asciiTheme="majorBidi" w:hAnsiTheme="majorBidi" w:cstheme="majorBidi"/>
        </w:rPr>
        <w:t xml:space="preserve"> oleh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 </w:t>
      </w:r>
      <w:proofErr w:type="spellStart"/>
      <w:r w:rsidRPr="00413DB8">
        <w:rPr>
          <w:rFonts w:asciiTheme="majorBidi" w:hAnsiTheme="majorBidi" w:cstheme="majorBidi"/>
        </w:rPr>
        <w:t>didampingi</w:t>
      </w:r>
      <w:proofErr w:type="spellEnd"/>
      <w:r w:rsidRPr="00413DB8">
        <w:rPr>
          <w:rFonts w:asciiTheme="majorBidi" w:hAnsiTheme="majorBidi" w:cstheme="majorBidi"/>
        </w:rPr>
        <w:t xml:space="preserve"> Wakil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dan Wakil-Wakil B </w:t>
      </w:r>
      <w:proofErr w:type="spellStart"/>
      <w:r w:rsidRPr="00413DB8">
        <w:rPr>
          <w:rFonts w:asciiTheme="majorBidi" w:hAnsiTheme="majorBidi" w:cstheme="majorBidi"/>
        </w:rPr>
        <w:t>endahara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Umum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kerja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Departennye</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
    <w:p w14:paraId="331B43F1"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Anggota-anggota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komisi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dapat</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mewakili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atas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nama</w:t>
      </w:r>
      <w:proofErr w:type="spellEnd"/>
      <w:r w:rsidRPr="00413DB8">
        <w:rPr>
          <w:rFonts w:asciiTheme="majorBidi" w:hAnsiTheme="majorBidi" w:cstheme="majorBidi"/>
        </w:rPr>
        <w:t xml:space="preserve"> DPD KNPI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keluar</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berdasarkan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petunjuk</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 </w:t>
      </w:r>
      <w:proofErr w:type="spellStart"/>
      <w:r w:rsidRPr="00413DB8">
        <w:rPr>
          <w:rFonts w:asciiTheme="majorBidi" w:hAnsiTheme="majorBidi" w:cstheme="majorBidi"/>
        </w:rPr>
        <w:t>Ketua</w:t>
      </w:r>
      <w:proofErr w:type="spellEnd"/>
      <w:r w:rsidRPr="00413DB8">
        <w:rPr>
          <w:rFonts w:asciiTheme="majorBidi" w:hAnsiTheme="majorBidi" w:cstheme="majorBidi"/>
        </w:rPr>
        <w:t xml:space="preserve"> dan Wakil </w:t>
      </w:r>
      <w:proofErr w:type="spellStart"/>
      <w:r w:rsidRPr="00413DB8">
        <w:rPr>
          <w:rFonts w:asciiTheme="majorBidi" w:hAnsiTheme="majorBidi" w:cstheme="majorBidi"/>
        </w:rPr>
        <w:t>Sekretaris</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Jenderal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Departemennya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r w:rsidRPr="00413DB8">
        <w:rPr>
          <w:rFonts w:asciiTheme="majorBidi" w:hAnsiTheme="majorBidi" w:cstheme="majorBidi"/>
        </w:rPr>
        <w:t xml:space="preserve">; </w:t>
      </w:r>
    </w:p>
    <w:p w14:paraId="380A39B6" w14:textId="77777777" w:rsidR="00616975" w:rsidRPr="00413DB8" w:rsidRDefault="00616975" w:rsidP="00616975">
      <w:pPr>
        <w:pStyle w:val="Default"/>
        <w:numPr>
          <w:ilvl w:val="0"/>
          <w:numId w:val="30"/>
        </w:numPr>
        <w:spacing w:after="19" w:line="480" w:lineRule="auto"/>
        <w:jc w:val="both"/>
        <w:rPr>
          <w:rFonts w:asciiTheme="majorBidi" w:hAnsiTheme="majorBidi" w:cstheme="majorBidi"/>
        </w:rPr>
      </w:pPr>
      <w:proofErr w:type="spellStart"/>
      <w:r w:rsidRPr="00413DB8">
        <w:rPr>
          <w:rFonts w:asciiTheme="majorBidi" w:hAnsiTheme="majorBidi" w:cstheme="majorBidi"/>
        </w:rPr>
        <w:t>Dalam</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melaksanakan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tugasnya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secara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struktural</w:t>
      </w:r>
      <w:proofErr w:type="spellEnd"/>
      <w:r w:rsidRPr="00413DB8">
        <w:rPr>
          <w:rFonts w:asciiTheme="majorBidi" w:hAnsiTheme="majorBidi" w:cstheme="majorBidi"/>
        </w:rPr>
        <w:t xml:space="preserve"> dan </w:t>
      </w:r>
      <w:proofErr w:type="spellStart"/>
      <w:r w:rsidRPr="00413DB8">
        <w:rPr>
          <w:rFonts w:asciiTheme="majorBidi" w:hAnsiTheme="majorBidi" w:cstheme="majorBidi"/>
        </w:rPr>
        <w:t>fungsional</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Departemen</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bertanggungjawab</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langsung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kepada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ketua-ketua</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sesuai</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bidang</w:t>
      </w:r>
      <w:proofErr w:type="spellEnd"/>
      <w:r w:rsidRPr="00413DB8">
        <w:rPr>
          <w:rFonts w:asciiTheme="majorBidi" w:hAnsiTheme="majorBidi" w:cstheme="majorBidi"/>
        </w:rPr>
        <w:t xml:space="preserve"> </w:t>
      </w:r>
      <w:proofErr w:type="spellStart"/>
      <w:r w:rsidRPr="00413DB8">
        <w:rPr>
          <w:rFonts w:asciiTheme="majorBidi" w:hAnsiTheme="majorBidi" w:cstheme="majorBidi"/>
        </w:rPr>
        <w:t>masing-masing</w:t>
      </w:r>
      <w:proofErr w:type="spellEnd"/>
    </w:p>
    <w:p w14:paraId="7B54C7B1" w14:textId="77777777" w:rsidR="00616975" w:rsidRPr="00413DB8" w:rsidRDefault="00616975" w:rsidP="00616975">
      <w:pPr>
        <w:pStyle w:val="Heading1"/>
        <w:spacing w:line="480" w:lineRule="auto"/>
        <w:rPr>
          <w:rFonts w:asciiTheme="majorBidi" w:hAnsiTheme="majorBidi"/>
          <w:color w:val="000000" w:themeColor="text1"/>
          <w:sz w:val="24"/>
          <w:szCs w:val="24"/>
          <w:lang w:val="en-US"/>
        </w:rPr>
      </w:pPr>
      <w:bookmarkStart w:id="12" w:name="_Toc119864356"/>
      <w:r w:rsidRPr="00413DB8">
        <w:rPr>
          <w:rFonts w:asciiTheme="majorBidi" w:hAnsiTheme="majorBidi"/>
          <w:color w:val="000000" w:themeColor="text1"/>
          <w:sz w:val="24"/>
          <w:szCs w:val="24"/>
          <w:lang w:val="en-US"/>
        </w:rPr>
        <w:t>3.5 Dasar Hukum</w:t>
      </w:r>
      <w:bookmarkEnd w:id="12"/>
    </w:p>
    <w:p w14:paraId="7E7DC390"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b/>
          <w:sz w:val="24"/>
          <w:szCs w:val="24"/>
          <w:lang w:val="en-US"/>
        </w:rPr>
        <w:t xml:space="preserve">        </w:t>
      </w:r>
      <w:r w:rsidRPr="00413DB8">
        <w:rPr>
          <w:rFonts w:asciiTheme="majorBidi" w:hAnsiTheme="majorBidi" w:cstheme="majorBidi"/>
          <w:sz w:val="24"/>
          <w:szCs w:val="24"/>
          <w:lang w:val="en-US"/>
        </w:rPr>
        <w:t xml:space="preserve">Dasar Hukum bagi suatu organisasi dipandang penting karena untuk menguatkan akan eksistensi, kedudukan dan kejelasan dimata hukum/konstitusi, tentang peran fungsi dari suatu organisasi tersebut. Adapun dasar dari adanya Komite Nasional Pemuda Indonesia (KNPI) yaitu Undang-Undang Dasar 1945, Pancasila, dan Undang-Undang No. 40 tahun 2009. Yang mana substansi amanat UU No. 40 tahun 2009 adalah </w:t>
      </w:r>
      <w:r w:rsidRPr="00413DB8">
        <w:rPr>
          <w:rFonts w:asciiTheme="majorBidi" w:hAnsiTheme="majorBidi" w:cstheme="majorBidi"/>
          <w:sz w:val="24"/>
          <w:szCs w:val="24"/>
          <w:lang w:val="en-US"/>
        </w:rPr>
        <w:lastRenderedPageBreak/>
        <w:t>melakukan pelayanan kepemudaan yang berbasis pada tiga pilar kebijakan yaitu, penyadaran, pemberdayaan dan pengembangan kepemudaan.</w:t>
      </w:r>
    </w:p>
    <w:p w14:paraId="39C46BAA"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Sedangkan landasan kebijakan umum DPD KNPI Kota Cirebon yaitu sebagai berikut:</w:t>
      </w:r>
    </w:p>
    <w:p w14:paraId="3F633871" w14:textId="77777777" w:rsidR="00616975" w:rsidRPr="00413DB8" w:rsidRDefault="00616975" w:rsidP="00616975">
      <w:pPr>
        <w:pStyle w:val="ListParagraph"/>
        <w:numPr>
          <w:ilvl w:val="0"/>
          <w:numId w:val="35"/>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Landasan Idiil berupa Pancasila</w:t>
      </w:r>
    </w:p>
    <w:p w14:paraId="5C791F2A" w14:textId="77777777" w:rsidR="00616975" w:rsidRPr="00413DB8" w:rsidRDefault="00616975" w:rsidP="00616975">
      <w:pPr>
        <w:pStyle w:val="ListParagraph"/>
        <w:numPr>
          <w:ilvl w:val="0"/>
          <w:numId w:val="35"/>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andasan konstitusional berupa Undang-Undang Dasar 1945, UU No. 40 tahnun 2009, Perda No. 3 tahun 2013, dan AD/ART KNPI</w:t>
      </w:r>
    </w:p>
    <w:p w14:paraId="2DAD7F7A" w14:textId="77777777" w:rsidR="00616975" w:rsidRPr="00413DB8" w:rsidRDefault="00616975" w:rsidP="00616975">
      <w:pPr>
        <w:pStyle w:val="ListParagraph"/>
        <w:numPr>
          <w:ilvl w:val="0"/>
          <w:numId w:val="35"/>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landasan Operasional berupa: Program Pembangunan Nasional tahun 2020, Semangat Sumpah Pemuda tahun 1928, Deklarasi Pemuda tahun1973</w:t>
      </w:r>
    </w:p>
    <w:p w14:paraId="74003067" w14:textId="77777777" w:rsidR="00616975" w:rsidRPr="00413DB8" w:rsidRDefault="00616975" w:rsidP="00616975">
      <w:pPr>
        <w:pStyle w:val="Heading1"/>
        <w:spacing w:line="480" w:lineRule="auto"/>
        <w:rPr>
          <w:rFonts w:asciiTheme="majorBidi" w:hAnsiTheme="majorBidi"/>
          <w:color w:val="000000" w:themeColor="text1"/>
          <w:sz w:val="24"/>
          <w:szCs w:val="24"/>
          <w:lang w:val="en-US"/>
        </w:rPr>
      </w:pPr>
      <w:bookmarkStart w:id="13" w:name="_Toc119864357"/>
      <w:r w:rsidRPr="00413DB8">
        <w:rPr>
          <w:rFonts w:asciiTheme="majorBidi" w:hAnsiTheme="majorBidi"/>
          <w:color w:val="000000" w:themeColor="text1"/>
          <w:sz w:val="24"/>
          <w:szCs w:val="24"/>
          <w:lang w:val="en-US"/>
        </w:rPr>
        <w:t>3.6 Tujuan Umum Organisasi KNPI</w:t>
      </w:r>
      <w:bookmarkEnd w:id="13"/>
    </w:p>
    <w:p w14:paraId="464DCB64"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Berdasarkan Pasal 3 AD/ART KNPI, Tujuannya sebagai berikut: </w:t>
      </w:r>
    </w:p>
    <w:p w14:paraId="31808B6D" w14:textId="77777777" w:rsidR="00616975" w:rsidRPr="00413DB8" w:rsidRDefault="00616975" w:rsidP="00616975">
      <w:pPr>
        <w:pStyle w:val="ListParagraph"/>
        <w:numPr>
          <w:ilvl w:val="0"/>
          <w:numId w:val="36"/>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Terwujudnya persatuan dan kesatuan pemuda Indonesia demi tegaknya Negara Kesatuan Republik Indonesia (NKRI).</w:t>
      </w:r>
    </w:p>
    <w:p w14:paraId="2B71B51B" w14:textId="77777777" w:rsidR="00616975" w:rsidRPr="00413DB8" w:rsidRDefault="00616975" w:rsidP="00616975">
      <w:pPr>
        <w:pStyle w:val="ListParagraph"/>
        <w:numPr>
          <w:ilvl w:val="0"/>
          <w:numId w:val="36"/>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Terciptanya Pemuda Indonesia yang memiliki kemampuan intelektual, berakhlak mulia, dan memiliki keahlian profesional dalam rangka menjamin kesinambungan pembangunan nasional.</w:t>
      </w:r>
    </w:p>
    <w:p w14:paraId="443DA4D9" w14:textId="77777777" w:rsidR="00616975" w:rsidRPr="00413DB8" w:rsidRDefault="00616975" w:rsidP="00616975">
      <w:pPr>
        <w:pStyle w:val="ListParagraph"/>
        <w:numPr>
          <w:ilvl w:val="0"/>
          <w:numId w:val="36"/>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Terberdayakannya seluruh potensi pemuda Indonesia dalam berbagai dimensi kehidupan berbangsa dan bernegara demi mempercepat tewujudnya masyarakat Indonesia yang adil, makmur, dan sejahtea berdasarkan pancasila dan undang-undang dasar tahun 1945.</w:t>
      </w:r>
    </w:p>
    <w:p w14:paraId="0BEA0315" w14:textId="77777777" w:rsidR="00616975" w:rsidRPr="00413DB8" w:rsidRDefault="00616975" w:rsidP="00616975">
      <w:pPr>
        <w:spacing w:line="480" w:lineRule="auto"/>
        <w:rPr>
          <w:rFonts w:asciiTheme="majorBidi" w:hAnsiTheme="majorBidi" w:cstheme="majorBidi"/>
          <w:sz w:val="24"/>
          <w:szCs w:val="24"/>
          <w:lang w:val="en-US"/>
        </w:rPr>
      </w:pPr>
    </w:p>
    <w:p w14:paraId="2B8505D6" w14:textId="77777777" w:rsidR="00616975" w:rsidRPr="00413DB8" w:rsidRDefault="00616975" w:rsidP="00616975">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br w:type="page"/>
      </w:r>
    </w:p>
    <w:p w14:paraId="293DA7FA" w14:textId="77777777" w:rsidR="00616975" w:rsidRPr="00413DB8" w:rsidRDefault="00616975" w:rsidP="00616975">
      <w:pPr>
        <w:pStyle w:val="Heading1"/>
        <w:spacing w:line="480" w:lineRule="auto"/>
        <w:rPr>
          <w:rFonts w:asciiTheme="majorBidi" w:hAnsiTheme="majorBidi"/>
          <w:color w:val="000000" w:themeColor="text1"/>
          <w:sz w:val="24"/>
          <w:szCs w:val="24"/>
          <w:lang w:val="en-US"/>
        </w:rPr>
      </w:pPr>
      <w:bookmarkStart w:id="14" w:name="_Toc119864358"/>
      <w:r w:rsidRPr="00413DB8">
        <w:rPr>
          <w:rFonts w:asciiTheme="majorBidi" w:hAnsiTheme="majorBidi"/>
          <w:color w:val="000000" w:themeColor="text1"/>
          <w:sz w:val="24"/>
          <w:szCs w:val="24"/>
          <w:lang w:val="en-US"/>
        </w:rPr>
        <w:lastRenderedPageBreak/>
        <w:t>3.7 Visi Misi</w:t>
      </w:r>
      <w:bookmarkEnd w:id="14"/>
    </w:p>
    <w:p w14:paraId="3D61F55E" w14:textId="77777777" w:rsidR="00616975" w:rsidRPr="00413DB8" w:rsidRDefault="00616975" w:rsidP="00616975">
      <w:pPr>
        <w:pStyle w:val="ListParagraph"/>
        <w:numPr>
          <w:ilvl w:val="0"/>
          <w:numId w:val="32"/>
        </w:num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t>Visi</w:t>
      </w:r>
    </w:p>
    <w:p w14:paraId="720EDEED"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Adapun Visi kepengurusan DPD KNPI Kota Cirebon Periode 2021-2024 adalah “Mewujudkan Pemuda Kota Cirebon yang Mandiri, Inovatif, Berbudaya, SEHATI dan Mempererat Tali Persaudaraan Pemuda”</w:t>
      </w:r>
    </w:p>
    <w:p w14:paraId="3F8B2AC0" w14:textId="77777777" w:rsidR="00616975" w:rsidRPr="00413DB8" w:rsidRDefault="00616975" w:rsidP="00616975">
      <w:pPr>
        <w:spacing w:line="480" w:lineRule="auto"/>
        <w:rPr>
          <w:rFonts w:asciiTheme="majorBidi" w:hAnsiTheme="majorBidi" w:cstheme="majorBidi"/>
          <w:b/>
          <w:sz w:val="24"/>
          <w:szCs w:val="24"/>
          <w:lang w:val="en-US"/>
        </w:rPr>
      </w:pPr>
    </w:p>
    <w:p w14:paraId="58F3DCF1" w14:textId="77777777" w:rsidR="00616975" w:rsidRPr="00413DB8" w:rsidRDefault="00616975" w:rsidP="00616975">
      <w:pPr>
        <w:pStyle w:val="ListParagraph"/>
        <w:numPr>
          <w:ilvl w:val="0"/>
          <w:numId w:val="31"/>
        </w:num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t>Misi</w:t>
      </w:r>
    </w:p>
    <w:p w14:paraId="1E6FF78C"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Dan adapun Misi yang akan dijalankan untuk mencapai visi tersebut adalah sebagai berikut: </w:t>
      </w:r>
    </w:p>
    <w:p w14:paraId="48788236" w14:textId="77777777" w:rsidR="00616975" w:rsidRPr="00413DB8" w:rsidRDefault="00616975" w:rsidP="00616975">
      <w:pPr>
        <w:pStyle w:val="ListParagraph"/>
        <w:numPr>
          <w:ilvl w:val="0"/>
          <w:numId w:val="34"/>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Mendorong Kemandirian Ekonomi Pemuda yang Inovatif</w:t>
      </w:r>
    </w:p>
    <w:p w14:paraId="52282EFA" w14:textId="77777777" w:rsidR="00616975" w:rsidRPr="00413DB8" w:rsidRDefault="00616975" w:rsidP="00616975">
      <w:pPr>
        <w:pStyle w:val="ListParagraph"/>
        <w:numPr>
          <w:ilvl w:val="0"/>
          <w:numId w:val="34"/>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Mengajak pemuda untuk mencintai kearifan lokal dan memiliki jati diri bangsa</w:t>
      </w:r>
    </w:p>
    <w:p w14:paraId="6A9F1318" w14:textId="77777777" w:rsidR="00616975" w:rsidRPr="00413DB8" w:rsidRDefault="00616975" w:rsidP="00616975">
      <w:pPr>
        <w:pStyle w:val="ListParagraph"/>
        <w:numPr>
          <w:ilvl w:val="0"/>
          <w:numId w:val="34"/>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Bersinergi dengan program pembangunan daerah kota Cirebon</w:t>
      </w:r>
    </w:p>
    <w:p w14:paraId="73AC7D98" w14:textId="77777777" w:rsidR="00616975" w:rsidRPr="00413DB8" w:rsidRDefault="00616975" w:rsidP="00616975">
      <w:pPr>
        <w:pStyle w:val="ListParagraph"/>
        <w:numPr>
          <w:ilvl w:val="0"/>
          <w:numId w:val="34"/>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Menghimpun seluruh OKP untuk membangun kebersamaan dalam keberagaman latar belakang.</w:t>
      </w:r>
    </w:p>
    <w:p w14:paraId="3B5B366A" w14:textId="77777777" w:rsidR="00616975" w:rsidRPr="00413DB8" w:rsidRDefault="00616975" w:rsidP="00616975">
      <w:pPr>
        <w:pStyle w:val="Heading1"/>
        <w:spacing w:line="480" w:lineRule="auto"/>
        <w:rPr>
          <w:rFonts w:asciiTheme="majorBidi" w:hAnsiTheme="majorBidi"/>
          <w:color w:val="000000" w:themeColor="text1"/>
          <w:sz w:val="24"/>
          <w:szCs w:val="24"/>
          <w:lang w:val="en-US"/>
        </w:rPr>
      </w:pPr>
      <w:bookmarkStart w:id="15" w:name="_Toc119864359"/>
      <w:r w:rsidRPr="00413DB8">
        <w:rPr>
          <w:rFonts w:asciiTheme="majorBidi" w:hAnsiTheme="majorBidi"/>
          <w:color w:val="000000" w:themeColor="text1"/>
          <w:sz w:val="24"/>
          <w:szCs w:val="24"/>
          <w:lang w:val="en-US"/>
        </w:rPr>
        <w:t>3.8 Program Kerja</w:t>
      </w:r>
      <w:bookmarkEnd w:id="15"/>
    </w:p>
    <w:p w14:paraId="354366A3" w14:textId="77777777" w:rsidR="00616975" w:rsidRPr="00413DB8" w:rsidRDefault="00616975" w:rsidP="00616975">
      <w:pPr>
        <w:pStyle w:val="ListParagraph"/>
        <w:numPr>
          <w:ilvl w:val="0"/>
          <w:numId w:val="37"/>
        </w:numPr>
        <w:spacing w:line="480" w:lineRule="auto"/>
        <w:ind w:left="142" w:hanging="426"/>
        <w:rPr>
          <w:rFonts w:asciiTheme="majorBidi" w:hAnsiTheme="majorBidi" w:cstheme="majorBidi"/>
          <w:b/>
          <w:sz w:val="24"/>
          <w:szCs w:val="24"/>
          <w:lang w:val="en-US"/>
        </w:rPr>
      </w:pPr>
      <w:r w:rsidRPr="00413DB8">
        <w:rPr>
          <w:rFonts w:asciiTheme="majorBidi" w:hAnsiTheme="majorBidi" w:cstheme="majorBidi"/>
          <w:b/>
          <w:sz w:val="24"/>
          <w:szCs w:val="24"/>
          <w:lang w:val="en-US"/>
        </w:rPr>
        <w:t>Program Prioritas</w:t>
      </w:r>
    </w:p>
    <w:p w14:paraId="75C544CB" w14:textId="77777777" w:rsidR="00616975" w:rsidRPr="00413DB8" w:rsidRDefault="00616975" w:rsidP="00616975">
      <w:pPr>
        <w:pStyle w:val="ListParagraph"/>
        <w:numPr>
          <w:ilvl w:val="0"/>
          <w:numId w:val="3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Meningkatkan kualitas sumber daya manusia yang maju, berwirausaha, dan berdaya saing;</w:t>
      </w:r>
    </w:p>
    <w:p w14:paraId="2BED07D3" w14:textId="77777777" w:rsidR="00616975" w:rsidRPr="00413DB8" w:rsidRDefault="00616975" w:rsidP="00616975">
      <w:pPr>
        <w:pStyle w:val="ListParagraph"/>
        <w:numPr>
          <w:ilvl w:val="0"/>
          <w:numId w:val="3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Meneguhkan ketinggian moralitas pemuda kota Cirebon dalam kepeloporan dan kepemimpinan;</w:t>
      </w:r>
    </w:p>
    <w:p w14:paraId="3F51E8AB" w14:textId="77777777" w:rsidR="00616975" w:rsidRPr="00413DB8" w:rsidRDefault="00616975" w:rsidP="00616975">
      <w:pPr>
        <w:pStyle w:val="ListParagraph"/>
        <w:numPr>
          <w:ilvl w:val="0"/>
          <w:numId w:val="3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Percepatan dalam penataan lingkungan organisasi kepemudaan yang harmonis dan berkualitas;</w:t>
      </w:r>
    </w:p>
    <w:p w14:paraId="4457B8BE" w14:textId="77777777" w:rsidR="00616975" w:rsidRPr="00413DB8" w:rsidRDefault="00616975" w:rsidP="00616975">
      <w:pPr>
        <w:pStyle w:val="ListParagraph"/>
        <w:numPr>
          <w:ilvl w:val="0"/>
          <w:numId w:val="3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lastRenderedPageBreak/>
        <w:t>Mendorong budaya lingkungan pemuda yang berwawasan lingkungan, kearifan lokal, dan norma agama di kota Cirebon;</w:t>
      </w:r>
    </w:p>
    <w:p w14:paraId="74573BF1" w14:textId="77777777" w:rsidR="00616975" w:rsidRPr="00413DB8" w:rsidRDefault="00616975" w:rsidP="00616975">
      <w:pPr>
        <w:pStyle w:val="ListParagraph"/>
        <w:numPr>
          <w:ilvl w:val="0"/>
          <w:numId w:val="38"/>
        </w:num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Mendorong percepatan kerjasama dalam kemitraan program dengan pihak pemerintah, swasta dan </w:t>
      </w:r>
      <w:r w:rsidRPr="00413DB8">
        <w:rPr>
          <w:rFonts w:asciiTheme="majorBidi" w:hAnsiTheme="majorBidi" w:cstheme="majorBidi"/>
          <w:i/>
          <w:sz w:val="24"/>
          <w:szCs w:val="24"/>
          <w:lang w:val="en-US"/>
        </w:rPr>
        <w:t xml:space="preserve">stakeholder </w:t>
      </w:r>
      <w:r w:rsidRPr="00413DB8">
        <w:rPr>
          <w:rFonts w:asciiTheme="majorBidi" w:hAnsiTheme="majorBidi" w:cstheme="majorBidi"/>
          <w:sz w:val="24"/>
          <w:szCs w:val="24"/>
          <w:lang w:val="en-US"/>
        </w:rPr>
        <w:t>pemuda dalam peningkatan kualitas pemuda kota Cirebon yang lebih maju.</w:t>
      </w:r>
    </w:p>
    <w:p w14:paraId="51A39478" w14:textId="77777777" w:rsidR="00616975" w:rsidRPr="00413DB8" w:rsidRDefault="00616975" w:rsidP="00616975">
      <w:pPr>
        <w:spacing w:line="480" w:lineRule="auto"/>
        <w:ind w:left="720"/>
        <w:rPr>
          <w:rFonts w:asciiTheme="majorBidi" w:hAnsiTheme="majorBidi" w:cstheme="majorBidi"/>
          <w:sz w:val="24"/>
          <w:szCs w:val="24"/>
          <w:lang w:val="en-US"/>
        </w:rPr>
      </w:pPr>
    </w:p>
    <w:p w14:paraId="0B83AC9E" w14:textId="77777777" w:rsidR="00616975" w:rsidRPr="00413DB8" w:rsidRDefault="00616975" w:rsidP="00616975">
      <w:pPr>
        <w:pStyle w:val="ListParagraph"/>
        <w:numPr>
          <w:ilvl w:val="0"/>
          <w:numId w:val="37"/>
        </w:numPr>
        <w:spacing w:line="480" w:lineRule="auto"/>
        <w:ind w:left="0" w:hanging="284"/>
        <w:rPr>
          <w:rFonts w:asciiTheme="majorBidi" w:hAnsiTheme="majorBidi" w:cstheme="majorBidi"/>
          <w:b/>
          <w:sz w:val="24"/>
          <w:szCs w:val="24"/>
          <w:lang w:val="en-US"/>
        </w:rPr>
      </w:pPr>
      <w:r w:rsidRPr="00413DB8">
        <w:rPr>
          <w:rFonts w:asciiTheme="majorBidi" w:hAnsiTheme="majorBidi" w:cstheme="majorBidi"/>
          <w:b/>
          <w:sz w:val="24"/>
          <w:szCs w:val="24"/>
          <w:lang w:val="en-US"/>
        </w:rPr>
        <w:t>Program Mandiri</w:t>
      </w:r>
    </w:p>
    <w:p w14:paraId="5581E7E3"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Merupakan program yang sifatnya dilakukan oleh kelembagaan KNPI tanpa keterlibatan dan dukungan kelembagaan lainnya, meskipun ruang lingkupnya internal ataupun melibatkan kelembagaan lainnya sebagai partisipan, seperti pertemuan pemuda se-Indonesia, ajang pertemuan pemuda se-Asia, dan lain-lainnya.</w:t>
      </w:r>
    </w:p>
    <w:p w14:paraId="73A9DC08" w14:textId="77777777" w:rsidR="00616975" w:rsidRPr="00413DB8" w:rsidRDefault="00616975" w:rsidP="00616975">
      <w:pPr>
        <w:pStyle w:val="ListParagraph"/>
        <w:numPr>
          <w:ilvl w:val="0"/>
          <w:numId w:val="37"/>
        </w:numPr>
        <w:spacing w:line="480" w:lineRule="auto"/>
        <w:ind w:left="0" w:hanging="284"/>
        <w:rPr>
          <w:rFonts w:asciiTheme="majorBidi" w:hAnsiTheme="majorBidi" w:cstheme="majorBidi"/>
          <w:b/>
          <w:sz w:val="24"/>
          <w:szCs w:val="24"/>
          <w:lang w:val="en-US"/>
        </w:rPr>
      </w:pPr>
      <w:r w:rsidRPr="00413DB8">
        <w:rPr>
          <w:rFonts w:asciiTheme="majorBidi" w:hAnsiTheme="majorBidi" w:cstheme="majorBidi"/>
          <w:b/>
          <w:sz w:val="24"/>
          <w:szCs w:val="24"/>
          <w:lang w:val="en-US"/>
        </w:rPr>
        <w:t>Program Kemitraan</w:t>
      </w:r>
    </w:p>
    <w:p w14:paraId="566B26AD"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Merupakan program yang sifatnya dilakukan secara kerjasama timbal balik antara kelembagaan KNPI dengan kelembagaan lainnya, seperti wirausaha pemuda, kampung pemuda, kemah pemuda, </w:t>
      </w:r>
      <w:r w:rsidRPr="00413DB8">
        <w:rPr>
          <w:rFonts w:asciiTheme="majorBidi" w:hAnsiTheme="majorBidi" w:cstheme="majorBidi"/>
          <w:i/>
          <w:sz w:val="24"/>
          <w:szCs w:val="24"/>
          <w:lang w:val="en-US"/>
        </w:rPr>
        <w:t>KNPI goes to campus</w:t>
      </w:r>
      <w:r w:rsidRPr="00413DB8">
        <w:rPr>
          <w:rFonts w:asciiTheme="majorBidi" w:hAnsiTheme="majorBidi" w:cstheme="majorBidi"/>
          <w:sz w:val="24"/>
          <w:szCs w:val="24"/>
          <w:lang w:val="en-US"/>
        </w:rPr>
        <w:t>, dan lain-lainnya.</w:t>
      </w:r>
    </w:p>
    <w:p w14:paraId="67B799C8" w14:textId="77777777" w:rsidR="00616975" w:rsidRPr="00413DB8" w:rsidRDefault="00616975" w:rsidP="00616975">
      <w:pPr>
        <w:pStyle w:val="ListParagraph"/>
        <w:numPr>
          <w:ilvl w:val="0"/>
          <w:numId w:val="37"/>
        </w:numPr>
        <w:spacing w:line="480" w:lineRule="auto"/>
        <w:ind w:left="0" w:hanging="284"/>
        <w:rPr>
          <w:rFonts w:asciiTheme="majorBidi" w:hAnsiTheme="majorBidi" w:cstheme="majorBidi"/>
          <w:b/>
          <w:sz w:val="24"/>
          <w:szCs w:val="24"/>
          <w:lang w:val="en-US"/>
        </w:rPr>
      </w:pPr>
      <w:r w:rsidRPr="00413DB8">
        <w:rPr>
          <w:rFonts w:asciiTheme="majorBidi" w:hAnsiTheme="majorBidi" w:cstheme="majorBidi"/>
          <w:b/>
          <w:sz w:val="24"/>
          <w:szCs w:val="24"/>
          <w:lang w:val="en-US"/>
        </w:rPr>
        <w:t>Program Partisipasi</w:t>
      </w:r>
    </w:p>
    <w:p w14:paraId="09936CD2"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Merupakan program yang sifatnya dilakukan oleh kelembagaan lainnya dengan melibatkan KNPI sebagai partisipan.</w:t>
      </w:r>
    </w:p>
    <w:p w14:paraId="77C25BA0" w14:textId="77777777" w:rsidR="00616975" w:rsidRPr="00413DB8" w:rsidRDefault="00616975" w:rsidP="00616975">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br w:type="page"/>
      </w:r>
    </w:p>
    <w:p w14:paraId="7641F0D3" w14:textId="77777777" w:rsidR="00616975" w:rsidRPr="00413DB8" w:rsidRDefault="00616975" w:rsidP="00616975">
      <w:pPr>
        <w:pStyle w:val="ListParagraph"/>
        <w:numPr>
          <w:ilvl w:val="0"/>
          <w:numId w:val="37"/>
        </w:numPr>
        <w:spacing w:line="480" w:lineRule="auto"/>
        <w:ind w:left="426" w:hanging="426"/>
        <w:rPr>
          <w:rFonts w:asciiTheme="majorBidi" w:hAnsiTheme="majorBidi" w:cstheme="majorBidi"/>
          <w:b/>
          <w:sz w:val="24"/>
          <w:szCs w:val="24"/>
          <w:lang w:val="en-US"/>
        </w:rPr>
      </w:pPr>
      <w:r w:rsidRPr="00413DB8">
        <w:rPr>
          <w:rFonts w:asciiTheme="majorBidi" w:hAnsiTheme="majorBidi" w:cstheme="majorBidi"/>
          <w:b/>
          <w:sz w:val="24"/>
          <w:szCs w:val="24"/>
          <w:lang w:val="en-US"/>
        </w:rPr>
        <w:lastRenderedPageBreak/>
        <w:t>Program Rutin</w:t>
      </w:r>
    </w:p>
    <w:p w14:paraId="5AC0B77A" w14:textId="77777777" w:rsidR="00616975" w:rsidRPr="00413DB8" w:rsidRDefault="00616975" w:rsidP="00616975">
      <w:pPr>
        <w:spacing w:line="480" w:lineRule="auto"/>
        <w:rPr>
          <w:rFonts w:asciiTheme="majorBidi" w:hAnsiTheme="majorBidi" w:cstheme="majorBidi"/>
          <w:b/>
          <w:sz w:val="24"/>
          <w:szCs w:val="24"/>
          <w:lang w:val="en-US"/>
        </w:rPr>
      </w:pPr>
      <w:r w:rsidRPr="00413DB8">
        <w:rPr>
          <w:rFonts w:asciiTheme="majorBidi" w:hAnsiTheme="majorBidi" w:cstheme="majorBidi"/>
          <w:sz w:val="24"/>
          <w:szCs w:val="24"/>
          <w:lang w:val="en-US"/>
        </w:rPr>
        <w:t xml:space="preserve">        Program yang sifatnya dilakukan sebagai suatu rutinitas yang dilakukan oleh KNPI sepanjang perjalanan kepengurusannya, seperti peringatan sumpah pemuda, HUT KNPI, Rakerda, Rapimda, dan lain-lainnya.</w:t>
      </w:r>
    </w:p>
    <w:p w14:paraId="2E4BA1A8" w14:textId="77777777" w:rsidR="00616975" w:rsidRPr="00413DB8" w:rsidRDefault="00616975" w:rsidP="00616975">
      <w:pPr>
        <w:pStyle w:val="Heading1"/>
        <w:spacing w:line="480" w:lineRule="auto"/>
        <w:rPr>
          <w:rFonts w:asciiTheme="majorBidi" w:hAnsiTheme="majorBidi"/>
          <w:color w:val="000000" w:themeColor="text1"/>
          <w:sz w:val="24"/>
          <w:szCs w:val="24"/>
          <w:lang w:val="en-US"/>
        </w:rPr>
      </w:pPr>
      <w:bookmarkStart w:id="16" w:name="_Toc119864360"/>
      <w:r w:rsidRPr="00413DB8">
        <w:rPr>
          <w:rFonts w:asciiTheme="majorBidi" w:hAnsiTheme="majorBidi"/>
          <w:color w:val="000000" w:themeColor="text1"/>
          <w:sz w:val="24"/>
          <w:szCs w:val="24"/>
          <w:lang w:val="en-US"/>
        </w:rPr>
        <w:t>3.9 Alamat Kantor</w:t>
      </w:r>
      <w:bookmarkEnd w:id="16"/>
    </w:p>
    <w:p w14:paraId="268577CF" w14:textId="77777777" w:rsidR="00616975" w:rsidRPr="00413DB8" w:rsidRDefault="00616975" w:rsidP="00616975">
      <w:pPr>
        <w:spacing w:line="480" w:lineRule="auto"/>
        <w:rPr>
          <w:rFonts w:asciiTheme="majorBidi" w:hAnsiTheme="majorBidi" w:cstheme="majorBidi"/>
          <w:sz w:val="24"/>
          <w:szCs w:val="24"/>
          <w:lang w:val="en-US"/>
        </w:rPr>
      </w:pPr>
      <w:proofErr w:type="spellStart"/>
      <w:r w:rsidRPr="00413DB8">
        <w:rPr>
          <w:rFonts w:asciiTheme="majorBidi" w:hAnsiTheme="majorBidi" w:cstheme="majorBidi"/>
          <w:noProof w:val="0"/>
          <w:sz w:val="24"/>
          <w:szCs w:val="24"/>
          <w:lang w:val="en-US"/>
        </w:rPr>
        <w:t>Komplek</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Perkantoran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Bima</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jl.</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Brigjen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Dharsono</w:t>
      </w:r>
      <w:proofErr w:type="spellEnd"/>
      <w:r w:rsidRPr="00413DB8">
        <w:rPr>
          <w:rFonts w:asciiTheme="majorBidi" w:hAnsiTheme="majorBidi" w:cstheme="majorBidi"/>
          <w:noProof w:val="0"/>
          <w:sz w:val="24"/>
          <w:szCs w:val="24"/>
          <w:lang w:val="en-US"/>
        </w:rPr>
        <w:t xml:space="preserve"> (</w:t>
      </w:r>
      <w:r w:rsidRPr="00413DB8">
        <w:rPr>
          <w:rFonts w:asciiTheme="majorBidi" w:hAnsiTheme="majorBidi" w:cstheme="majorBidi"/>
          <w:i/>
          <w:noProof w:val="0"/>
          <w:sz w:val="24"/>
          <w:szCs w:val="24"/>
          <w:lang w:val="en-US"/>
        </w:rPr>
        <w:t>bypass</w:t>
      </w:r>
      <w:r w:rsidRPr="00413DB8">
        <w:rPr>
          <w:rFonts w:asciiTheme="majorBidi" w:hAnsiTheme="majorBidi" w:cstheme="majorBidi"/>
          <w:noProof w:val="0"/>
          <w:sz w:val="24"/>
          <w:szCs w:val="24"/>
          <w:lang w:val="en-US"/>
        </w:rPr>
        <w:t xml:space="preserve">) Rt 004 </w:t>
      </w:r>
      <w:proofErr w:type="spellStart"/>
      <w:r w:rsidRPr="00413DB8">
        <w:rPr>
          <w:rFonts w:asciiTheme="majorBidi" w:hAnsiTheme="majorBidi" w:cstheme="majorBidi"/>
          <w:noProof w:val="0"/>
          <w:sz w:val="24"/>
          <w:szCs w:val="24"/>
          <w:lang w:val="en-US"/>
        </w:rPr>
        <w:t>Rw</w:t>
      </w:r>
      <w:proofErr w:type="spellEnd"/>
      <w:r w:rsidRPr="00413DB8">
        <w:rPr>
          <w:rFonts w:asciiTheme="majorBidi" w:hAnsiTheme="majorBidi" w:cstheme="majorBidi"/>
          <w:noProof w:val="0"/>
          <w:sz w:val="24"/>
          <w:szCs w:val="24"/>
          <w:lang w:val="en-US"/>
        </w:rPr>
        <w:t xml:space="preserve"> 011 </w:t>
      </w:r>
      <w:proofErr w:type="spellStart"/>
      <w:r w:rsidRPr="00413DB8">
        <w:rPr>
          <w:rFonts w:asciiTheme="majorBidi" w:hAnsiTheme="majorBidi" w:cstheme="majorBidi"/>
          <w:noProof w:val="0"/>
          <w:sz w:val="24"/>
          <w:szCs w:val="24"/>
          <w:lang w:val="en-US"/>
        </w:rPr>
        <w:t>kelurahan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Sunyaragi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Kecamatan</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Kesambi</w:t>
      </w:r>
      <w:proofErr w:type="spellEnd"/>
      <w:r w:rsidRPr="00413DB8">
        <w:rPr>
          <w:rFonts w:asciiTheme="majorBidi" w:hAnsiTheme="majorBidi" w:cstheme="majorBidi"/>
          <w:noProof w:val="0"/>
          <w:sz w:val="24"/>
          <w:szCs w:val="24"/>
          <w:lang w:val="en-US"/>
        </w:rPr>
        <w:t xml:space="preserve"> </w:t>
      </w:r>
      <w:proofErr w:type="spellStart"/>
      <w:r w:rsidRPr="00413DB8">
        <w:rPr>
          <w:rFonts w:asciiTheme="majorBidi" w:hAnsiTheme="majorBidi" w:cstheme="majorBidi"/>
          <w:noProof w:val="0"/>
          <w:sz w:val="24"/>
          <w:szCs w:val="24"/>
          <w:lang w:val="en-US"/>
        </w:rPr>
        <w:t>kota</w:t>
      </w:r>
      <w:proofErr w:type="spellEnd"/>
      <w:r w:rsidRPr="00413DB8">
        <w:rPr>
          <w:rFonts w:asciiTheme="majorBidi" w:hAnsiTheme="majorBidi" w:cstheme="majorBidi"/>
          <w:noProof w:val="0"/>
          <w:sz w:val="24"/>
          <w:szCs w:val="24"/>
          <w:lang w:val="en-US"/>
        </w:rPr>
        <w:t xml:space="preserve"> Cirebon.</w:t>
      </w:r>
    </w:p>
    <w:p w14:paraId="69520881" w14:textId="77777777" w:rsidR="00616975" w:rsidRPr="00413DB8" w:rsidRDefault="00616975" w:rsidP="00616975">
      <w:pPr>
        <w:spacing w:line="480" w:lineRule="auto"/>
        <w:rPr>
          <w:rFonts w:asciiTheme="majorBidi" w:hAnsiTheme="majorBidi" w:cstheme="majorBidi"/>
          <w:b/>
          <w:sz w:val="24"/>
          <w:szCs w:val="24"/>
          <w:lang w:val="en-US"/>
        </w:rPr>
      </w:pPr>
      <w:r w:rsidRPr="00413DB8">
        <w:rPr>
          <w:rFonts w:asciiTheme="majorBidi" w:hAnsiTheme="majorBidi" w:cstheme="majorBidi"/>
          <w:b/>
          <w:sz w:val="24"/>
          <w:szCs w:val="24"/>
          <w:lang w:val="en-US"/>
        </w:rPr>
        <w:br w:type="page"/>
      </w:r>
    </w:p>
    <w:p w14:paraId="0B1D2192" w14:textId="77777777" w:rsidR="00FF0070" w:rsidRPr="003C229D" w:rsidRDefault="00FF0070" w:rsidP="003C229D"/>
    <w:sectPr w:rsidR="00FF0070" w:rsidRPr="003C229D" w:rsidSect="0028627E">
      <w:headerReference w:type="even" r:id="rId15"/>
      <w:headerReference w:type="default" r:id="rId16"/>
      <w:footerReference w:type="default" r:id="rId17"/>
      <w:headerReference w:type="first" r:id="rId18"/>
      <w:type w:val="continuous"/>
      <w:pgSz w:w="11900" w:h="16840"/>
      <w:pgMar w:top="1701" w:right="2268" w:bottom="1701" w:left="226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707B6" w14:textId="77777777" w:rsidR="00660ECD" w:rsidRDefault="00660ECD" w:rsidP="00134456">
      <w:pPr>
        <w:spacing w:line="240" w:lineRule="auto"/>
      </w:pPr>
      <w:r>
        <w:separator/>
      </w:r>
    </w:p>
  </w:endnote>
  <w:endnote w:type="continuationSeparator" w:id="0">
    <w:p w14:paraId="105555F2" w14:textId="77777777" w:rsidR="00660ECD" w:rsidRDefault="00660ECD" w:rsidP="00134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00637" w14:textId="77777777" w:rsidR="00A65538" w:rsidRDefault="00A65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28AC4" w14:textId="77777777" w:rsidR="00616975" w:rsidRDefault="00616975" w:rsidP="00BC191F">
    <w:pPr>
      <w:pStyle w:val="Footer"/>
      <w:jc w:val="center"/>
    </w:pPr>
  </w:p>
  <w:p w14:paraId="6512270A" w14:textId="77777777" w:rsidR="00616975" w:rsidRDefault="00616975" w:rsidP="00413D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3987" w14:textId="77777777" w:rsidR="00A65538" w:rsidRDefault="00A655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DFF3D" w14:textId="77777777" w:rsidR="00134456" w:rsidRDefault="00134456">
    <w:pPr>
      <w:pStyle w:val="Footer"/>
      <w:jc w:val="center"/>
    </w:pPr>
  </w:p>
  <w:p w14:paraId="3C35A14D" w14:textId="77777777" w:rsidR="00134456" w:rsidRDefault="00134456" w:rsidP="00413D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0A794" w14:textId="77777777" w:rsidR="00660ECD" w:rsidRDefault="00660ECD" w:rsidP="00134456">
      <w:pPr>
        <w:spacing w:line="240" w:lineRule="auto"/>
      </w:pPr>
      <w:r>
        <w:separator/>
      </w:r>
    </w:p>
  </w:footnote>
  <w:footnote w:type="continuationSeparator" w:id="0">
    <w:p w14:paraId="770AE489" w14:textId="77777777" w:rsidR="00660ECD" w:rsidRDefault="00660ECD" w:rsidP="00134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BFEC" w14:textId="4F49BAF8" w:rsidR="00A65538" w:rsidRDefault="00A65538">
    <w:pPr>
      <w:pStyle w:val="Header"/>
    </w:pPr>
    <w:r>
      <w:pict w14:anchorId="5A96A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009969" o:spid="_x0000_s2050" type="#_x0000_t75" style="position:absolute;left:0;text-align:left;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80148024"/>
      <w:docPartObj>
        <w:docPartGallery w:val="Page Numbers (Top of Page)"/>
        <w:docPartUnique/>
      </w:docPartObj>
    </w:sdtPr>
    <w:sdtEndPr>
      <w:rPr>
        <w:noProof/>
      </w:rPr>
    </w:sdtEndPr>
    <w:sdtContent>
      <w:p w14:paraId="0397DECC" w14:textId="5F8C91C7" w:rsidR="00616975" w:rsidRDefault="00A65538">
        <w:pPr>
          <w:pStyle w:val="Header"/>
          <w:jc w:val="right"/>
        </w:pPr>
        <w:r>
          <w:pict w14:anchorId="2EC16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009970"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616975">
          <w:rPr>
            <w:noProof w:val="0"/>
          </w:rPr>
          <w:fldChar w:fldCharType="begin"/>
        </w:r>
        <w:r w:rsidR="00616975">
          <w:instrText xml:space="preserve"> PAGE   \* MERGEFORMAT </w:instrText>
        </w:r>
        <w:r w:rsidR="00616975">
          <w:rPr>
            <w:noProof w:val="0"/>
          </w:rPr>
          <w:fldChar w:fldCharType="separate"/>
        </w:r>
        <w:r w:rsidR="00616975">
          <w:t>42</w:t>
        </w:r>
        <w:r w:rsidR="00616975">
          <w:fldChar w:fldCharType="end"/>
        </w:r>
      </w:p>
    </w:sdtContent>
  </w:sdt>
  <w:p w14:paraId="744ADA6C" w14:textId="77777777" w:rsidR="00616975" w:rsidRDefault="00616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4235" w14:textId="16DE4436" w:rsidR="00A65538" w:rsidRDefault="00A65538">
    <w:pPr>
      <w:pStyle w:val="Header"/>
    </w:pPr>
    <w:r>
      <w:pict w14:anchorId="67EB7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009968" o:spid="_x0000_s2049" type="#_x0000_t75" style="position:absolute;left:0;text-align:left;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DF82" w14:textId="4E1B48B4" w:rsidR="00A65538" w:rsidRDefault="00A65538">
    <w:pPr>
      <w:pStyle w:val="Header"/>
    </w:pPr>
    <w:r>
      <w:pict w14:anchorId="07C1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009972" o:spid="_x0000_s2053" type="#_x0000_t75" style="position:absolute;left:0;text-align:left;margin-left:0;margin-top:0;width:396.85pt;height:37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2E64" w14:textId="149D73A3" w:rsidR="00134456" w:rsidRDefault="00A65538" w:rsidP="00207422">
    <w:pPr>
      <w:pStyle w:val="Header"/>
      <w:jc w:val="right"/>
    </w:pPr>
    <w:r>
      <w:pict w14:anchorId="776A0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009973" o:spid="_x0000_s2054" type="#_x0000_t75" style="position:absolute;left:0;text-align:left;margin-left:0;margin-top:0;width:396.85pt;height:373.5pt;z-index:-251653120;mso-position-horizontal:center;mso-position-horizontal-relative:margin;mso-position-vertical:center;mso-position-vertical-relative:margin" o:allowincell="f">
          <v:imagedata r:id="rId1" o:title="logo ugj" gain="19661f" blacklevel="22938f"/>
        </v:shape>
      </w:pict>
    </w:r>
  </w:p>
  <w:p w14:paraId="474BA664" w14:textId="77777777" w:rsidR="00134456" w:rsidRDefault="001344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C1573" w14:textId="159FB1C0" w:rsidR="00A65538" w:rsidRDefault="00A65538">
    <w:pPr>
      <w:pStyle w:val="Header"/>
    </w:pPr>
    <w:r>
      <w:pict w14:anchorId="2A72C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009971" o:spid="_x0000_s2052" type="#_x0000_t75" style="position:absolute;left:0;text-align:left;margin-left:0;margin-top:0;width:396.85pt;height:37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BAA"/>
    <w:multiLevelType w:val="hybridMultilevel"/>
    <w:tmpl w:val="C3B6B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962B08"/>
    <w:multiLevelType w:val="hybridMultilevel"/>
    <w:tmpl w:val="013C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7A0"/>
    <w:multiLevelType w:val="hybridMultilevel"/>
    <w:tmpl w:val="79063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D5041"/>
    <w:multiLevelType w:val="hybridMultilevel"/>
    <w:tmpl w:val="384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4619"/>
    <w:multiLevelType w:val="hybridMultilevel"/>
    <w:tmpl w:val="D96A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07EC2"/>
    <w:multiLevelType w:val="hybridMultilevel"/>
    <w:tmpl w:val="536A7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78E2"/>
    <w:multiLevelType w:val="hybridMultilevel"/>
    <w:tmpl w:val="7766F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26B9D"/>
    <w:multiLevelType w:val="hybridMultilevel"/>
    <w:tmpl w:val="E0AA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76F38"/>
    <w:multiLevelType w:val="hybridMultilevel"/>
    <w:tmpl w:val="EAF2CC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B3E77"/>
    <w:multiLevelType w:val="multilevel"/>
    <w:tmpl w:val="C01EF0B4"/>
    <w:lvl w:ilvl="0">
      <w:start w:val="1"/>
      <w:numFmt w:val="lowerLetter"/>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681A0E"/>
    <w:multiLevelType w:val="hybridMultilevel"/>
    <w:tmpl w:val="9184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E5066"/>
    <w:multiLevelType w:val="hybridMultilevel"/>
    <w:tmpl w:val="563A7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56227"/>
    <w:multiLevelType w:val="hybridMultilevel"/>
    <w:tmpl w:val="7D84D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D2CB9"/>
    <w:multiLevelType w:val="hybridMultilevel"/>
    <w:tmpl w:val="F0D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641C5"/>
    <w:multiLevelType w:val="hybridMultilevel"/>
    <w:tmpl w:val="E24653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7972D4"/>
    <w:multiLevelType w:val="hybridMultilevel"/>
    <w:tmpl w:val="DE1A1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65A42"/>
    <w:multiLevelType w:val="hybridMultilevel"/>
    <w:tmpl w:val="055C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02AE5"/>
    <w:multiLevelType w:val="hybridMultilevel"/>
    <w:tmpl w:val="B292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8687F"/>
    <w:multiLevelType w:val="hybridMultilevel"/>
    <w:tmpl w:val="97648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56E77"/>
    <w:multiLevelType w:val="hybridMultilevel"/>
    <w:tmpl w:val="5000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21DF6"/>
    <w:multiLevelType w:val="hybridMultilevel"/>
    <w:tmpl w:val="594E9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2BD"/>
    <w:multiLevelType w:val="hybridMultilevel"/>
    <w:tmpl w:val="C0482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D6856"/>
    <w:multiLevelType w:val="hybridMultilevel"/>
    <w:tmpl w:val="F0B4E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B2BA0"/>
    <w:multiLevelType w:val="hybridMultilevel"/>
    <w:tmpl w:val="AA4E0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E1135"/>
    <w:multiLevelType w:val="hybridMultilevel"/>
    <w:tmpl w:val="91CA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D4F31"/>
    <w:multiLevelType w:val="hybridMultilevel"/>
    <w:tmpl w:val="1C1CD43E"/>
    <w:lvl w:ilvl="0" w:tplc="0409000F">
      <w:start w:val="1"/>
      <w:numFmt w:val="decimal"/>
      <w:lvlText w:val="%1."/>
      <w:lvlJc w:val="left"/>
      <w:pPr>
        <w:ind w:left="720" w:hanging="360"/>
      </w:pPr>
    </w:lvl>
    <w:lvl w:ilvl="1" w:tplc="F9FA7A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E6DB4"/>
    <w:multiLevelType w:val="hybridMultilevel"/>
    <w:tmpl w:val="9F144D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B763F"/>
    <w:multiLevelType w:val="hybridMultilevel"/>
    <w:tmpl w:val="5810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20CAA"/>
    <w:multiLevelType w:val="hybridMultilevel"/>
    <w:tmpl w:val="FDC61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847E5"/>
    <w:multiLevelType w:val="hybridMultilevel"/>
    <w:tmpl w:val="CA4C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610AC"/>
    <w:multiLevelType w:val="hybridMultilevel"/>
    <w:tmpl w:val="094A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C67B8"/>
    <w:multiLevelType w:val="hybridMultilevel"/>
    <w:tmpl w:val="54E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E6E27"/>
    <w:multiLevelType w:val="hybridMultilevel"/>
    <w:tmpl w:val="97E487B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714287"/>
    <w:multiLevelType w:val="hybridMultilevel"/>
    <w:tmpl w:val="D7B0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42115"/>
    <w:multiLevelType w:val="hybridMultilevel"/>
    <w:tmpl w:val="A984A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B229D"/>
    <w:multiLevelType w:val="hybridMultilevel"/>
    <w:tmpl w:val="9B48AECE"/>
    <w:lvl w:ilvl="0" w:tplc="04090019">
      <w:start w:val="1"/>
      <w:numFmt w:val="lowerLetter"/>
      <w:lvlText w:val="%1."/>
      <w:lvlJc w:val="left"/>
      <w:pPr>
        <w:ind w:left="720" w:hanging="360"/>
      </w:pPr>
    </w:lvl>
    <w:lvl w:ilvl="1" w:tplc="97BED3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25F9E"/>
    <w:multiLevelType w:val="hybridMultilevel"/>
    <w:tmpl w:val="EBC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86195"/>
    <w:multiLevelType w:val="hybridMultilevel"/>
    <w:tmpl w:val="B42A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10"/>
  </w:num>
  <w:num w:numId="4">
    <w:abstractNumId w:val="25"/>
  </w:num>
  <w:num w:numId="5">
    <w:abstractNumId w:val="0"/>
  </w:num>
  <w:num w:numId="6">
    <w:abstractNumId w:val="36"/>
  </w:num>
  <w:num w:numId="7">
    <w:abstractNumId w:val="33"/>
  </w:num>
  <w:num w:numId="8">
    <w:abstractNumId w:val="31"/>
  </w:num>
  <w:num w:numId="9">
    <w:abstractNumId w:val="22"/>
  </w:num>
  <w:num w:numId="10">
    <w:abstractNumId w:val="26"/>
  </w:num>
  <w:num w:numId="11">
    <w:abstractNumId w:val="5"/>
  </w:num>
  <w:num w:numId="12">
    <w:abstractNumId w:val="8"/>
  </w:num>
  <w:num w:numId="13">
    <w:abstractNumId w:val="2"/>
  </w:num>
  <w:num w:numId="14">
    <w:abstractNumId w:val="12"/>
  </w:num>
  <w:num w:numId="15">
    <w:abstractNumId w:val="3"/>
  </w:num>
  <w:num w:numId="16">
    <w:abstractNumId w:val="17"/>
  </w:num>
  <w:num w:numId="17">
    <w:abstractNumId w:val="4"/>
  </w:num>
  <w:num w:numId="18">
    <w:abstractNumId w:val="1"/>
  </w:num>
  <w:num w:numId="19">
    <w:abstractNumId w:val="23"/>
  </w:num>
  <w:num w:numId="20">
    <w:abstractNumId w:val="29"/>
  </w:num>
  <w:num w:numId="21">
    <w:abstractNumId w:val="7"/>
  </w:num>
  <w:num w:numId="22">
    <w:abstractNumId w:val="13"/>
  </w:num>
  <w:num w:numId="23">
    <w:abstractNumId w:val="16"/>
  </w:num>
  <w:num w:numId="24">
    <w:abstractNumId w:val="27"/>
  </w:num>
  <w:num w:numId="25">
    <w:abstractNumId w:val="18"/>
  </w:num>
  <w:num w:numId="26">
    <w:abstractNumId w:val="11"/>
  </w:num>
  <w:num w:numId="27">
    <w:abstractNumId w:val="20"/>
  </w:num>
  <w:num w:numId="28">
    <w:abstractNumId w:val="15"/>
  </w:num>
  <w:num w:numId="29">
    <w:abstractNumId w:val="35"/>
  </w:num>
  <w:num w:numId="30">
    <w:abstractNumId w:val="28"/>
  </w:num>
  <w:num w:numId="31">
    <w:abstractNumId w:val="19"/>
  </w:num>
  <w:num w:numId="32">
    <w:abstractNumId w:val="24"/>
  </w:num>
  <w:num w:numId="33">
    <w:abstractNumId w:val="30"/>
  </w:num>
  <w:num w:numId="34">
    <w:abstractNumId w:val="6"/>
  </w:num>
  <w:num w:numId="35">
    <w:abstractNumId w:val="32"/>
  </w:num>
  <w:num w:numId="36">
    <w:abstractNumId w:val="34"/>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011"/>
    <w:rsid w:val="0000470B"/>
    <w:rsid w:val="00101703"/>
    <w:rsid w:val="00117278"/>
    <w:rsid w:val="00134456"/>
    <w:rsid w:val="0015409D"/>
    <w:rsid w:val="001C58C2"/>
    <w:rsid w:val="0028627E"/>
    <w:rsid w:val="003C229D"/>
    <w:rsid w:val="005812B8"/>
    <w:rsid w:val="00616975"/>
    <w:rsid w:val="00660ECD"/>
    <w:rsid w:val="006D2AD1"/>
    <w:rsid w:val="00A65538"/>
    <w:rsid w:val="00A968B3"/>
    <w:rsid w:val="00B435BB"/>
    <w:rsid w:val="00BF56F7"/>
    <w:rsid w:val="00EA4E18"/>
    <w:rsid w:val="00F17011"/>
    <w:rsid w:val="00FF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669FD0C"/>
  <w15:docId w15:val="{E6E0348A-883F-417D-9F40-99E8B257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75"/>
    <w:rPr>
      <w:noProof/>
      <w:lang w:val="id-ID"/>
    </w:rPr>
  </w:style>
  <w:style w:type="paragraph" w:styleId="Heading1">
    <w:name w:val="heading 1"/>
    <w:basedOn w:val="Normal"/>
    <w:next w:val="Normal"/>
    <w:link w:val="Heading1Char"/>
    <w:uiPriority w:val="9"/>
    <w:qFormat/>
    <w:rsid w:val="006D2A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8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0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011"/>
    <w:rPr>
      <w:rFonts w:ascii="Tahoma" w:hAnsi="Tahoma" w:cs="Tahoma"/>
      <w:noProof/>
      <w:sz w:val="16"/>
      <w:szCs w:val="16"/>
      <w:lang w:val="id-ID"/>
    </w:rPr>
  </w:style>
  <w:style w:type="character" w:customStyle="1" w:styleId="Heading1Char">
    <w:name w:val="Heading 1 Char"/>
    <w:basedOn w:val="DefaultParagraphFont"/>
    <w:link w:val="Heading1"/>
    <w:uiPriority w:val="9"/>
    <w:rsid w:val="006D2AD1"/>
    <w:rPr>
      <w:rFonts w:asciiTheme="majorHAnsi" w:eastAsiaTheme="majorEastAsia" w:hAnsiTheme="majorHAnsi" w:cstheme="majorBidi"/>
      <w:b/>
      <w:bCs/>
      <w:noProof/>
      <w:color w:val="365F91" w:themeColor="accent1" w:themeShade="BF"/>
      <w:sz w:val="28"/>
      <w:szCs w:val="28"/>
      <w:lang w:val="id-ID"/>
    </w:rPr>
  </w:style>
  <w:style w:type="paragraph" w:styleId="ListParagraph">
    <w:name w:val="List Paragraph"/>
    <w:basedOn w:val="Normal"/>
    <w:uiPriority w:val="34"/>
    <w:qFormat/>
    <w:rsid w:val="00B435BB"/>
    <w:pPr>
      <w:ind w:left="720"/>
      <w:contextualSpacing/>
    </w:pPr>
  </w:style>
  <w:style w:type="character" w:styleId="Hyperlink">
    <w:name w:val="Hyperlink"/>
    <w:basedOn w:val="DefaultParagraphFont"/>
    <w:uiPriority w:val="99"/>
    <w:unhideWhenUsed/>
    <w:rsid w:val="005812B8"/>
    <w:rPr>
      <w:color w:val="0000FF" w:themeColor="hyperlink"/>
      <w:u w:val="single"/>
    </w:rPr>
  </w:style>
  <w:style w:type="paragraph" w:styleId="TOC1">
    <w:name w:val="toc 1"/>
    <w:basedOn w:val="Normal"/>
    <w:next w:val="Normal"/>
    <w:autoRedefine/>
    <w:uiPriority w:val="39"/>
    <w:unhideWhenUsed/>
    <w:rsid w:val="005812B8"/>
    <w:pPr>
      <w:tabs>
        <w:tab w:val="right" w:leader="dot" w:pos="7928"/>
      </w:tabs>
      <w:spacing w:after="100"/>
    </w:pPr>
    <w:rPr>
      <w:rFonts w:asciiTheme="majorBidi" w:hAnsiTheme="majorBidi"/>
      <w:b/>
      <w:bCs/>
      <w:lang w:val="en-US"/>
    </w:rPr>
  </w:style>
  <w:style w:type="paragraph" w:styleId="TOC2">
    <w:name w:val="toc 2"/>
    <w:basedOn w:val="Normal"/>
    <w:next w:val="Normal"/>
    <w:autoRedefine/>
    <w:uiPriority w:val="39"/>
    <w:unhideWhenUsed/>
    <w:rsid w:val="005812B8"/>
    <w:pPr>
      <w:spacing w:after="100"/>
      <w:ind w:left="220"/>
    </w:pPr>
  </w:style>
  <w:style w:type="character" w:customStyle="1" w:styleId="Heading2Char">
    <w:name w:val="Heading 2 Char"/>
    <w:basedOn w:val="DefaultParagraphFont"/>
    <w:link w:val="Heading2"/>
    <w:uiPriority w:val="9"/>
    <w:rsid w:val="001C58C2"/>
    <w:rPr>
      <w:rFonts w:asciiTheme="majorHAnsi" w:eastAsiaTheme="majorEastAsia" w:hAnsiTheme="majorHAnsi" w:cstheme="majorBidi"/>
      <w:b/>
      <w:bCs/>
      <w:noProof/>
      <w:color w:val="4F81BD" w:themeColor="accent1"/>
      <w:sz w:val="26"/>
      <w:szCs w:val="26"/>
      <w:lang w:val="id-ID"/>
    </w:rPr>
  </w:style>
  <w:style w:type="table" w:styleId="TableGrid">
    <w:name w:val="Table Grid"/>
    <w:basedOn w:val="TableNormal"/>
    <w:uiPriority w:val="39"/>
    <w:rsid w:val="001C58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58C2"/>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paragraph" w:styleId="Footer">
    <w:name w:val="footer"/>
    <w:basedOn w:val="Normal"/>
    <w:link w:val="FooterChar"/>
    <w:uiPriority w:val="99"/>
    <w:unhideWhenUsed/>
    <w:rsid w:val="00134456"/>
    <w:pPr>
      <w:tabs>
        <w:tab w:val="center" w:pos="4680"/>
        <w:tab w:val="right" w:pos="9360"/>
      </w:tabs>
      <w:spacing w:line="240" w:lineRule="auto"/>
    </w:pPr>
  </w:style>
  <w:style w:type="character" w:customStyle="1" w:styleId="FooterChar">
    <w:name w:val="Footer Char"/>
    <w:basedOn w:val="DefaultParagraphFont"/>
    <w:link w:val="Footer"/>
    <w:uiPriority w:val="99"/>
    <w:rsid w:val="00134456"/>
    <w:rPr>
      <w:noProof/>
      <w:lang w:val="id-ID"/>
    </w:rPr>
  </w:style>
  <w:style w:type="paragraph" w:styleId="Header">
    <w:name w:val="header"/>
    <w:basedOn w:val="Normal"/>
    <w:link w:val="HeaderChar"/>
    <w:uiPriority w:val="99"/>
    <w:unhideWhenUsed/>
    <w:rsid w:val="00134456"/>
    <w:pPr>
      <w:tabs>
        <w:tab w:val="center" w:pos="4680"/>
        <w:tab w:val="right" w:pos="9360"/>
      </w:tabs>
      <w:spacing w:line="240" w:lineRule="auto"/>
    </w:pPr>
  </w:style>
  <w:style w:type="character" w:customStyle="1" w:styleId="HeaderChar">
    <w:name w:val="Header Char"/>
    <w:basedOn w:val="DefaultParagraphFont"/>
    <w:link w:val="Header"/>
    <w:uiPriority w:val="99"/>
    <w:rsid w:val="00134456"/>
    <w:rPr>
      <w:noProof/>
      <w:lang w:val="id-ID"/>
    </w:rPr>
  </w:style>
  <w:style w:type="paragraph" w:customStyle="1" w:styleId="Default">
    <w:name w:val="Default"/>
    <w:rsid w:val="00616975"/>
    <w:pPr>
      <w:autoSpaceDE w:val="0"/>
      <w:autoSpaceDN w:val="0"/>
      <w:adjustRightInd w:val="0"/>
      <w:spacing w:line="240" w:lineRule="auto"/>
      <w:jc w:val="left"/>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erkotaan.bpiw.pu.go.id/v2/kota-sedang/21" TargetMode="Externa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irto.id/ghX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2024-06-27T08:43:00Z</cp:lastPrinted>
  <dcterms:created xsi:type="dcterms:W3CDTF">2022-11-22T11:28:00Z</dcterms:created>
  <dcterms:modified xsi:type="dcterms:W3CDTF">2024-06-27T08:44:00Z</dcterms:modified>
</cp:coreProperties>
</file>