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ED" w:rsidRDefault="009243ED" w:rsidP="009243ED">
      <w:pPr>
        <w:rPr>
          <w:rStyle w:val="fontstyle01"/>
        </w:rPr>
      </w:pPr>
      <w:r>
        <w:rPr>
          <w:rStyle w:val="fontstyle01"/>
        </w:rPr>
        <w:t xml:space="preserve"> </w:t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>BAB II</w:t>
      </w:r>
    </w:p>
    <w:p w:rsidR="009243ED" w:rsidRDefault="009243ED" w:rsidP="009243ED">
      <w:pPr>
        <w:rPr>
          <w:rStyle w:val="fontstyle01"/>
        </w:rPr>
      </w:pP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KAJIAN LITERATUR</w:t>
      </w:r>
    </w:p>
    <w:p w:rsidR="009243ED" w:rsidRDefault="009243ED" w:rsidP="009243ED">
      <w:bookmarkStart w:id="0" w:name="_GoBack"/>
      <w:bookmarkEnd w:id="0"/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2.1 Landasan Teori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 xml:space="preserve">2.1.1. Pendekatan </w:t>
      </w:r>
      <w:r>
        <w:rPr>
          <w:rStyle w:val="fontstyle21"/>
        </w:rPr>
        <w:t xml:space="preserve">Sience, Technology, Engineering, </w:t>
      </w:r>
      <w:r>
        <w:rPr>
          <w:rStyle w:val="fontstyle01"/>
        </w:rPr>
        <w:t xml:space="preserve">dan </w:t>
      </w:r>
      <w:r>
        <w:rPr>
          <w:rStyle w:val="fontstyle21"/>
        </w:rPr>
        <w:t xml:space="preserve">Mathematics </w:t>
      </w:r>
      <w:r>
        <w:rPr>
          <w:rStyle w:val="fontstyle01"/>
        </w:rPr>
        <w:t>(STEM)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31"/>
        </w:rPr>
        <w:t>Pendekatan adalah prosedur atau sarana untuk mencapai tujuan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pembelajaran. Ada dua jenis pendekatan pembelajaran yakni pendekatan yang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berorientasi pada siswa yang memperlakukan siswa seperti objek pembelajaran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dan pendekatan yang berorientasi pada guru yang mana di dalam pembelajaran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siswa ditempatkan sebagai objek (Abdullah, 2017). Tahun 1990-an National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Science Foundation USA melakukan gerakan reformasi pendidikan dengan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membagi ke dalam empat bidang pendidikan, yaitu sains, teknologi, teknik dan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matematika, dari peristiwa inilah istilah STEM muncul (Afifah, 2021).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Pendekatan STEM menggabungkan antara sains, teknologi, teknik, dan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matematika yang menekankan pada pemecahan masalah di dunia nyata (Mulyani,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2019). Perlu pengkaitan antara lingkungan dengan STEM agar pembelajaran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STEM dapat berkembang serta akan mewujudkan pembelajaran nyata yang biasa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dialami oleh peserta didik dalam kehidupan sehari-harinya (Nasrah et al., 2021).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Pengetahuan, keterampilan, dan sikap siswa digabungkan dalam pendidikan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STEM untuk membantu mereka mengatasi tantangan dalam kehidupan seharihari. Tujuan pembelajaran STEM di bidang pendidikan adalah untuk membekali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peserta didik yang berkualitas agar dapat bersaing dan bekerja sesuai dengan apa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yang mereka pelajari. Oleh karena itu, proses pembelajaran STEM harus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terintegrasi satu sama lain (Fathoni et al., 2020).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Definisi dari keempat bidang dalam STEM (Torlakson &amp; Bonilla, 2014)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dapat diuraikan sebagai berikut.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 xml:space="preserve">1. </w:t>
      </w:r>
      <w:r>
        <w:rPr>
          <w:rStyle w:val="fontstyle01"/>
        </w:rPr>
        <w:t>Sains (</w:t>
      </w:r>
      <w:r>
        <w:rPr>
          <w:rStyle w:val="fontstyle21"/>
        </w:rPr>
        <w:t>science</w:t>
      </w:r>
      <w:r>
        <w:rPr>
          <w:rStyle w:val="fontstyle01"/>
        </w:rPr>
        <w:t xml:space="preserve">) </w:t>
      </w:r>
      <w:r>
        <w:rPr>
          <w:rStyle w:val="fontstyle31"/>
        </w:rPr>
        <w:t>mengajarkan siswa tentang prinsip dan hukum yang mengatur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alam.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 xml:space="preserve">2. </w:t>
      </w:r>
      <w:r>
        <w:rPr>
          <w:rStyle w:val="fontstyle01"/>
        </w:rPr>
        <w:t>Teknologi (</w:t>
      </w:r>
      <w:r>
        <w:rPr>
          <w:rStyle w:val="fontstyle21"/>
        </w:rPr>
        <w:t>technology</w:t>
      </w:r>
      <w:r>
        <w:rPr>
          <w:rStyle w:val="fontstyle01"/>
        </w:rPr>
        <w:t xml:space="preserve">) </w:t>
      </w:r>
      <w:r>
        <w:rPr>
          <w:rStyle w:val="fontstyle31"/>
        </w:rPr>
        <w:t>adalah yaitu keterampilan atau sebuah sistem yang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digunakan untuk mengelola masyarakat, organisasi, pengetahuan, atau untuk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membuat dan menggunakan alat buatan yang dapat membuat tugas lebih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mudah.</w:t>
      </w:r>
      <w:r>
        <w:br/>
      </w:r>
      <w:r>
        <w:rPr>
          <w:rStyle w:val="fontstyle31"/>
        </w:rPr>
        <w:t>8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 xml:space="preserve">3. </w:t>
      </w:r>
      <w:r>
        <w:rPr>
          <w:rStyle w:val="fontstyle01"/>
        </w:rPr>
        <w:t>Teknik (</w:t>
      </w:r>
      <w:r>
        <w:rPr>
          <w:rStyle w:val="fontstyle21"/>
        </w:rPr>
        <w:t>engineering</w:t>
      </w:r>
      <w:r>
        <w:rPr>
          <w:rStyle w:val="fontstyle01"/>
        </w:rPr>
        <w:t xml:space="preserve">) </w:t>
      </w:r>
      <w:r>
        <w:rPr>
          <w:rStyle w:val="fontstyle31"/>
        </w:rPr>
        <w:t>adalah pemahaman tentang bagaimana suatu proses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beroperasi atau dirancang untuk membantu dalam pemecahan masalah.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 xml:space="preserve">4. </w:t>
      </w:r>
      <w:r>
        <w:rPr>
          <w:rStyle w:val="fontstyle01"/>
        </w:rPr>
        <w:t>Matematika (</w:t>
      </w:r>
      <w:r>
        <w:rPr>
          <w:rStyle w:val="fontstyle21"/>
        </w:rPr>
        <w:t>mathematics</w:t>
      </w:r>
      <w:r>
        <w:rPr>
          <w:rStyle w:val="fontstyle01"/>
        </w:rPr>
        <w:t xml:space="preserve">) </w:t>
      </w:r>
      <w:r>
        <w:rPr>
          <w:rStyle w:val="fontstyle31"/>
        </w:rPr>
        <w:t>adalah ilmu yang hubungan antara besaran, angka,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dan ruang yang hanya membutuhkan argumen logis tanpa atau disertai dengan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bukti empiris.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Pendekatan STEM memiliki manfaat menurut (Rohmah et al., 2019), diantaranya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yaitu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1. memberikan pengetahuan tentang hubungan antara teori, konsep, dan keahlian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lastRenderedPageBreak/>
        <w:t>materi pelajaran dari bidang tertentu;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2. membangkitkan rasa ingin tahu siswa dan mendorong pemikiran kritis dan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imajinasi kreatif;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3. membantu siswa dalam memahami dan terlibat dalam eksperimen ilmiah;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4. mendorong siswa untuk bekerja tim dalam pemecahan masalah;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5. meningkatkan pembelajaran dan memori aktif siswa melalui belajar mandiri;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6. memperluas pengetahuan mereka;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7. menumbuhkan semangat siswa dalam keterlibatan pembelajaran;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8. membangun hubungan antara tindakan, berpikir, dan belajar;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9. membantu murid menjadi lebih mahir menerapkan apa yang telah mereka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pelajari.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STEM adalah pendekatan yang berhubungan dengan empat komponen yaitu sains,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teknologi, teknik, dan matematika. Hal tersebut menjadikan pendekatan STEM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memiliki kelemahan (Winarni et al., 2016) salah satunya adalah tantangan untuk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mengintegrasikan pendidikan STEM dalam pembelajaran ke dalam satu kesatuan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yang menekankan hubungan antara empat disiplin ilmu. Hal ini tentu dapat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mempengaruhi efektivitas pendidikan STEM. Kurikulum 2013 tercermin dalam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pembelajaran STEM, yang menggabungkan beberapa mata pelajaran ke dalam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satu pelajaran dan menerapkannya dalam situasi dunia nyata. Hal ini membuat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pembelajaran STEM sangat cocok untuk diterapkan pada kurikulum 2013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(Nurlenasari et al., 2019). Sangat ideal untuk memasukkan pendidikan STEM ke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dalam kurikulum inti Indonesia untuk mendorong pengembangan keterampilan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abad ke-21 pada anak-anak sekolah dasar (Lidinillah et al., 2019) serta dapat</w:t>
      </w:r>
      <w:r>
        <w:br/>
      </w:r>
      <w:r>
        <w:rPr>
          <w:rStyle w:val="fontstyle31"/>
        </w:rPr>
        <w:t>9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menumbuhkan kemandirian belajar, terutama di sekolah dasar (Purwati et al.,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2022).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2.1.2 Keterampilan Proses Sains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31"/>
        </w:rPr>
        <w:t>Keterampilan proses sains melibatkan peserta didik terlibat dalam kegiatan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selama penyelidikan ilmiah untuk membantu mereka memperoleh pengetahuan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dan kemampuan ilmiah (Herdiana &amp; Supardiyono, 2018). Ada banyak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keterampilan yang digunakan siswa saat mereka melakukan keterampilan proses,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termasuk keterampilan kognitif karena mereka menggunakan pikiran mereka,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keterampilan fisik seperti mengukur dan merakit, dan keterampilan sosial seperti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berbicara tentang temuan pengamatan. (Rustaman, 2005).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Keterampilan mengamati, menafsirkan, mengklasifikasikan, meramalkan,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berkomunikasi, berspekulasi, merencanakan eksperimen, menerapkan konsep, dan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mengajukan pertanyaan adalah bagian dari keterampilan proses sains dan siswa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harus mengembangkan keterampilan proses sains dasar saat mereka mempelajari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sains (Siswanto et al., 2016). Keterampilan proses sains dapat dijabarkan menjadi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beberapa indikator (Rustaman, 2005) seperti diperlihatkan pada Tabel 2.1.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Tabel 2. 1 Indikator Keterampilan Proses Sains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9243ED" w:rsidTr="009243E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ED" w:rsidRDefault="009243ED">
            <w:r>
              <w:rPr>
                <w:rStyle w:val="fontstyle01"/>
              </w:rPr>
              <w:t xml:space="preserve">No.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ED" w:rsidRDefault="009243ED">
            <w:r>
              <w:rPr>
                <w:rStyle w:val="fontstyle01"/>
              </w:rPr>
              <w:t xml:space="preserve">Indikator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ED" w:rsidRDefault="009243ED">
            <w:r>
              <w:rPr>
                <w:rStyle w:val="fontstyle01"/>
              </w:rPr>
              <w:t>Sub indikator</w:t>
            </w:r>
          </w:p>
        </w:tc>
      </w:tr>
      <w:tr w:rsidR="009243ED" w:rsidTr="009243E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ED" w:rsidRDefault="009243ED">
            <w:r>
              <w:rPr>
                <w:rStyle w:val="fontstyle31"/>
              </w:rPr>
              <w:lastRenderedPageBreak/>
              <w:t xml:space="preserve">1.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ED" w:rsidRDefault="009243ED">
            <w:r>
              <w:rPr>
                <w:rStyle w:val="fontstyle31"/>
              </w:rPr>
              <w:t xml:space="preserve">Mengamati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ED" w:rsidRDefault="009243ED">
            <w:r>
              <w:rPr>
                <w:rStyle w:val="fontstyle31"/>
              </w:rPr>
              <w:t>a. Menggunakan sebanyak mungin alat indera.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b. Mengumpulkan/menggunakan fakta yang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relevan.</w:t>
            </w:r>
          </w:p>
        </w:tc>
      </w:tr>
      <w:tr w:rsidR="009243ED" w:rsidTr="009243E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ED" w:rsidRDefault="009243ED">
            <w:r>
              <w:rPr>
                <w:rStyle w:val="fontstyle31"/>
              </w:rPr>
              <w:t xml:space="preserve">2.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ED" w:rsidRDefault="009243ED">
            <w:r>
              <w:rPr>
                <w:rStyle w:val="fontstyle31"/>
              </w:rPr>
              <w:t>Mengelompokkan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/mengklasifikasi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ED" w:rsidRDefault="009243ED">
            <w:r>
              <w:rPr>
                <w:rStyle w:val="fontstyle31"/>
              </w:rPr>
              <w:t>a. Mencatat setiap pengamatan secara terpisah.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b. Mencari perbedaan, persamaan.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c. Mengontras ciri-ciri.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d. Membandingkan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e. Mencari dasar pengelompokkan atau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penggolongan</w:t>
            </w:r>
          </w:p>
        </w:tc>
      </w:tr>
      <w:tr w:rsidR="009243ED" w:rsidTr="009243E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ED" w:rsidRDefault="009243ED">
            <w:r>
              <w:rPr>
                <w:rStyle w:val="fontstyle31"/>
              </w:rPr>
              <w:t xml:space="preserve">3.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ED" w:rsidRDefault="009243ED">
            <w:r>
              <w:rPr>
                <w:rStyle w:val="fontstyle31"/>
              </w:rPr>
              <w:t xml:space="preserve">Menafsirkan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ED" w:rsidRDefault="009243ED">
            <w:r>
              <w:rPr>
                <w:rStyle w:val="fontstyle31"/>
              </w:rPr>
              <w:t>a. Menghubungkan hasil-hasil pengamatan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b. Menemukan pola dalam suatu seri pengamatan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c. Menyimpulkan</w:t>
            </w:r>
          </w:p>
        </w:tc>
      </w:tr>
      <w:tr w:rsidR="009243ED" w:rsidTr="009243E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ED" w:rsidRDefault="009243ED">
            <w:r>
              <w:rPr>
                <w:rStyle w:val="fontstyle31"/>
              </w:rPr>
              <w:t xml:space="preserve">4.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ED" w:rsidRDefault="009243ED">
            <w:r>
              <w:rPr>
                <w:rStyle w:val="fontstyle31"/>
              </w:rPr>
              <w:t xml:space="preserve">Meramalkan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ED" w:rsidRDefault="009243ED">
            <w:r>
              <w:rPr>
                <w:rStyle w:val="fontstyle31"/>
              </w:rPr>
              <w:t>a. Menggunakan pola-pola hasil pengamatan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b. Mengungkapkan apa yang mungkin terjadi pada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keadaan sebelum diamati</w:t>
            </w:r>
          </w:p>
        </w:tc>
      </w:tr>
      <w:tr w:rsidR="009243ED" w:rsidTr="009243E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ED" w:rsidRDefault="009243ED">
            <w:r>
              <w:rPr>
                <w:rStyle w:val="fontstyle31"/>
              </w:rPr>
              <w:t xml:space="preserve">5.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ED" w:rsidRDefault="009243ED">
            <w:r>
              <w:rPr>
                <w:rStyle w:val="fontstyle31"/>
              </w:rPr>
              <w:t>Mengajukan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Pertanyaan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ED" w:rsidRDefault="009243ED">
            <w:r>
              <w:rPr>
                <w:rStyle w:val="fontstyle31"/>
              </w:rPr>
              <w:t>a. Bertanya apa, mengapa, dan bagamana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b. Bertanya untuk meminta penjelasan</w:t>
            </w:r>
          </w:p>
        </w:tc>
      </w:tr>
    </w:tbl>
    <w:p w:rsidR="009243ED" w:rsidRDefault="009243ED" w:rsidP="009243ED">
      <w:r>
        <w:br/>
      </w:r>
      <w:r>
        <w:rPr>
          <w:rStyle w:val="fontstyle31"/>
        </w:rPr>
        <w:t>10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9243ED" w:rsidTr="009243E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ED" w:rsidRDefault="009243ED">
            <w:r>
              <w:rPr>
                <w:rStyle w:val="fontstyle01"/>
              </w:rPr>
              <w:t xml:space="preserve">No.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ED" w:rsidRDefault="009243ED">
            <w:r>
              <w:rPr>
                <w:rStyle w:val="fontstyle01"/>
              </w:rPr>
              <w:t xml:space="preserve">Indikator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ED" w:rsidRDefault="009243ED">
            <w:r>
              <w:rPr>
                <w:rStyle w:val="fontstyle01"/>
              </w:rPr>
              <w:t>Sub indikator</w:t>
            </w:r>
          </w:p>
        </w:tc>
      </w:tr>
      <w:tr w:rsidR="009243ED" w:rsidTr="009243E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ED" w:rsidRDefault="009243ED">
            <w:r>
              <w:rPr>
                <w:rStyle w:val="fontstyle31"/>
              </w:rPr>
              <w:t>c. Mengajukan pertanyaan yang berlatar belakang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hipotesis</w:t>
            </w:r>
          </w:p>
        </w:tc>
        <w:tc>
          <w:tcPr>
            <w:tcW w:w="0" w:type="auto"/>
            <w:vAlign w:val="center"/>
            <w:hideMark/>
          </w:tcPr>
          <w:p w:rsidR="009243ED" w:rsidRDefault="009243E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243ED" w:rsidRDefault="009243ED">
            <w:pPr>
              <w:rPr>
                <w:sz w:val="20"/>
                <w:szCs w:val="20"/>
              </w:rPr>
            </w:pPr>
          </w:p>
        </w:tc>
      </w:tr>
      <w:tr w:rsidR="009243ED" w:rsidTr="009243E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ED" w:rsidRDefault="009243ED">
            <w:r>
              <w:rPr>
                <w:rStyle w:val="fontstyle31"/>
              </w:rPr>
              <w:t xml:space="preserve">6.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ED" w:rsidRDefault="009243ED">
            <w:r>
              <w:rPr>
                <w:rStyle w:val="fontstyle31"/>
              </w:rPr>
              <w:t>Merumuskan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Hipotesis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ED" w:rsidRDefault="009243ED">
            <w:r>
              <w:rPr>
                <w:rStyle w:val="fontstyle31"/>
              </w:rPr>
              <w:t>a. Mengetahui bahwa ada lebih dari satu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 xml:space="preserve">kemungkinan penjelasan </w:t>
            </w:r>
            <w:r>
              <w:rPr>
                <w:rStyle w:val="fontstyle31"/>
              </w:rPr>
              <w:lastRenderedPageBreak/>
              <w:t>dari suatu kejadian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b. Menyadari bahwa suatu penjelasan perlu diuji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kebenarannya dengan memperoleh bukti lebih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banyak atau melakukan cara pemecahan masalah</w:t>
            </w:r>
          </w:p>
        </w:tc>
      </w:tr>
      <w:tr w:rsidR="009243ED" w:rsidTr="009243E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ED" w:rsidRDefault="009243ED">
            <w:r>
              <w:rPr>
                <w:rStyle w:val="fontstyle31"/>
              </w:rPr>
              <w:lastRenderedPageBreak/>
              <w:t xml:space="preserve">7.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ED" w:rsidRDefault="009243ED">
            <w:r>
              <w:rPr>
                <w:rStyle w:val="fontstyle31"/>
              </w:rPr>
              <w:t>Merencanakan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Percobaan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ED" w:rsidRDefault="009243ED">
            <w:r>
              <w:rPr>
                <w:rStyle w:val="fontstyle31"/>
              </w:rPr>
              <w:t>a. Menentukan alat/bahan/sumber yang akan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digunakan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b. Menentukan variabel/faktor penentu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c. Menentukan apa yang akan diukur, diamati, dan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dicatat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d. Menentukan apa yang akan dilaksanakan berupa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langkah kerja</w:t>
            </w:r>
          </w:p>
        </w:tc>
      </w:tr>
      <w:tr w:rsidR="009243ED" w:rsidTr="009243E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ED" w:rsidRDefault="009243ED">
            <w:r>
              <w:rPr>
                <w:rStyle w:val="fontstyle31"/>
              </w:rPr>
              <w:t xml:space="preserve">8.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ED" w:rsidRDefault="009243ED">
            <w:r>
              <w:rPr>
                <w:rStyle w:val="fontstyle31"/>
              </w:rPr>
              <w:t>Menggunakan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alat/bahan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ED" w:rsidRDefault="009243ED">
            <w:r>
              <w:rPr>
                <w:rStyle w:val="fontstyle31"/>
              </w:rPr>
              <w:t>a. Memakai alat/ bahan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b. Mengetahui alasan mengapa menggunakan alat/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bahan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c. Mengetahui bagaimana menggunakan alat/bahan</w:t>
            </w:r>
          </w:p>
        </w:tc>
      </w:tr>
      <w:tr w:rsidR="009243ED" w:rsidTr="009243E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ED" w:rsidRDefault="009243ED">
            <w:r>
              <w:rPr>
                <w:rStyle w:val="fontstyle31"/>
              </w:rPr>
              <w:t xml:space="preserve">9.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ED" w:rsidRDefault="009243ED">
            <w:r>
              <w:rPr>
                <w:rStyle w:val="fontstyle31"/>
              </w:rPr>
              <w:t>Menerapkan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konsep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ED" w:rsidRDefault="009243ED">
            <w:r>
              <w:rPr>
                <w:rStyle w:val="fontstyle31"/>
              </w:rPr>
              <w:t>a. Menggunakan konsep yang telah dipelajari dalam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situasi baru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b. Menggunakan konsep pada pengalaman baru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untuk menjelaskan apa yang sedang terjadi.</w:t>
            </w:r>
          </w:p>
        </w:tc>
      </w:tr>
    </w:tbl>
    <w:p w:rsidR="009243ED" w:rsidRDefault="009243ED" w:rsidP="009243ED">
      <w:r>
        <w:rPr>
          <w:rStyle w:val="fontstyle31"/>
        </w:rPr>
        <w:t>Sumber : (Rustaman, 2005)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Pada penelitian ini menggunakan semua indikator berdasarkan tabel di atas.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2.1.3 Kemandirian Belajar Siswa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31"/>
        </w:rPr>
        <w:t>Kemadirian belajar adalah sebuah perilaku ketika muncul kemauan belajar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atas diri sendiri pada siswa dengan ditandai adanya kecakapan merencanakan,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tanggung jawab, mengendalikan diri dan memiliki sifat inisiatif (Aliyyah &amp;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Djuanda, 2020). Kemandirian belajar adalah proses individu mengambil inisiatif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sendiri dalam belajar tanpa bantuan orang lain dalam proses kegiatan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pembelajaran, seperti mengembangkan tujuan pembelajaran, sumber belajar,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lastRenderedPageBreak/>
        <w:t>mencari tahu kebutuhan mereka untuk belajar, dan mengelola diri dalam kegiatan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belajar mereka (Sundayana, 2018). Kemandirian belajar sangat penting karena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siswa yang memiliki tingkat tinggi akan berusaha untuk menyelesaikan semua</w:t>
      </w:r>
      <w:r>
        <w:br/>
      </w:r>
      <w:r>
        <w:rPr>
          <w:rStyle w:val="fontstyle31"/>
        </w:rPr>
        <w:t>11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latihan atau kegiatan dengan kemampuan terbaik mereka tanpa bergantung pada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orang lain (Fatihah, 2016).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Kemandirian belajar memiliki beberapa prinsip (Nurhayari, 2016), yakni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</w:tblGrid>
      <w:tr w:rsidR="009243ED" w:rsidTr="009243E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ED" w:rsidRDefault="009243ED">
            <w:r>
              <w:rPr>
                <w:rStyle w:val="fontstyle31"/>
              </w:rPr>
              <w:t>1. pergeseran penekanan pembelajaran, dari mengajar ke belajar;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2. kontribusi guru terhadap pengembangan kemandirian di kelas;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3. menekankan secara penuh pada perbedaan individu;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4. terdapat usaha maksimal untuk memengaruhi diri pembelajar;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5. terdapat dukungan dari teman sebaya untuk bekerja sama;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6. memanfaatkan buku pencatat peristiwa peserta didik sebagai sumber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dokumentasi dan refleksi pembelajaran;;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7. digunakan dalam penilaian sendiri atau teman.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a. ketidaktergantungan terhadap orang lain;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b. memiliki kepercayaan diri;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c. berperilaku disiplin;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d. memiliki rasa tanggung jawab;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e. berperilaku berdasarkan inisiatif sendiri; dan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f. melakukan kontrol diri.</w:t>
            </w:r>
          </w:p>
        </w:tc>
      </w:tr>
    </w:tbl>
    <w:p w:rsidR="009243ED" w:rsidRDefault="009243ED" w:rsidP="009243ED">
      <w:r>
        <w:rPr>
          <w:rStyle w:val="fontstyle31"/>
        </w:rPr>
        <w:t>Indikator kemandirian belajar menurut (Saefullah et al., 2013) yaitu :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2.1.4 Tinjauan Materi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31"/>
        </w:rPr>
        <w:t>Kompetensi Dasar dari pendekatan STEM yang telah dikembangkan yaitu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menggunakan Tema 3 Peduli Terhadap Makhluk Hidup yang berfokus pada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lastRenderedPageBreak/>
        <w:t>materi IPA Menjaga Lingkungan. Kompetensi Inti, Kompetensi Dasar, Indikator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dan Tujuan Pembelajaran dapat dilihat pada tabel 2.2.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Tabel 2. 2 Kompetensi Inti, Kompetensi Dasar, Indikator dan Tujuan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</w:tblGrid>
      <w:tr w:rsidR="009243ED" w:rsidTr="009243E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ED" w:rsidRDefault="009243ED">
            <w:r>
              <w:rPr>
                <w:rStyle w:val="fontstyle01"/>
              </w:rPr>
              <w:t>Kompetensi Inti</w:t>
            </w:r>
          </w:p>
        </w:tc>
      </w:tr>
      <w:tr w:rsidR="009243ED" w:rsidTr="009243E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ED" w:rsidRDefault="009243ED">
            <w:r>
              <w:rPr>
                <w:rStyle w:val="fontstyle31"/>
              </w:rPr>
              <w:t>1. Menerima, menjalankan, dan menghargai ajaran agama yang dianutnya.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2. Memiliki perilaku jujur, disiplin, tanggung jawab, santun, peduli, dan percaya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diri dalam berinteraksi dengan keluarga, teman, guru dan tetangganya.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3. Memahami pengetahuan factual dengan cara mengamati (mendengar,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melihat, membaca) dan menanya berdasarkan rasa ingin tahu tentang dirinya,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makhluk ciptaan Tuhan dan kegiatannya dan benda-benda yang dijumpainya</w:t>
            </w:r>
          </w:p>
        </w:tc>
      </w:tr>
    </w:tbl>
    <w:p w:rsidR="009243ED" w:rsidRDefault="009243ED" w:rsidP="009243ED">
      <w:r>
        <w:br/>
      </w:r>
      <w:r>
        <w:rPr>
          <w:rStyle w:val="fontstyle31"/>
        </w:rPr>
        <w:t>12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</w:tblGrid>
      <w:tr w:rsidR="009243ED" w:rsidTr="009243E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ED" w:rsidRDefault="009243ED">
            <w:r>
              <w:rPr>
                <w:rStyle w:val="fontstyle31"/>
              </w:rPr>
              <w:t>di rumah, sekolah dan bermain.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4. Menyajikan pengetahuan factual dalam bahasa yang jelas, sistematis, dan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logis, dalam karya yang estetik, dalam gerakan yang mencerminkan anak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sehat, dan dalam tindakan yang mencerminkan perilaku anak beriman dan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berakhlak mulia.</w:t>
            </w:r>
          </w:p>
        </w:tc>
      </w:tr>
      <w:tr w:rsidR="009243ED" w:rsidTr="009243E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ED" w:rsidRDefault="009243ED">
            <w:r>
              <w:rPr>
                <w:rStyle w:val="fontstyle01"/>
              </w:rPr>
              <w:t>Kompetensi Dasar</w:t>
            </w:r>
          </w:p>
        </w:tc>
      </w:tr>
      <w:tr w:rsidR="009243ED" w:rsidTr="009243E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ED" w:rsidRDefault="009243ED">
            <w:r>
              <w:rPr>
                <w:rStyle w:val="fontstyle31"/>
              </w:rPr>
              <w:t>3.8 Menjelaskan pentingnya upaya keseimbangan dan pelestarian sumber daya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lastRenderedPageBreak/>
              <w:t>alam di lingkungannya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4.8 Melakukan kegiatan upaya pelestarian sumber daya alam bersama orang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orang di lingkungannya.</w:t>
            </w:r>
          </w:p>
        </w:tc>
      </w:tr>
      <w:tr w:rsidR="009243ED" w:rsidTr="009243E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ED" w:rsidRDefault="009243ED">
            <w:r>
              <w:rPr>
                <w:rStyle w:val="fontstyle01"/>
              </w:rPr>
              <w:lastRenderedPageBreak/>
              <w:t>Indikator</w:t>
            </w:r>
          </w:p>
        </w:tc>
      </w:tr>
      <w:tr w:rsidR="009243ED" w:rsidTr="009243E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ED" w:rsidRDefault="009243ED">
            <w:r>
              <w:rPr>
                <w:rStyle w:val="fontstyle31"/>
              </w:rPr>
              <w:t>1. Menganalisis pentingnya upaya keseimbangan dan pelestarian sumber daya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alam di lingkungannya dengan benar.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2. Menjelaskan informasi ekosistem dan pelestarian sumber daya alam.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3. Membuat produk pupuk dalam kegiatan upaya pelestarian sumber daya alam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bersama orang-orang di lingkungannya dengan baik.</w:t>
            </w:r>
          </w:p>
        </w:tc>
      </w:tr>
      <w:tr w:rsidR="009243ED" w:rsidTr="009243E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ED" w:rsidRDefault="009243ED">
            <w:r>
              <w:rPr>
                <w:rStyle w:val="fontstyle01"/>
              </w:rPr>
              <w:t>Tujuan Pembelajaran</w:t>
            </w:r>
          </w:p>
        </w:tc>
      </w:tr>
      <w:tr w:rsidR="009243ED" w:rsidTr="009243E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3ED" w:rsidRDefault="009243ED">
            <w:r>
              <w:rPr>
                <w:rStyle w:val="fontstyle31"/>
              </w:rPr>
              <w:t>1. Siswa mampu menganalisis pentingnya keseimbangan dan pelestarian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sumber daya alam di lingkungannya.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2. Siswa mampu menjelaskan informasi ekosistem dan pelestarian sumber daya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alam.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3. Siswa mampu mmebuat produk pupuk dalam kegiatan upaya pelestarian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31"/>
              </w:rPr>
              <w:t>sumber daya alam bersama orang-orang di lingkungannya dengan baik.</w:t>
            </w:r>
          </w:p>
        </w:tc>
      </w:tr>
    </w:tbl>
    <w:p w:rsidR="005D1D9F" w:rsidRDefault="009243ED" w:rsidP="009243ED">
      <w:r>
        <w:rPr>
          <w:rStyle w:val="fontstyle31"/>
        </w:rPr>
        <w:t>a. Sumber Daya Alam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Sumber daya alam adalah semua kandungan yang terdapat di bumi termasuk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lastRenderedPageBreak/>
        <w:t>di dalamnya udara, tanah dan air yang memungkinkan berlangsungnya kehidupan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serta terjadi pula proses biologis sebagai sumber energi potensial yang dapat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dimanfaatkan untuk kelangsungan hidup manusia. Hutan memiliki manfaatnya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begitu besar bagi manusia. Oleh karenanya manusia harus menjaga hutan dari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kerusakan. Manusia menjadikan hewan dan tumbuhan yang ada di dalam hutan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sebagai sumber makanan. Disamping itu, hutan merupakan daerah resapan air saat</w:t>
      </w:r>
      <w:r>
        <w:br/>
      </w:r>
      <w:r>
        <w:rPr>
          <w:rStyle w:val="fontstyle31"/>
        </w:rPr>
        <w:t>13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musim hujan, air yang terserap akan tersimpan dan menjadi persediaan air untuk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musim kemarau. Jika hutan mengalami kerusakan dampak yang terjadi adalah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hewan dan tumbuhan mengalami kepunahan serta berbagai dampak lain seperti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terjadinya tanah longsor akibat hutan gundul.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 xml:space="preserve">Sumber : </w:t>
      </w:r>
      <w:r>
        <w:rPr>
          <w:rStyle w:val="fontstyle31"/>
          <w:color w:val="0563C1"/>
        </w:rPr>
        <w:t>www.wri.indonesia</w:t>
      </w:r>
      <w:r>
        <w:rPr>
          <w:rFonts w:ascii="TimesNewRomanPSMT" w:hAnsi="TimesNewRomanPSMT"/>
          <w:color w:val="0563C1"/>
        </w:rPr>
        <w:br/>
      </w:r>
      <w:r>
        <w:rPr>
          <w:rStyle w:val="fontstyle31"/>
        </w:rPr>
        <w:t>Gambar 2. 1 Hutan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b. Ekosistem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Ekosistem adalah tempat terjadinya hubungan yang saling bergantung antara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makhluk hidup dan lingkungannya yang mencakup makhluk hidup (biotik) dan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benda tidak hidup (abiotik). Makhluk hidup dan benda tak hidup memiliki fungsi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masing-masing dan saling berinteraksi membentuk keteraturan. Apabila fungsi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setiap komponen terganggu dampaknya adalah keseimbangan ekosistem yang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akan terganggu. Kerusakan hutan juga berdampak pada kualitas tanah, sehingga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dapat terjadi banjir dan longsor selama musim hujan yang disebabkan air tidak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diserap dengan baik oleh tanah dan mengalir di permukaan tanah.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 xml:space="preserve">Sumber : </w:t>
      </w:r>
      <w:r>
        <w:rPr>
          <w:rStyle w:val="fontstyle31"/>
          <w:color w:val="0563C1"/>
        </w:rPr>
        <w:t>www.jagad.id</w:t>
      </w:r>
      <w:r>
        <w:rPr>
          <w:rFonts w:ascii="TimesNewRomanPSMT" w:hAnsi="TimesNewRomanPSMT"/>
          <w:color w:val="0563C1"/>
        </w:rPr>
        <w:br/>
      </w:r>
      <w:r>
        <w:rPr>
          <w:rStyle w:val="fontstyle31"/>
        </w:rPr>
        <w:t>Gambar 2. 2 Ekosistem Hutan</w:t>
      </w:r>
      <w:r>
        <w:br/>
      </w:r>
      <w:r>
        <w:rPr>
          <w:rStyle w:val="fontstyle31"/>
        </w:rPr>
        <w:t>14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2.2 Kajian Hasil Penelitian Relevan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31"/>
        </w:rPr>
        <w:t>Berikut penelitian yang berkaitan dengan penelitian ini, khususnya dalam hal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dampak pendekatan STEM pada keterampilan proses sains dan kemandirian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belajar siswa. Berikut ini adalah deskripsi dari beberapa penelitian yang berkaitan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dengan topik ini.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Pertama, penelitian yang dilakukan oleh Anis Afifah (2021) berjudul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“Peningkatan Keterampilan Proses Sains Siswa Pada Mata Pelajaran IPA Konsep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Tekanan Zat Cair Melalui Pendekatan STEM (</w:t>
      </w:r>
      <w:r>
        <w:rPr>
          <w:rStyle w:val="fontstyle41"/>
        </w:rPr>
        <w:t>Science Technology Engineering</w:t>
      </w:r>
      <w:r>
        <w:rPr>
          <w:rFonts w:ascii="TimesNewRomanPS-ItalicMT" w:hAnsi="TimesNewRomanPS-ItalicMT"/>
          <w:i/>
          <w:iCs/>
          <w:color w:val="000000"/>
        </w:rPr>
        <w:br/>
      </w:r>
      <w:r>
        <w:rPr>
          <w:rStyle w:val="fontstyle41"/>
        </w:rPr>
        <w:t>Mathematic</w:t>
      </w:r>
      <w:r>
        <w:rPr>
          <w:rStyle w:val="fontstyle31"/>
        </w:rPr>
        <w:t>) Di Kelas VIII SMPN 4 Kota Bogor”. Berdasarkan temuan penelitian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penggunaan pendekatan STEM pada materi tekanan zat cair dapat meningkatkan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pemahaman siswa tentang cara kerja sains, kreativitas, keterlibatan, dan siswa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merasakan kesenangan dalam belajar.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Penelitian kedua yang dilakukan oleh Rinto (2019) yang berjudul “Penerapan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 xml:space="preserve">Model Siklus Belajar </w:t>
      </w:r>
      <w:r>
        <w:rPr>
          <w:rStyle w:val="fontstyle41"/>
        </w:rPr>
        <w:t xml:space="preserve">(Learning Cycle) </w:t>
      </w:r>
      <w:r>
        <w:rPr>
          <w:rStyle w:val="fontstyle31"/>
        </w:rPr>
        <w:t>dengan Pendekatan STEM Untuk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Peningkatan Keterampilan Proses Sains Siswa”. Hasil penelitian mengungkapkan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bahwa keterampilan proses sains mengalami peningkatan setelah digunakan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 xml:space="preserve">model siklus belajar </w:t>
      </w:r>
      <w:r>
        <w:rPr>
          <w:rStyle w:val="fontstyle41"/>
        </w:rPr>
        <w:t xml:space="preserve">(learning cycle) </w:t>
      </w:r>
      <w:r>
        <w:rPr>
          <w:rStyle w:val="fontstyle31"/>
        </w:rPr>
        <w:t>dengan pendekatan STEM dibandingkan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dengan pembelajaran yang konvensional serta mendapatkan tanggapan yang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lastRenderedPageBreak/>
        <w:t>positif dari guru dan siswa setelah memeroleh pembelajaran dengan model siklus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 xml:space="preserve">belajar </w:t>
      </w:r>
      <w:r>
        <w:rPr>
          <w:rStyle w:val="fontstyle41"/>
        </w:rPr>
        <w:t xml:space="preserve">(learning cycle) </w:t>
      </w:r>
      <w:r>
        <w:rPr>
          <w:rStyle w:val="fontstyle31"/>
        </w:rPr>
        <w:t>dengan pendekatan STEM pada konsep bioteknologi.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Penilitian ketiga yang dilakukan oleh Andini Dwi Rachamawati, Yaya S.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Kusumah dan Dadang Juanda (2021) yang berjudul “Kemampuan Pemecahan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Masalah Dan Kemandirian Belajar Menggunakan Pendekatan STEM Berbasis</w:t>
      </w: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t>Lesson Study For Learning Community</w:t>
      </w:r>
      <w:r>
        <w:rPr>
          <w:rStyle w:val="fontstyle31"/>
        </w:rPr>
        <w:t>”. Hasil penelitian menunjukkan bahwa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LSLC berbasis STEM dapat memunculkan kemandirian belajar dan kemampuan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pemecahan masalah matematis. Siswa dengan pemecahan masalah tingkat tinggi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dan pembelajar mandiri dapat memenuhi empat indikator. Sementara indikator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yang dapat dicapai siswa dengan kemampuan belajar sederhana dan kemampuan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memecahkan masalah sedang adalah tiga indiaktor. Siswa dengan pemecahan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msaalah rendah dan kurang mandiri hanya memenuhi satu indikator.</w:t>
      </w:r>
      <w:r>
        <w:br/>
      </w:r>
      <w:r>
        <w:rPr>
          <w:rStyle w:val="fontstyle31"/>
        </w:rPr>
        <w:t>15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Penelitian keempat yang dilakukan oleh Misfalla Roudlo P. A. (2020) yang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berjudul “Kemampuan Berpikir Kritis dan Kemandirian Belajar Melalui Model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 xml:space="preserve">Pembelajaran </w:t>
      </w:r>
      <w:r>
        <w:rPr>
          <w:rStyle w:val="fontstyle41"/>
        </w:rPr>
        <w:t xml:space="preserve">Flipped Classroom </w:t>
      </w:r>
      <w:r>
        <w:rPr>
          <w:rStyle w:val="fontstyle31"/>
        </w:rPr>
        <w:t>dengan Pendekatan STEM”. Hasil penelitian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menunjukkan bahwa kemampuan berpikir kritis dan pembelajaran mandiri siswa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 xml:space="preserve">dapat tumbuh melalui penggunaan model pembelajaran </w:t>
      </w:r>
      <w:r>
        <w:rPr>
          <w:rStyle w:val="fontstyle41"/>
        </w:rPr>
        <w:t xml:space="preserve">flipped classroom </w:t>
      </w:r>
      <w:r>
        <w:rPr>
          <w:rStyle w:val="fontstyle31"/>
        </w:rPr>
        <w:t>dengan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 xml:space="preserve">pendekatan STEM. Hal ini terjadi karena pada kegiatan pembelajaran </w:t>
      </w:r>
      <w:r>
        <w:rPr>
          <w:rStyle w:val="fontstyle41"/>
        </w:rPr>
        <w:t>flipped</w:t>
      </w:r>
      <w:r>
        <w:rPr>
          <w:rFonts w:ascii="TimesNewRomanPS-ItalicMT" w:hAnsi="TimesNewRomanPS-ItalicMT"/>
          <w:i/>
          <w:iCs/>
          <w:color w:val="000000"/>
        </w:rPr>
        <w:br/>
      </w:r>
      <w:r>
        <w:rPr>
          <w:rStyle w:val="fontstyle41"/>
        </w:rPr>
        <w:t>classroom</w:t>
      </w:r>
      <w:r>
        <w:rPr>
          <w:rStyle w:val="fontstyle31"/>
        </w:rPr>
        <w:t>, siswa diharapkan dapat memahami topik yang dipelajarinya secara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mandiri dan menggunakan sumber informasi mereka sendiri. Informasi yang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dapat membantu siswa dalam memahami materi pelajaran yang mereka pelajari.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Penelitian kelima yang dilakukan oleh Atin Argianti dan dan Sri Andayani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 xml:space="preserve">(2021) yang berjudul “Keefektifan Pendekatan STEM Berbantuan </w:t>
      </w:r>
      <w:r>
        <w:rPr>
          <w:rStyle w:val="fontstyle41"/>
        </w:rPr>
        <w:t>Wolfram Alpha</w:t>
      </w:r>
      <w:r>
        <w:rPr>
          <w:rFonts w:ascii="TimesNewRomanPS-ItalicMT" w:hAnsi="TimesNewRomanPS-ItalicMT"/>
          <w:i/>
          <w:iCs/>
          <w:color w:val="000000"/>
        </w:rPr>
        <w:br/>
      </w:r>
      <w:r>
        <w:rPr>
          <w:rStyle w:val="fontstyle31"/>
        </w:rPr>
        <w:t>pada Pembelajaran Matematika ditinjau dari Motivasi dan Kemandirian Belajar”.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 xml:space="preserve">Temuan penelitian menunjukkan bahwa pendekatan STEM </w:t>
      </w:r>
      <w:r>
        <w:rPr>
          <w:rStyle w:val="fontstyle41"/>
        </w:rPr>
        <w:t>wolfram alpha</w:t>
      </w:r>
      <w:r>
        <w:rPr>
          <w:rFonts w:ascii="TimesNewRomanPS-ItalicMT" w:hAnsi="TimesNewRomanPS-ItalicMT"/>
          <w:i/>
          <w:iCs/>
          <w:color w:val="000000"/>
        </w:rPr>
        <w:br/>
      </w:r>
      <w:r>
        <w:rPr>
          <w:rStyle w:val="fontstyle31"/>
        </w:rPr>
        <w:t>berhasil meningkatkan motivasi siswa dan kemandirian siswa.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Berdasarkan penelitian-penelitian di atas diketahui bahwa pendekatan STEM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efektif digunakan dalam proses pembelajaran. Penelitian sebelumnya belum ada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yang membahas tentang pengaruh pendekatan STEM terhadap keterampilan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proses sains dan kemandirian belajar siswa pada tema peduli terhadap mahkluk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hidup kelas IV. Karenanya, penelitian ini dapat digunakan sebagai landasan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>p</w:t>
      </w:r>
    </w:p>
    <w:sectPr w:rsidR="005D1D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ED"/>
    <w:rsid w:val="005D1D9F"/>
    <w:rsid w:val="0092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C1239"/>
  <w15:chartTrackingRefBased/>
  <w15:docId w15:val="{92AD9A73-9992-4E3C-8E49-19D51246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243E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9243ED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9243E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9243ED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1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2270</Words>
  <Characters>12942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</cp:revision>
  <dcterms:created xsi:type="dcterms:W3CDTF">2025-04-23T08:06:00Z</dcterms:created>
  <dcterms:modified xsi:type="dcterms:W3CDTF">2025-04-23T08:07:00Z</dcterms:modified>
</cp:coreProperties>
</file>