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D0E" w:rsidRDefault="003B1D0E" w:rsidP="003B1D0E">
      <w:pPr>
        <w:rPr>
          <w:rStyle w:val="fontstyle01"/>
        </w:rPr>
      </w:pPr>
      <w:r>
        <w:rPr>
          <w:rStyle w:val="fontstyle01"/>
        </w:rPr>
        <w:t xml:space="preserve"> </w:t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>BAB 2</w:t>
      </w:r>
    </w:p>
    <w:p w:rsidR="003B1D0E" w:rsidRDefault="003B1D0E" w:rsidP="003B1D0E">
      <w:r>
        <w:rPr>
          <w:rStyle w:val="fontstyle01"/>
        </w:rPr>
        <w:t xml:space="preserve"> </w:t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</w:r>
      <w:bookmarkStart w:id="0" w:name="_GoBack"/>
      <w:bookmarkEnd w:id="0"/>
      <w:r>
        <w:rPr>
          <w:rStyle w:val="fontstyle01"/>
        </w:rPr>
        <w:t xml:space="preserve"> KAJIAN PUSTAKA</w:t>
      </w:r>
      <w:r>
        <w:rPr>
          <w:b/>
          <w:bCs/>
          <w:color w:val="000000"/>
        </w:rPr>
        <w:br/>
      </w:r>
      <w:r>
        <w:rPr>
          <w:rStyle w:val="fontstyle01"/>
        </w:rPr>
        <w:t>2.1 Landasan Teori/Konsep</w:t>
      </w:r>
      <w:r>
        <w:rPr>
          <w:b/>
          <w:bCs/>
          <w:color w:val="000000"/>
        </w:rPr>
        <w:br/>
      </w:r>
      <w:r>
        <w:rPr>
          <w:rStyle w:val="fontstyle21"/>
        </w:rPr>
        <w:t>Pemecahan masalah merupakan kemampuan dan komponen penting dalam</w:t>
      </w:r>
      <w:r>
        <w:rPr>
          <w:color w:val="000000"/>
        </w:rPr>
        <w:br/>
      </w:r>
      <w:r>
        <w:rPr>
          <w:rStyle w:val="fontstyle21"/>
        </w:rPr>
        <w:t>mempelajari matematika. Sejalan dengan itu, Nurfatanah, Rusmono, &amp; Nurjannah</w:t>
      </w:r>
      <w:r>
        <w:rPr>
          <w:color w:val="000000"/>
        </w:rPr>
        <w:br/>
      </w:r>
      <w:r>
        <w:rPr>
          <w:rStyle w:val="fontstyle21"/>
        </w:rPr>
        <w:t>(2018) menyebutkan bahwa kemampuan pemecahan masalah matematis sangat</w:t>
      </w:r>
      <w:r>
        <w:rPr>
          <w:color w:val="000000"/>
        </w:rPr>
        <w:br/>
      </w:r>
      <w:r>
        <w:rPr>
          <w:rStyle w:val="fontstyle21"/>
        </w:rPr>
        <w:t>penting sebagai langkah awal siswa dalam mengembangkan ide untuk membangun</w:t>
      </w:r>
      <w:r>
        <w:rPr>
          <w:color w:val="000000"/>
        </w:rPr>
        <w:br/>
      </w:r>
      <w:r>
        <w:rPr>
          <w:rStyle w:val="fontstyle21"/>
        </w:rPr>
        <w:t>pengetahuan serta keterampilan matematika</w:t>
      </w:r>
      <w:r>
        <w:rPr>
          <w:rStyle w:val="fontstyle01"/>
        </w:rPr>
        <w:t xml:space="preserve">. </w:t>
      </w:r>
      <w:r>
        <w:rPr>
          <w:rStyle w:val="fontstyle21"/>
        </w:rPr>
        <w:t>Menurut Kania &amp; Arifin (2018)</w:t>
      </w:r>
      <w:r>
        <w:rPr>
          <w:color w:val="000000"/>
        </w:rPr>
        <w:br/>
      </w:r>
      <w:r>
        <w:rPr>
          <w:rStyle w:val="fontstyle21"/>
        </w:rPr>
        <w:t>kemampuan pemecahan masalah merupakan kemampuan yang termasuk dalam</w:t>
      </w:r>
      <w:r>
        <w:rPr>
          <w:color w:val="000000"/>
        </w:rPr>
        <w:br/>
      </w:r>
      <w:r>
        <w:rPr>
          <w:rStyle w:val="fontstyle21"/>
        </w:rPr>
        <w:t>literasi matematis dan berpikir tingkat tinggi sehingga harus dikuasai oleh siswa.</w:t>
      </w:r>
      <w:r>
        <w:rPr>
          <w:color w:val="000000"/>
        </w:rPr>
        <w:br/>
      </w:r>
      <w:r>
        <w:rPr>
          <w:rStyle w:val="fontstyle21"/>
        </w:rPr>
        <w:t>Literasi matematis menurut Indah, Mania, &amp; Nursalam (2018) merupakan</w:t>
      </w:r>
      <w:r>
        <w:rPr>
          <w:color w:val="000000"/>
        </w:rPr>
        <w:br/>
      </w:r>
      <w:r>
        <w:rPr>
          <w:rStyle w:val="fontstyle21"/>
        </w:rPr>
        <w:t>pengetahuan dalam menerapkan dasar matematika dalam kehidupan sehari-hari.</w:t>
      </w:r>
      <w:r>
        <w:rPr>
          <w:color w:val="000000"/>
        </w:rPr>
        <w:br/>
      </w:r>
      <w:r>
        <w:rPr>
          <w:rStyle w:val="fontstyle21"/>
        </w:rPr>
        <w:t>Salah satu materi pada pelajaran matematika yang berkaitan dengan pemecahan</w:t>
      </w:r>
      <w:r>
        <w:rPr>
          <w:color w:val="000000"/>
        </w:rPr>
        <w:br/>
      </w:r>
      <w:r>
        <w:rPr>
          <w:rStyle w:val="fontstyle21"/>
        </w:rPr>
        <w:t>masalah yaitu sistem persamaan linear dua variabel (SPLDV). Materi SPLDV sangat</w:t>
      </w:r>
      <w:r>
        <w:rPr>
          <w:color w:val="000000"/>
        </w:rPr>
        <w:br/>
      </w:r>
      <w:r>
        <w:rPr>
          <w:rStyle w:val="fontstyle21"/>
        </w:rPr>
        <w:t>kental dengan konteks kehidupan sehari-hari (Nurhayati, Nurfauziah, &amp; Fitriani,</w:t>
      </w:r>
      <w:r>
        <w:rPr>
          <w:color w:val="000000"/>
        </w:rPr>
        <w:br/>
      </w:r>
      <w:r>
        <w:rPr>
          <w:rStyle w:val="fontstyle21"/>
        </w:rPr>
        <w:t>2021).</w:t>
      </w:r>
      <w:r>
        <w:rPr>
          <w:color w:val="000000"/>
        </w:rPr>
        <w:br/>
      </w:r>
      <w:r>
        <w:rPr>
          <w:rStyle w:val="fontstyle21"/>
        </w:rPr>
        <w:t>Dalam proses pembelajaran, mestilah diperlukan perangkat yang menunjang</w:t>
      </w:r>
      <w:r>
        <w:rPr>
          <w:color w:val="000000"/>
        </w:rPr>
        <w:br/>
      </w:r>
      <w:r>
        <w:rPr>
          <w:rStyle w:val="fontstyle21"/>
        </w:rPr>
        <w:t>proses pembelajaran, salah satunya adalah bahan ajar. Era perkembangan IPTEK ini,</w:t>
      </w:r>
      <w:r>
        <w:rPr>
          <w:color w:val="000000"/>
        </w:rPr>
        <w:br/>
      </w:r>
      <w:r>
        <w:rPr>
          <w:rStyle w:val="fontstyle21"/>
        </w:rPr>
        <w:t>bahan ajar tidak lagi hanya berbasis cetak melainkan dominan berbasis digital.</w:t>
      </w:r>
      <w:r>
        <w:rPr>
          <w:color w:val="000000"/>
        </w:rPr>
        <w:br/>
      </w:r>
      <w:r>
        <w:rPr>
          <w:rStyle w:val="fontstyle21"/>
        </w:rPr>
        <w:t>Berkembangnya teknologi secara global akan berdampak pada perubahan cara kerja</w:t>
      </w:r>
      <w:r>
        <w:rPr>
          <w:color w:val="000000"/>
        </w:rPr>
        <w:br/>
      </w:r>
      <w:r>
        <w:rPr>
          <w:rStyle w:val="fontstyle21"/>
        </w:rPr>
        <w:t>manusia yang pada awalnya secara manual kemudian berubah menjadi digitalis</w:t>
      </w:r>
      <w:r>
        <w:rPr>
          <w:color w:val="000000"/>
        </w:rPr>
        <w:br/>
      </w:r>
      <w:r>
        <w:rPr>
          <w:rStyle w:val="fontstyle21"/>
        </w:rPr>
        <w:t>(Syahrowardi &amp; Permana, 2016). Dalam proses pembelajaran, bahan ajar dapat</w:t>
      </w:r>
      <w:r>
        <w:rPr>
          <w:color w:val="000000"/>
        </w:rPr>
        <w:br/>
      </w:r>
      <w:r>
        <w:rPr>
          <w:rStyle w:val="fontstyle21"/>
        </w:rPr>
        <w:t>berupa buku pelajaran, modul dan lembar kerja (Suryanti &amp; Asrullah, 2019).</w:t>
      </w:r>
      <w:r>
        <w:rPr>
          <w:color w:val="000000"/>
        </w:rPr>
        <w:br/>
      </w:r>
      <w:r>
        <w:rPr>
          <w:rStyle w:val="fontstyle21"/>
        </w:rPr>
        <w:t>Lembar kerja adalah salah satu bahan ajar yang berisikan soal yang harus</w:t>
      </w:r>
      <w:r>
        <w:rPr>
          <w:color w:val="000000"/>
        </w:rPr>
        <w:br/>
      </w:r>
      <w:r>
        <w:rPr>
          <w:rStyle w:val="fontstyle21"/>
        </w:rPr>
        <w:t>diselesaikan sesuai dengan petunjuk yang ada. Biasanya lembar kerja berbasis cetak</w:t>
      </w:r>
      <w:r>
        <w:rPr>
          <w:color w:val="000000"/>
        </w:rPr>
        <w:br/>
      </w:r>
      <w:r>
        <w:rPr>
          <w:rStyle w:val="fontstyle21"/>
        </w:rPr>
        <w:t>yaitu berbentuk kertas. Namun, lembar kerja berbasis cetak dianggap kurang</w:t>
      </w:r>
      <w:r>
        <w:rPr>
          <w:color w:val="000000"/>
        </w:rPr>
        <w:br/>
      </w:r>
      <w:r>
        <w:rPr>
          <w:rStyle w:val="fontstyle21"/>
        </w:rPr>
        <w:t>komunikatif, lembar kerja dapat dirancang mengikuti perkembangan IPTEK yaitu</w:t>
      </w:r>
      <w:r>
        <w:rPr>
          <w:color w:val="000000"/>
        </w:rPr>
        <w:br/>
      </w:r>
      <w:r>
        <w:rPr>
          <w:rStyle w:val="fontstyle21"/>
        </w:rPr>
        <w:t>menjadi interaktif dengan tampilan yang lebih praktis dan efisien serta dapat</w:t>
      </w:r>
      <w:r>
        <w:rPr>
          <w:color w:val="000000"/>
        </w:rPr>
        <w:br/>
      </w:r>
      <w:r>
        <w:rPr>
          <w:rStyle w:val="fontstyle21"/>
        </w:rPr>
        <w:t>memudahkan siswa menyelesaikan masalah dengan berbantuan video pembelajaran</w:t>
      </w:r>
      <w:r>
        <w:rPr>
          <w:color w:val="000000"/>
        </w:rPr>
        <w:br/>
      </w:r>
      <w:r>
        <w:rPr>
          <w:rStyle w:val="fontstyle21"/>
        </w:rPr>
        <w:t>(Farizka, Yogica, &amp; Fuadiyah, 2021). Untuk menunjang proses pembelajaran yang</w:t>
      </w:r>
      <w:r>
        <w:br/>
      </w:r>
      <w:r>
        <w:rPr>
          <w:rStyle w:val="fontstyle31"/>
        </w:rPr>
        <w:t>7</w:t>
      </w: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t>baik, diperlukan bahan ajar yang dibuat dengan mudah diakses serta menarik minat</w:t>
      </w:r>
      <w:r>
        <w:rPr>
          <w:color w:val="000000"/>
        </w:rPr>
        <w:br/>
      </w:r>
      <w:r>
        <w:rPr>
          <w:rStyle w:val="fontstyle21"/>
        </w:rPr>
        <w:t>belajar siswa. Dalam hal ini, bahan ajar yang digunakan berupa lembar kerja</w:t>
      </w:r>
      <w:r>
        <w:rPr>
          <w:color w:val="000000"/>
        </w:rPr>
        <w:br/>
      </w:r>
      <w:r>
        <w:rPr>
          <w:rStyle w:val="fontstyle21"/>
        </w:rPr>
        <w:t xml:space="preserve">interaktif </w:t>
      </w:r>
      <w:r>
        <w:rPr>
          <w:rStyle w:val="fontstyle41"/>
        </w:rPr>
        <w:t>Liveworksheet</w:t>
      </w:r>
      <w:r>
        <w:rPr>
          <w:rStyle w:val="fontstyle21"/>
        </w:rPr>
        <w:t>.</w:t>
      </w:r>
      <w:r>
        <w:rPr>
          <w:color w:val="000000"/>
        </w:rPr>
        <w:br/>
      </w:r>
      <w:r>
        <w:rPr>
          <w:rStyle w:val="fontstyle21"/>
        </w:rPr>
        <w:t xml:space="preserve">Dengan adanya lembar kerja interaktif </w:t>
      </w:r>
      <w:r>
        <w:rPr>
          <w:rStyle w:val="fontstyle41"/>
        </w:rPr>
        <w:t xml:space="preserve">Liveworksheets </w:t>
      </w:r>
      <w:r>
        <w:rPr>
          <w:rStyle w:val="fontstyle21"/>
        </w:rPr>
        <w:t>tersebut, diharapkan</w:t>
      </w:r>
      <w:r>
        <w:rPr>
          <w:color w:val="000000"/>
        </w:rPr>
        <w:br/>
      </w:r>
      <w:r>
        <w:rPr>
          <w:rStyle w:val="fontstyle21"/>
        </w:rPr>
        <w:t>dapat menjadi solusi untuk memudahkan dan memusatkan fokus siswa dalam</w:t>
      </w:r>
      <w:r>
        <w:rPr>
          <w:color w:val="000000"/>
        </w:rPr>
        <w:br/>
      </w:r>
      <w:r>
        <w:rPr>
          <w:rStyle w:val="fontstyle21"/>
        </w:rPr>
        <w:t>menyelesaikan suatu permasalahan khususnya pada materi SPLDV. Berdasarkan hal</w:t>
      </w:r>
      <w:r>
        <w:rPr>
          <w:color w:val="000000"/>
        </w:rPr>
        <w:br/>
      </w:r>
      <w:r>
        <w:rPr>
          <w:rStyle w:val="fontstyle21"/>
        </w:rPr>
        <w:t>tersebut, menjadikan peneliti untuk membuat produk berupa lembar kerja interaktif</w:t>
      </w:r>
      <w:r>
        <w:rPr>
          <w:color w:val="000000"/>
        </w:rPr>
        <w:br/>
      </w:r>
      <w:r>
        <w:rPr>
          <w:rStyle w:val="fontstyle41"/>
        </w:rPr>
        <w:t xml:space="preserve">Liveworksheets </w:t>
      </w:r>
      <w:r>
        <w:rPr>
          <w:rStyle w:val="fontstyle21"/>
        </w:rPr>
        <w:t>berbasis soal pemecahan masalah pada materi SPLDV.</w:t>
      </w:r>
      <w:r>
        <w:rPr>
          <w:color w:val="000000"/>
        </w:rPr>
        <w:br/>
      </w:r>
      <w:r>
        <w:rPr>
          <w:rStyle w:val="fontstyle01"/>
        </w:rPr>
        <w:t xml:space="preserve">2.2 Lembar Kerja Interaktif </w:t>
      </w:r>
      <w:r>
        <w:rPr>
          <w:rStyle w:val="fontstyle51"/>
        </w:rPr>
        <w:t>Liveworksheets</w:t>
      </w:r>
      <w:r>
        <w:rPr>
          <w:b/>
          <w:bCs/>
          <w:i/>
          <w:iCs/>
          <w:color w:val="000000"/>
        </w:rPr>
        <w:br/>
      </w:r>
      <w:r>
        <w:rPr>
          <w:rStyle w:val="fontstyle21"/>
        </w:rPr>
        <w:t xml:space="preserve">Definisi dari lembar kerja interaktif </w:t>
      </w:r>
      <w:r>
        <w:rPr>
          <w:rStyle w:val="fontstyle41"/>
        </w:rPr>
        <w:t xml:space="preserve">Liveworksheets </w:t>
      </w:r>
      <w:r>
        <w:rPr>
          <w:rStyle w:val="fontstyle21"/>
        </w:rPr>
        <w:t>dikemukakan dalam</w:t>
      </w:r>
      <w:r>
        <w:rPr>
          <w:color w:val="000000"/>
        </w:rPr>
        <w:br/>
      </w:r>
      <w:r>
        <w:rPr>
          <w:rStyle w:val="fontstyle21"/>
        </w:rPr>
        <w:t xml:space="preserve">penelitian yang relevan dengan penelitian ini. Lembar kerja interaktif </w:t>
      </w:r>
      <w:r>
        <w:rPr>
          <w:rStyle w:val="fontstyle41"/>
        </w:rPr>
        <w:t>Liveworksheet</w:t>
      </w:r>
      <w:r>
        <w:rPr>
          <w:i/>
          <w:iCs/>
          <w:color w:val="000000"/>
        </w:rPr>
        <w:br/>
      </w:r>
      <w:r>
        <w:rPr>
          <w:rStyle w:val="fontstyle21"/>
        </w:rPr>
        <w:t>merupakan salah satu bahan ajar (digital). Bahan ajar merupakan perangkat yang</w:t>
      </w:r>
      <w:r>
        <w:rPr>
          <w:color w:val="000000"/>
        </w:rPr>
        <w:br/>
      </w:r>
      <w:r>
        <w:rPr>
          <w:rStyle w:val="fontstyle21"/>
        </w:rPr>
        <w:lastRenderedPageBreak/>
        <w:t>disusun dan digunakan dalam proses pembelajaran. Secara umum bahan ajar</w:t>
      </w:r>
      <w:r>
        <w:rPr>
          <w:color w:val="000000"/>
        </w:rPr>
        <w:br/>
      </w:r>
      <w:r>
        <w:rPr>
          <w:rStyle w:val="fontstyle21"/>
        </w:rPr>
        <w:t>merupakan sumber belajar yang digunakan guru sebagai pedoman dalam</w:t>
      </w:r>
      <w:r>
        <w:rPr>
          <w:color w:val="000000"/>
        </w:rPr>
        <w:br/>
      </w:r>
      <w:r>
        <w:rPr>
          <w:rStyle w:val="fontstyle21"/>
        </w:rPr>
        <w:t>pembelajaran (Farhana, Suryadi, &amp; Wicaksono, 2021). Menurut Permasih, dan Dewi</w:t>
      </w:r>
      <w:r>
        <w:rPr>
          <w:color w:val="000000"/>
        </w:rPr>
        <w:br/>
      </w:r>
      <w:r>
        <w:rPr>
          <w:rStyle w:val="fontstyle21"/>
        </w:rPr>
        <w:t>(Raharjo &amp; I'anah, 2014) bahan ajar memiliki fungsi sebagai berikut:</w:t>
      </w:r>
      <w:r>
        <w:rPr>
          <w:color w:val="000000"/>
        </w:rPr>
        <w:br/>
      </w:r>
      <w:r>
        <w:rPr>
          <w:rStyle w:val="fontstyle21"/>
        </w:rPr>
        <w:t>a. Pedoman bagi siswa dalam melaksanakan kegiatan pembelajaran yang mana</w:t>
      </w:r>
      <w:r>
        <w:rPr>
          <w:color w:val="000000"/>
        </w:rPr>
        <w:br/>
      </w:r>
      <w:r>
        <w:rPr>
          <w:rStyle w:val="fontstyle21"/>
        </w:rPr>
        <w:t>terdapat kompetensi yang harus dikuasai.</w:t>
      </w:r>
      <w:r>
        <w:rPr>
          <w:color w:val="000000"/>
        </w:rPr>
        <w:br/>
      </w:r>
      <w:r>
        <w:rPr>
          <w:rStyle w:val="fontstyle21"/>
        </w:rPr>
        <w:t>b. Pedoman bagi guru dalam melaksanakan kegiatan pembelajaran yang mana</w:t>
      </w:r>
      <w:r>
        <w:rPr>
          <w:color w:val="000000"/>
        </w:rPr>
        <w:br/>
      </w:r>
      <w:r>
        <w:rPr>
          <w:rStyle w:val="fontstyle21"/>
        </w:rPr>
        <w:t>terdapat kompetensi yang harus diajarkan kepada siswa.</w:t>
      </w:r>
      <w:r>
        <w:rPr>
          <w:color w:val="000000"/>
        </w:rPr>
        <w:br/>
      </w:r>
      <w:r>
        <w:rPr>
          <w:rStyle w:val="fontstyle21"/>
        </w:rPr>
        <w:t>c. Sebagai alat evaluasi dalam menilai sejauh mana kemampuan, siswa dalam</w:t>
      </w:r>
      <w:r>
        <w:rPr>
          <w:color w:val="000000"/>
        </w:rPr>
        <w:br/>
      </w:r>
      <w:r>
        <w:rPr>
          <w:rStyle w:val="fontstyle21"/>
        </w:rPr>
        <w:t>mencapai dan menguasai kompetensi pembelajaran dengan melihat dari hasil</w:t>
      </w:r>
      <w:r>
        <w:rPr>
          <w:color w:val="000000"/>
        </w:rPr>
        <w:br/>
      </w:r>
      <w:r>
        <w:rPr>
          <w:rStyle w:val="fontstyle21"/>
        </w:rPr>
        <w:t>pembelajaran.</w:t>
      </w:r>
      <w:r>
        <w:rPr>
          <w:color w:val="000000"/>
        </w:rPr>
        <w:br/>
      </w:r>
      <w:r>
        <w:rPr>
          <w:rStyle w:val="fontstyle21"/>
        </w:rPr>
        <w:t>Terdapat 2 bentuk bahan ajar yaitu berbasis cetak dan berbasis digital. Dari segi</w:t>
      </w:r>
      <w:r>
        <w:rPr>
          <w:color w:val="000000"/>
        </w:rPr>
        <w:br/>
      </w:r>
      <w:r>
        <w:rPr>
          <w:rStyle w:val="fontstyle21"/>
        </w:rPr>
        <w:t>bentuknya, menurut Prastowo (2014) bahan ajar dapat dibedakan mejadi empat jenis</w:t>
      </w:r>
      <w:r>
        <w:rPr>
          <w:color w:val="000000"/>
        </w:rPr>
        <w:br/>
      </w:r>
      <w:r>
        <w:rPr>
          <w:rStyle w:val="fontstyle21"/>
        </w:rPr>
        <w:t>yaitu:</w:t>
      </w:r>
      <w:r>
        <w:rPr>
          <w:color w:val="000000"/>
        </w:rPr>
        <w:br/>
      </w:r>
      <w:r>
        <w:rPr>
          <w:rStyle w:val="fontstyle21"/>
        </w:rPr>
        <w:t>a. Bahan ajar cetak (printed) yaitu bahan ajar yang disajikan dalam bentuk berupa</w:t>
      </w:r>
      <w:r>
        <w:rPr>
          <w:color w:val="000000"/>
        </w:rPr>
        <w:br/>
      </w:r>
      <w:r>
        <w:rPr>
          <w:rStyle w:val="fontstyle21"/>
        </w:rPr>
        <w:t>kertas. Contohnya buku, modul, lembar kerja siswa, dsb.</w:t>
      </w:r>
      <w:r>
        <w:br/>
      </w:r>
      <w:r>
        <w:rPr>
          <w:rStyle w:val="fontstyle31"/>
        </w:rPr>
        <w:t>8</w:t>
      </w: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t>b. Bahan ajar dengar/suara (audio) yaitu bahan ajar yang menggunakan sistem</w:t>
      </w:r>
      <w:r>
        <w:rPr>
          <w:color w:val="000000"/>
        </w:rPr>
        <w:br/>
      </w:r>
      <w:r>
        <w:rPr>
          <w:rStyle w:val="fontstyle21"/>
        </w:rPr>
        <w:t>sinyal radio. Contohnya kaset, radio, piringan hitam, dsb.</w:t>
      </w:r>
      <w:r>
        <w:rPr>
          <w:color w:val="000000"/>
        </w:rPr>
        <w:br/>
      </w:r>
      <w:r>
        <w:rPr>
          <w:rStyle w:val="fontstyle21"/>
        </w:rPr>
        <w:t>c. Bahan ajar dengar-pandang (audio visual) yaitu bahan ajar yang memungkinkan</w:t>
      </w:r>
      <w:r>
        <w:rPr>
          <w:color w:val="000000"/>
        </w:rPr>
        <w:br/>
      </w:r>
      <w:r>
        <w:rPr>
          <w:rStyle w:val="fontstyle21"/>
        </w:rPr>
        <w:t>kombinasi antara sinyal radio dengan gambar bergerak, contohnya film.</w:t>
      </w:r>
      <w:r>
        <w:rPr>
          <w:color w:val="000000"/>
        </w:rPr>
        <w:br/>
      </w:r>
      <w:r>
        <w:rPr>
          <w:rStyle w:val="fontstyle21"/>
        </w:rPr>
        <w:t>d. Bahan ajar interaktif (interactive learning material) kombinasi dari berbagai</w:t>
      </w:r>
      <w:r>
        <w:rPr>
          <w:color w:val="000000"/>
        </w:rPr>
        <w:br/>
      </w:r>
      <w:r>
        <w:rPr>
          <w:rStyle w:val="fontstyle21"/>
        </w:rPr>
        <w:t>media baik berupa suara, gambar, teks, animasi, dan video. Bahan ajar interaktif</w:t>
      </w:r>
      <w:r>
        <w:rPr>
          <w:color w:val="000000"/>
        </w:rPr>
        <w:br/>
      </w:r>
      <w:r>
        <w:rPr>
          <w:rStyle w:val="fontstyle21"/>
        </w:rPr>
        <w:t xml:space="preserve">dibuat untuk mengendalikan suatu perintah dan respons, contohnya </w:t>
      </w:r>
      <w:r>
        <w:rPr>
          <w:rStyle w:val="fontstyle41"/>
        </w:rPr>
        <w:t>compact disk</w:t>
      </w:r>
      <w:r>
        <w:rPr>
          <w:i/>
          <w:iCs/>
          <w:color w:val="000000"/>
        </w:rPr>
        <w:br/>
      </w:r>
      <w:r>
        <w:rPr>
          <w:rStyle w:val="fontstyle41"/>
        </w:rPr>
        <w:t>interactive</w:t>
      </w:r>
      <w:r>
        <w:rPr>
          <w:rStyle w:val="fontstyle21"/>
        </w:rPr>
        <w:t>.</w:t>
      </w:r>
      <w:r>
        <w:rPr>
          <w:color w:val="000000"/>
        </w:rPr>
        <w:br/>
      </w:r>
      <w:r>
        <w:rPr>
          <w:rStyle w:val="fontstyle21"/>
        </w:rPr>
        <w:t>Dalam proses pembelajaran, bahan ajar dapat berupa buku pelajaran, modul</w:t>
      </w:r>
      <w:r>
        <w:rPr>
          <w:color w:val="000000"/>
        </w:rPr>
        <w:br/>
      </w:r>
      <w:r>
        <w:rPr>
          <w:rStyle w:val="fontstyle21"/>
        </w:rPr>
        <w:t>dan lembar kerja (Suryanti &amp; Asrullah, 2019). Lembar kerja adalah salah satu bahan</w:t>
      </w:r>
      <w:r>
        <w:rPr>
          <w:color w:val="000000"/>
        </w:rPr>
        <w:br/>
      </w:r>
      <w:r>
        <w:rPr>
          <w:rStyle w:val="fontstyle21"/>
        </w:rPr>
        <w:t>ajar yang berisi soal yang harus diselesaikan sesuai dengan petunjuk. Lembar kerja</w:t>
      </w:r>
      <w:r>
        <w:rPr>
          <w:color w:val="000000"/>
        </w:rPr>
        <w:br/>
      </w:r>
      <w:r>
        <w:rPr>
          <w:rStyle w:val="fontstyle21"/>
        </w:rPr>
        <w:t>merupakan salah satu bahan ajar yang berisi tugas serta langkah-langkah pengerjaan</w:t>
      </w:r>
      <w:r>
        <w:rPr>
          <w:color w:val="000000"/>
        </w:rPr>
        <w:br/>
      </w:r>
      <w:r>
        <w:rPr>
          <w:rStyle w:val="fontstyle21"/>
        </w:rPr>
        <w:t>yang dapat membimbing siswa untuk menguasai kompetensi yang harus dicapai</w:t>
      </w:r>
      <w:r>
        <w:rPr>
          <w:color w:val="000000"/>
        </w:rPr>
        <w:br/>
      </w:r>
      <w:r>
        <w:rPr>
          <w:rStyle w:val="fontstyle21"/>
        </w:rPr>
        <w:t>(Khusna, Yuwono, &amp; Muksal, 2016). Sejalan dengan itu, Rahmadani &amp; Putri (2021)</w:t>
      </w:r>
      <w:r>
        <w:rPr>
          <w:color w:val="000000"/>
        </w:rPr>
        <w:br/>
      </w:r>
      <w:r>
        <w:rPr>
          <w:rStyle w:val="fontstyle21"/>
        </w:rPr>
        <w:t>menyebutkan bahwa lembar kerja adalah sumber belajar yang berupa lembar yang</w:t>
      </w:r>
      <w:r>
        <w:rPr>
          <w:color w:val="000000"/>
        </w:rPr>
        <w:br/>
      </w:r>
      <w:r>
        <w:rPr>
          <w:rStyle w:val="fontstyle21"/>
        </w:rPr>
        <w:t>berisikan materi singkat, kompetensi dan tujuan pembelajaran, instruksi untuk</w:t>
      </w:r>
      <w:r>
        <w:rPr>
          <w:color w:val="000000"/>
        </w:rPr>
        <w:br/>
      </w:r>
      <w:r>
        <w:rPr>
          <w:rStyle w:val="fontstyle21"/>
        </w:rPr>
        <w:t>menyelesaikan soal secara mandiri. Lembar kerja juga dapat diartikan sebagai</w:t>
      </w:r>
      <w:r>
        <w:rPr>
          <w:color w:val="000000"/>
        </w:rPr>
        <w:br/>
      </w:r>
      <w:r>
        <w:rPr>
          <w:rStyle w:val="fontstyle21"/>
        </w:rPr>
        <w:t>stimulus guru yang dapat disajikan dengan memperhatikan nilai estetika sehingga</w:t>
      </w:r>
      <w:r>
        <w:rPr>
          <w:color w:val="000000"/>
        </w:rPr>
        <w:br/>
      </w:r>
      <w:r>
        <w:rPr>
          <w:rStyle w:val="fontstyle21"/>
        </w:rPr>
        <w:t>dapat menarik perhatian siswa (Fannie &amp; Rohati, 2014).</w:t>
      </w:r>
      <w:r>
        <w:rPr>
          <w:color w:val="000000"/>
        </w:rPr>
        <w:br/>
      </w:r>
      <w:r>
        <w:rPr>
          <w:rStyle w:val="fontstyle21"/>
        </w:rPr>
        <w:t>Menurut Prastowo (2014) menyatakan bahwa struktur lembar kerja disusun</w:t>
      </w:r>
      <w:r>
        <w:rPr>
          <w:color w:val="000000"/>
        </w:rPr>
        <w:br/>
      </w:r>
      <w:r>
        <w:rPr>
          <w:rStyle w:val="fontstyle21"/>
        </w:rPr>
        <w:t>dari 6 komponen yaitu: (1) Judul, (2) Kompetensi yang akan dicapai, (3) Petunjuk</w:t>
      </w:r>
      <w:r>
        <w:rPr>
          <w:color w:val="000000"/>
        </w:rPr>
        <w:br/>
      </w:r>
      <w:r>
        <w:rPr>
          <w:rStyle w:val="fontstyle21"/>
        </w:rPr>
        <w:t>belajar, (4) Informasi, (5) Tugas dan langkah kerja, dan (6) Penilaian. Lembar kerja</w:t>
      </w:r>
      <w:r>
        <w:rPr>
          <w:color w:val="000000"/>
        </w:rPr>
        <w:br/>
      </w:r>
      <w:r>
        <w:rPr>
          <w:rStyle w:val="fontstyle21"/>
        </w:rPr>
        <w:t>digunakan dengan tujuan: (1) Membantu fokus siswa, (2) Meminimalisir</w:t>
      </w:r>
      <w:r>
        <w:rPr>
          <w:color w:val="000000"/>
        </w:rPr>
        <w:br/>
      </w:r>
      <w:r>
        <w:rPr>
          <w:rStyle w:val="fontstyle21"/>
        </w:rPr>
        <w:t>kesenjangan kemonotonan, (3) Menyampaikan materi dengan ringkas dan efisien,</w:t>
      </w:r>
      <w:r>
        <w:rPr>
          <w:color w:val="000000"/>
        </w:rPr>
        <w:br/>
      </w:r>
      <w:r>
        <w:rPr>
          <w:rStyle w:val="fontstyle21"/>
        </w:rPr>
        <w:t>dan (4) Mendorong siswa untuk mengomunikasikan ide-ide matematika. Sejalan</w:t>
      </w:r>
      <w:r>
        <w:rPr>
          <w:color w:val="000000"/>
        </w:rPr>
        <w:br/>
      </w:r>
      <w:r>
        <w:rPr>
          <w:rStyle w:val="fontstyle21"/>
        </w:rPr>
        <w:t>dengan itu, lembar kerja berfungsi untuk menambahkan dan mengembangkan</w:t>
      </w:r>
      <w:r>
        <w:rPr>
          <w:color w:val="000000"/>
        </w:rPr>
        <w:br/>
      </w:r>
      <w:r>
        <w:rPr>
          <w:rStyle w:val="fontstyle21"/>
        </w:rPr>
        <w:lastRenderedPageBreak/>
        <w:t>pemahaman siswa seperti yang disebutkan oleh Lestari &amp; Muchlis (2021) bahwa</w:t>
      </w:r>
      <w:r>
        <w:rPr>
          <w:color w:val="000000"/>
        </w:rPr>
        <w:br/>
      </w:r>
      <w:r>
        <w:rPr>
          <w:rStyle w:val="fontstyle21"/>
        </w:rPr>
        <w:t>komponen-komponen yang dibentuk dalam lembar kerja bertujuan untuk</w:t>
      </w:r>
      <w:r>
        <w:rPr>
          <w:color w:val="000000"/>
        </w:rPr>
        <w:br/>
      </w:r>
      <w:r>
        <w:rPr>
          <w:rStyle w:val="fontstyle21"/>
        </w:rPr>
        <w:t>memberikan motivasi sehingga menambah daya tarik siswa dalam menyelesaikan</w:t>
      </w:r>
      <w:r>
        <w:rPr>
          <w:color w:val="000000"/>
        </w:rPr>
        <w:br/>
      </w:r>
      <w:r>
        <w:rPr>
          <w:rStyle w:val="fontstyle21"/>
        </w:rPr>
        <w:t>permasalahan khususnya yang berkaitan dengan aktivitas sehari-hari.</w:t>
      </w:r>
      <w:r>
        <w:br/>
      </w:r>
      <w:r>
        <w:rPr>
          <w:rStyle w:val="fontstyle31"/>
        </w:rPr>
        <w:t>9</w:t>
      </w: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t>Lembar kerja berbasis cetak dianggap kurang komunikatif, lembar kerja dapat</w:t>
      </w:r>
      <w:r>
        <w:rPr>
          <w:color w:val="000000"/>
        </w:rPr>
        <w:br/>
      </w:r>
      <w:r>
        <w:rPr>
          <w:rStyle w:val="fontstyle21"/>
        </w:rPr>
        <w:t>dirancang mengikuti perkembangan IPTEK yaitu menjadi interaktif dengan tampilan</w:t>
      </w:r>
      <w:r>
        <w:rPr>
          <w:color w:val="000000"/>
        </w:rPr>
        <w:br/>
      </w:r>
      <w:r>
        <w:rPr>
          <w:rStyle w:val="fontstyle21"/>
        </w:rPr>
        <w:t>yang lebih praktis dan efisien serta dapat memudahkan siswa menyelesaikan masalah</w:t>
      </w:r>
      <w:r>
        <w:rPr>
          <w:color w:val="000000"/>
        </w:rPr>
        <w:br/>
      </w:r>
      <w:r>
        <w:rPr>
          <w:rStyle w:val="fontstyle21"/>
        </w:rPr>
        <w:t>dengan berbantuan video pembelajaran (Farizka, Yogica, &amp; Fuadiyah, 2021).</w:t>
      </w:r>
      <w:r>
        <w:rPr>
          <w:color w:val="000000"/>
        </w:rPr>
        <w:br/>
      </w:r>
      <w:r>
        <w:rPr>
          <w:rStyle w:val="fontstyle21"/>
        </w:rPr>
        <w:t xml:space="preserve">Lembar kerja interaktif adalah lembar kerja digital yang dapat digunakan secara </w:t>
      </w:r>
      <w:r>
        <w:rPr>
          <w:rStyle w:val="fontstyle41"/>
        </w:rPr>
        <w:t xml:space="preserve">realtime </w:t>
      </w:r>
      <w:r>
        <w:rPr>
          <w:rStyle w:val="fontstyle21"/>
        </w:rPr>
        <w:t>kapan pun dan dimana pun serta dapat menampilkan bentuk visual, audio visual,</w:t>
      </w:r>
      <w:r>
        <w:rPr>
          <w:color w:val="000000"/>
        </w:rPr>
        <w:br/>
      </w:r>
      <w:r>
        <w:rPr>
          <w:rStyle w:val="fontstyle21"/>
        </w:rPr>
        <w:t>video maupun lainnya (Farhana, Suryadi, &amp; Wicaksono, 2021). Sejalan dengan itu,</w:t>
      </w:r>
      <w:r>
        <w:rPr>
          <w:color w:val="000000"/>
        </w:rPr>
        <w:br/>
      </w:r>
      <w:r>
        <w:rPr>
          <w:rStyle w:val="fontstyle21"/>
        </w:rPr>
        <w:t>Suryaningsih &amp; Nurlita (2021) menyebutkan kelebihan lembar kerja interaktif lebih</w:t>
      </w:r>
      <w:r>
        <w:rPr>
          <w:color w:val="000000"/>
        </w:rPr>
        <w:br/>
      </w:r>
      <w:r>
        <w:rPr>
          <w:rStyle w:val="fontstyle21"/>
        </w:rPr>
        <w:t>memudahkan dan mempersempit ruang dan waktu sehingga penggunaan dalam</w:t>
      </w:r>
      <w:r>
        <w:rPr>
          <w:color w:val="000000"/>
        </w:rPr>
        <w:br/>
      </w:r>
      <w:r>
        <w:rPr>
          <w:rStyle w:val="fontstyle21"/>
        </w:rPr>
        <w:t>pembelajaran menjadi lebih efektif.</w:t>
      </w:r>
      <w:r>
        <w:rPr>
          <w:color w:val="000000"/>
        </w:rPr>
        <w:br/>
      </w:r>
      <w:r>
        <w:rPr>
          <w:rStyle w:val="fontstyle21"/>
        </w:rPr>
        <w:t>Untuk menunjang proses pembelajaran yang baik, diperlukan bahan ajar yang</w:t>
      </w:r>
      <w:r>
        <w:rPr>
          <w:color w:val="000000"/>
        </w:rPr>
        <w:br/>
      </w:r>
      <w:r>
        <w:rPr>
          <w:rStyle w:val="fontstyle21"/>
        </w:rPr>
        <w:t>dibuat dengan mudah diakses serta menarik minat belajar siswa. Dalam hal ini, bahan</w:t>
      </w:r>
      <w:r>
        <w:rPr>
          <w:color w:val="000000"/>
        </w:rPr>
        <w:br/>
      </w:r>
      <w:r>
        <w:rPr>
          <w:rStyle w:val="fontstyle21"/>
        </w:rPr>
        <w:t xml:space="preserve">ajar yang digunakan berupa lembar kerja </w:t>
      </w:r>
      <w:r>
        <w:rPr>
          <w:rStyle w:val="fontstyle41"/>
        </w:rPr>
        <w:t>Liveworksheet</w:t>
      </w:r>
      <w:r>
        <w:rPr>
          <w:rStyle w:val="fontstyle21"/>
        </w:rPr>
        <w:t xml:space="preserve">. </w:t>
      </w:r>
      <w:r>
        <w:rPr>
          <w:rStyle w:val="fontstyle41"/>
        </w:rPr>
        <w:t xml:space="preserve">Liveworksheets </w:t>
      </w:r>
      <w:r>
        <w:rPr>
          <w:rStyle w:val="fontstyle21"/>
        </w:rPr>
        <w:t>adalah salah</w:t>
      </w:r>
      <w:r>
        <w:rPr>
          <w:color w:val="000000"/>
        </w:rPr>
        <w:br/>
      </w:r>
      <w:r>
        <w:rPr>
          <w:rStyle w:val="fontstyle21"/>
        </w:rPr>
        <w:t>aplikasi gratis berbasis situs yang dapat digunakan untuk merancang suatu lembar</w:t>
      </w:r>
      <w:r>
        <w:rPr>
          <w:color w:val="000000"/>
        </w:rPr>
        <w:br/>
      </w:r>
      <w:r>
        <w:rPr>
          <w:rStyle w:val="fontstyle21"/>
        </w:rPr>
        <w:t xml:space="preserve">kerja secara interaktif. </w:t>
      </w:r>
      <w:r>
        <w:rPr>
          <w:rStyle w:val="fontstyle41"/>
        </w:rPr>
        <w:t xml:space="preserve">Liveworksheet </w:t>
      </w:r>
      <w:r>
        <w:rPr>
          <w:rStyle w:val="fontstyle21"/>
        </w:rPr>
        <w:t>dapat digunakan sebagai sarana untuk evaluasi</w:t>
      </w:r>
      <w:r>
        <w:rPr>
          <w:color w:val="000000"/>
        </w:rPr>
        <w:br/>
      </w:r>
      <w:r>
        <w:rPr>
          <w:rStyle w:val="fontstyle21"/>
        </w:rPr>
        <w:t>secara interaktif dan tidak monoton meskipun dikerjakan dari rumah (Nurbayani,</w:t>
      </w:r>
      <w:r>
        <w:rPr>
          <w:color w:val="000000"/>
        </w:rPr>
        <w:br/>
      </w:r>
      <w:r>
        <w:rPr>
          <w:rStyle w:val="fontstyle21"/>
        </w:rPr>
        <w:t xml:space="preserve">dkk., 2021). </w:t>
      </w:r>
      <w:r>
        <w:rPr>
          <w:rStyle w:val="fontstyle41"/>
        </w:rPr>
        <w:t xml:space="preserve">Liveworksheets </w:t>
      </w:r>
      <w:r>
        <w:rPr>
          <w:rStyle w:val="fontstyle21"/>
        </w:rPr>
        <w:t>adalah sebuah aplikasi interaktif yang dapat disisipkan</w:t>
      </w:r>
      <w:r>
        <w:rPr>
          <w:color w:val="000000"/>
        </w:rPr>
        <w:br/>
      </w:r>
      <w:r>
        <w:rPr>
          <w:rStyle w:val="fontstyle21"/>
        </w:rPr>
        <w:t>materi berupa teks, gambar, audio, video, serta lainnya yang menambah nilai estetika</w:t>
      </w:r>
      <w:r>
        <w:rPr>
          <w:color w:val="000000"/>
        </w:rPr>
        <w:br/>
      </w:r>
      <w:r>
        <w:rPr>
          <w:rStyle w:val="fontstyle21"/>
        </w:rPr>
        <w:t>pada lembar kerja (Suharsono &amp; Handayani, 2021).</w:t>
      </w:r>
      <w:r>
        <w:rPr>
          <w:color w:val="000000"/>
        </w:rPr>
        <w:br/>
      </w:r>
      <w:r>
        <w:rPr>
          <w:rStyle w:val="fontstyle21"/>
        </w:rPr>
        <w:t xml:space="preserve">Menurut Hazlita (2021) terdapat banyak fitur di dalam </w:t>
      </w:r>
      <w:r>
        <w:rPr>
          <w:rStyle w:val="fontstyle41"/>
        </w:rPr>
        <w:t xml:space="preserve">Liveworksheets </w:t>
      </w:r>
      <w:r>
        <w:rPr>
          <w:rStyle w:val="fontstyle21"/>
        </w:rPr>
        <w:t>yang</w:t>
      </w:r>
      <w:r>
        <w:rPr>
          <w:color w:val="000000"/>
        </w:rPr>
        <w:br/>
      </w:r>
      <w:r>
        <w:rPr>
          <w:rStyle w:val="fontstyle21"/>
        </w:rPr>
        <w:t>berguna dalam membuat soal sesuai tipe antara lain yaitu tarik turun (drop down</w:t>
      </w:r>
      <w:r>
        <w:rPr>
          <w:rStyle w:val="fontstyle41"/>
        </w:rPr>
        <w:t>)</w:t>
      </w:r>
      <w:r>
        <w:rPr>
          <w:rStyle w:val="fontstyle21"/>
        </w:rPr>
        <w:t>,</w:t>
      </w:r>
      <w:r>
        <w:rPr>
          <w:color w:val="000000"/>
        </w:rPr>
        <w:br/>
      </w:r>
      <w:r>
        <w:rPr>
          <w:rStyle w:val="fontstyle21"/>
        </w:rPr>
        <w:t>pilihan ganda (multiple choice), kotak centang (check boxes), menghubungkan (join</w:t>
      </w:r>
      <w:r>
        <w:rPr>
          <w:color w:val="000000"/>
        </w:rPr>
        <w:br/>
      </w:r>
      <w:r>
        <w:rPr>
          <w:rStyle w:val="fontstyle21"/>
        </w:rPr>
        <w:t>with arrow), tarik dan letakkan (drag drop) serta mendengarkan dan berbicara</w:t>
      </w:r>
      <w:r>
        <w:rPr>
          <w:color w:val="000000"/>
        </w:rPr>
        <w:br/>
      </w:r>
      <w:r>
        <w:rPr>
          <w:rStyle w:val="fontstyle21"/>
        </w:rPr>
        <w:t>(listening speaking). Guru dapat mengubah lembar kerja berbasis cetak menjadi</w:t>
      </w:r>
      <w:r>
        <w:rPr>
          <w:color w:val="000000"/>
        </w:rPr>
        <w:br/>
      </w:r>
      <w:r>
        <w:rPr>
          <w:rStyle w:val="fontstyle21"/>
        </w:rPr>
        <w:t xml:space="preserve">lembar kerja interaktif melalui </w:t>
      </w:r>
      <w:r>
        <w:rPr>
          <w:rStyle w:val="fontstyle41"/>
        </w:rPr>
        <w:t xml:space="preserve">Liveworksheets </w:t>
      </w:r>
      <w:r>
        <w:rPr>
          <w:rStyle w:val="fontstyle21"/>
        </w:rPr>
        <w:t>yang sekaligus dapat mengoreksi</w:t>
      </w:r>
      <w:r>
        <w:rPr>
          <w:color w:val="000000"/>
        </w:rPr>
        <w:br/>
      </w:r>
      <w:r>
        <w:rPr>
          <w:rStyle w:val="fontstyle21"/>
        </w:rPr>
        <w:t>secara otomatis (Nurbayani, et al., 2021). Guru dapat menambahkan langsung kunci</w:t>
      </w:r>
      <w:r>
        <w:rPr>
          <w:color w:val="000000"/>
        </w:rPr>
        <w:br/>
      </w:r>
      <w:r>
        <w:rPr>
          <w:rStyle w:val="fontstyle21"/>
        </w:rPr>
        <w:t>jawaban dengan memasukkan pada aplikasi, sehingga ketika peserta didik selesai</w:t>
      </w:r>
      <w:r>
        <w:rPr>
          <w:color w:val="000000"/>
        </w:rPr>
        <w:br/>
      </w:r>
      <w:r>
        <w:rPr>
          <w:rStyle w:val="fontstyle21"/>
        </w:rPr>
        <w:t>mengerjakan maka nilai dapat langsung muncul (Rohmah, 2022).</w:t>
      </w:r>
      <w:r>
        <w:rPr>
          <w:color w:val="000000"/>
        </w:rPr>
        <w:br/>
      </w:r>
      <w:r>
        <w:rPr>
          <w:rStyle w:val="fontstyle41"/>
        </w:rPr>
        <w:t xml:space="preserve">Liveworksheets </w:t>
      </w:r>
      <w:r>
        <w:rPr>
          <w:rStyle w:val="fontstyle21"/>
        </w:rPr>
        <w:t>dapat menjadikan siswa secara aktif dan mandiri seperti yang</w:t>
      </w:r>
      <w:r>
        <w:rPr>
          <w:color w:val="000000"/>
        </w:rPr>
        <w:br/>
      </w:r>
      <w:r>
        <w:rPr>
          <w:rStyle w:val="fontstyle21"/>
        </w:rPr>
        <w:t>disebutkan oleh Andriyani, Hanafi, Safitri, &amp; Hartini (2020) bahwa penerapan</w:t>
      </w:r>
      <w:r>
        <w:br/>
      </w:r>
      <w:r>
        <w:rPr>
          <w:rStyle w:val="fontstyle31"/>
        </w:rPr>
        <w:t>10</w:t>
      </w: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t xml:space="preserve">pembelajaran dengan berbantuan </w:t>
      </w:r>
      <w:r>
        <w:rPr>
          <w:rStyle w:val="fontstyle41"/>
        </w:rPr>
        <w:t xml:space="preserve">Liveworksheets </w:t>
      </w:r>
      <w:r>
        <w:rPr>
          <w:rStyle w:val="fontstyle21"/>
        </w:rPr>
        <w:t>mempengaruhi keaktifan peserta</w:t>
      </w:r>
      <w:r>
        <w:rPr>
          <w:color w:val="000000"/>
        </w:rPr>
        <w:br/>
      </w:r>
      <w:r>
        <w:rPr>
          <w:rStyle w:val="fontstyle21"/>
        </w:rPr>
        <w:t>didik dalam pembelajaran. Sejalan dengan itu, Alexandara dkk (Prastika &amp;</w:t>
      </w:r>
      <w:r>
        <w:rPr>
          <w:color w:val="000000"/>
        </w:rPr>
        <w:br/>
      </w:r>
      <w:r>
        <w:rPr>
          <w:rStyle w:val="fontstyle21"/>
        </w:rPr>
        <w:t xml:space="preserve">Masniladevi, 2021) menyebutkan </w:t>
      </w:r>
      <w:r>
        <w:rPr>
          <w:rStyle w:val="fontstyle41"/>
        </w:rPr>
        <w:t xml:space="preserve">Liveworksheets </w:t>
      </w:r>
      <w:r>
        <w:rPr>
          <w:rStyle w:val="fontstyle21"/>
        </w:rPr>
        <w:t>dapat mengembangkan literasi</w:t>
      </w:r>
      <w:r>
        <w:rPr>
          <w:color w:val="000000"/>
        </w:rPr>
        <w:br/>
      </w:r>
      <w:r>
        <w:rPr>
          <w:rStyle w:val="fontstyle21"/>
        </w:rPr>
        <w:t>sehingga dapat meningkatkan pengembangan keterampilan dalam proses</w:t>
      </w:r>
      <w:r>
        <w:rPr>
          <w:color w:val="000000"/>
        </w:rPr>
        <w:br/>
      </w:r>
      <w:r>
        <w:rPr>
          <w:rStyle w:val="fontstyle21"/>
        </w:rPr>
        <w:t>pembelajaran.</w:t>
      </w:r>
      <w:r>
        <w:rPr>
          <w:color w:val="000000"/>
        </w:rPr>
        <w:br/>
      </w:r>
      <w:r>
        <w:rPr>
          <w:rStyle w:val="fontstyle01"/>
        </w:rPr>
        <w:t>2.3 Pemecahan Masalah Matematis</w:t>
      </w:r>
      <w:r>
        <w:rPr>
          <w:b/>
          <w:bCs/>
          <w:color w:val="000000"/>
        </w:rPr>
        <w:br/>
      </w:r>
      <w:r>
        <w:rPr>
          <w:rStyle w:val="fontstyle21"/>
        </w:rPr>
        <w:t>Pembelajaran matematika bertujuan untuk mengembangkan kemampuan</w:t>
      </w:r>
      <w:r>
        <w:rPr>
          <w:color w:val="000000"/>
        </w:rPr>
        <w:br/>
      </w:r>
      <w:r>
        <w:rPr>
          <w:rStyle w:val="fontstyle21"/>
        </w:rPr>
        <w:lastRenderedPageBreak/>
        <w:t>matematis siswa untuk memperoleh hasil belajar yang maksimal, salah satunya</w:t>
      </w:r>
      <w:r>
        <w:rPr>
          <w:color w:val="000000"/>
        </w:rPr>
        <w:br/>
      </w:r>
      <w:r>
        <w:rPr>
          <w:rStyle w:val="fontstyle21"/>
        </w:rPr>
        <w:t>adalah kemampuan pemecahan masalah matematis. Dalam kehidupan sehari-hari</w:t>
      </w:r>
      <w:r>
        <w:rPr>
          <w:color w:val="000000"/>
        </w:rPr>
        <w:br/>
      </w:r>
      <w:r>
        <w:rPr>
          <w:rStyle w:val="fontstyle21"/>
        </w:rPr>
        <w:t>sering dihadapkan pada berbagai masalah yang berkaitan dan menuntut untuk</w:t>
      </w:r>
      <w:r>
        <w:rPr>
          <w:color w:val="000000"/>
        </w:rPr>
        <w:br/>
      </w:r>
      <w:r>
        <w:rPr>
          <w:rStyle w:val="fontstyle21"/>
        </w:rPr>
        <w:t>memiliki kemampuan pemecahan masalah. Menurut Branca (Effendi, 2012)</w:t>
      </w:r>
      <w:r>
        <w:rPr>
          <w:color w:val="000000"/>
        </w:rPr>
        <w:br/>
      </w:r>
      <w:r>
        <w:rPr>
          <w:rStyle w:val="fontstyle21"/>
        </w:rPr>
        <w:t>menyebutkan bahwa jantung daripada matematika adalah kemampuan pemecahan</w:t>
      </w:r>
      <w:r>
        <w:rPr>
          <w:color w:val="000000"/>
        </w:rPr>
        <w:br/>
      </w:r>
      <w:r>
        <w:rPr>
          <w:rStyle w:val="fontstyle21"/>
        </w:rPr>
        <w:t>masalah matematis sebab penerapannya sangat penting dalam kehidupan sehari-hari.</w:t>
      </w:r>
      <w:r>
        <w:rPr>
          <w:color w:val="000000"/>
        </w:rPr>
        <w:br/>
      </w:r>
      <w:r>
        <w:rPr>
          <w:rStyle w:val="fontstyle21"/>
        </w:rPr>
        <w:t>Menurut Shadiq (Afri, 2017) bahwa pemecahan masalah dalam matematika</w:t>
      </w:r>
      <w:r>
        <w:rPr>
          <w:color w:val="000000"/>
        </w:rPr>
        <w:br/>
      </w:r>
      <w:r>
        <w:rPr>
          <w:rStyle w:val="fontstyle21"/>
        </w:rPr>
        <w:t>sangatlah penting sebab dapat menentukan keberhasilan suatu pembelajaran</w:t>
      </w:r>
      <w:r>
        <w:rPr>
          <w:color w:val="000000"/>
        </w:rPr>
        <w:br/>
      </w:r>
      <w:r>
        <w:rPr>
          <w:rStyle w:val="fontstyle21"/>
        </w:rPr>
        <w:t>matematika, juga dapat memberikan kekuatan serta kegunaan dalam menyelesaikan</w:t>
      </w:r>
      <w:r>
        <w:rPr>
          <w:color w:val="000000"/>
        </w:rPr>
        <w:br/>
      </w:r>
      <w:r>
        <w:rPr>
          <w:rStyle w:val="fontstyle21"/>
        </w:rPr>
        <w:t>masalah.</w:t>
      </w:r>
      <w:r>
        <w:rPr>
          <w:color w:val="000000"/>
        </w:rPr>
        <w:br/>
      </w:r>
      <w:r>
        <w:rPr>
          <w:rStyle w:val="fontstyle21"/>
        </w:rPr>
        <w:t>Faktor penting dalam mencapai hasil belajar tersebut adalah dengan</w:t>
      </w:r>
      <w:r>
        <w:rPr>
          <w:color w:val="000000"/>
        </w:rPr>
        <w:br/>
      </w:r>
      <w:r>
        <w:rPr>
          <w:rStyle w:val="fontstyle21"/>
        </w:rPr>
        <w:t>memaksimalkan pembelajaran pada kemampuan memecahkan masalah matematis</w:t>
      </w:r>
      <w:r>
        <w:rPr>
          <w:color w:val="000000"/>
        </w:rPr>
        <w:br/>
      </w:r>
      <w:r>
        <w:rPr>
          <w:rStyle w:val="fontstyle21"/>
        </w:rPr>
        <w:t>(Yarmayani, 2016). Pentingnya memiliki kemampuan tersebut sejalan dengan</w:t>
      </w:r>
      <w:r>
        <w:rPr>
          <w:color w:val="000000"/>
        </w:rPr>
        <w:br/>
      </w:r>
      <w:r>
        <w:rPr>
          <w:rStyle w:val="fontstyle21"/>
        </w:rPr>
        <w:t>Hendriana &amp; Soemarno (2014) bahwa pemecahan masalah matematis merupakan</w:t>
      </w:r>
      <w:r>
        <w:rPr>
          <w:color w:val="000000"/>
        </w:rPr>
        <w:br/>
      </w:r>
      <w:r>
        <w:rPr>
          <w:rStyle w:val="fontstyle21"/>
        </w:rPr>
        <w:t>bagian terpenting dimana langkah-langkah yang terlibat dalam pemecahan masalah</w:t>
      </w:r>
      <w:r>
        <w:rPr>
          <w:color w:val="000000"/>
        </w:rPr>
        <w:br/>
      </w:r>
      <w:r>
        <w:rPr>
          <w:rStyle w:val="fontstyle21"/>
        </w:rPr>
        <w:t>merupakan bagian inti dari matematika.</w:t>
      </w:r>
      <w:r>
        <w:rPr>
          <w:color w:val="000000"/>
        </w:rPr>
        <w:br/>
      </w:r>
      <w:r>
        <w:rPr>
          <w:rStyle w:val="fontstyle21"/>
        </w:rPr>
        <w:t>Makna dari matematika itu sendiri adalah siswa mampu memahami pemecahan</w:t>
      </w:r>
      <w:r>
        <w:rPr>
          <w:color w:val="000000"/>
        </w:rPr>
        <w:br/>
      </w:r>
      <w:r>
        <w:rPr>
          <w:rStyle w:val="fontstyle21"/>
        </w:rPr>
        <w:t>masalah. Dahlan (2014) menyatakan bahwa matematika menjadi lebih bermakna</w:t>
      </w:r>
      <w:r>
        <w:rPr>
          <w:color w:val="000000"/>
        </w:rPr>
        <w:br/>
      </w:r>
      <w:r>
        <w:rPr>
          <w:rStyle w:val="fontstyle21"/>
        </w:rPr>
        <w:t>ketika dalam proses pembelajaran memuat standar proses pembelajaran matematika</w:t>
      </w:r>
      <w:r>
        <w:rPr>
          <w:color w:val="000000"/>
        </w:rPr>
        <w:br/>
      </w:r>
      <w:r>
        <w:rPr>
          <w:rStyle w:val="fontstyle21"/>
        </w:rPr>
        <w:t>yang salah satunya adalah memuat pemecahan masalah matematis. Menurut Shadiq</w:t>
      </w:r>
      <w:r>
        <w:rPr>
          <w:color w:val="000000"/>
        </w:rPr>
        <w:br/>
      </w:r>
      <w:r>
        <w:rPr>
          <w:rStyle w:val="fontstyle21"/>
        </w:rPr>
        <w:t>(Afri, 2017) bahwa siswa dapat dikatakan memiliki kemampuan pemecahan masalah</w:t>
      </w:r>
      <w:r>
        <w:rPr>
          <w:color w:val="000000"/>
        </w:rPr>
        <w:br/>
      </w:r>
      <w:r>
        <w:rPr>
          <w:rStyle w:val="fontstyle21"/>
        </w:rPr>
        <w:t>matematis yang baik jika dapat mengaplikasikannya dalam kehidupan sehari-hari.</w:t>
      </w:r>
      <w:r>
        <w:br/>
      </w:r>
      <w:r>
        <w:rPr>
          <w:rStyle w:val="fontstyle31"/>
        </w:rPr>
        <w:t>11</w:t>
      </w: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t>Kemampuan dalam memecahkan masalah matematis dapat difungsikan sebagai</w:t>
      </w:r>
      <w:r>
        <w:rPr>
          <w:color w:val="000000"/>
        </w:rPr>
        <w:br/>
      </w:r>
      <w:r>
        <w:rPr>
          <w:rStyle w:val="fontstyle21"/>
        </w:rPr>
        <w:t>sarana bagi siswa untuk mengasah penalaran yang cermat, logis, kritis, dan kreatif</w:t>
      </w:r>
      <w:r>
        <w:rPr>
          <w:color w:val="000000"/>
        </w:rPr>
        <w:br/>
      </w:r>
      <w:r>
        <w:rPr>
          <w:rStyle w:val="fontstyle21"/>
        </w:rPr>
        <w:t>(Widjajanti, 2009).</w:t>
      </w:r>
      <w:r>
        <w:rPr>
          <w:color w:val="000000"/>
        </w:rPr>
        <w:br/>
      </w:r>
      <w:r>
        <w:rPr>
          <w:rStyle w:val="fontstyle21"/>
        </w:rPr>
        <w:t>Pemecahan masalah matematis merupakan suatu usaha yang dilakukan untuk</w:t>
      </w:r>
      <w:r>
        <w:rPr>
          <w:color w:val="000000"/>
        </w:rPr>
        <w:br/>
      </w:r>
      <w:r>
        <w:rPr>
          <w:rStyle w:val="fontstyle21"/>
        </w:rPr>
        <w:t>menyelesaikan suatu permasalahan matematika yang ada. Polya (Hartono, 2014)</w:t>
      </w:r>
      <w:r>
        <w:rPr>
          <w:color w:val="000000"/>
        </w:rPr>
        <w:br/>
      </w:r>
      <w:r>
        <w:rPr>
          <w:rStyle w:val="fontstyle21"/>
        </w:rPr>
        <w:t>mengatakan pemecahan masalah matematis adalah salah satu aspek berpikir tingkat</w:t>
      </w:r>
      <w:r>
        <w:rPr>
          <w:color w:val="000000"/>
        </w:rPr>
        <w:br/>
      </w:r>
      <w:r>
        <w:rPr>
          <w:rStyle w:val="fontstyle21"/>
        </w:rPr>
        <w:t xml:space="preserve">tinggi, dan terdapat dua macam masalah matematis yaitu (1) </w:t>
      </w:r>
      <w:r>
        <w:rPr>
          <w:rStyle w:val="fontstyle41"/>
        </w:rPr>
        <w:t xml:space="preserve">Problem to find </w:t>
      </w:r>
      <w:r>
        <w:rPr>
          <w:rStyle w:val="fontstyle21"/>
        </w:rPr>
        <w:t>yaitu</w:t>
      </w:r>
      <w:r>
        <w:rPr>
          <w:color w:val="000000"/>
        </w:rPr>
        <w:br/>
      </w:r>
      <w:r>
        <w:rPr>
          <w:rStyle w:val="fontstyle21"/>
        </w:rPr>
        <w:t>menemukan dan menyusun semua informasi yang ada untuk dapat digunakan dalam</w:t>
      </w:r>
      <w:r>
        <w:rPr>
          <w:color w:val="000000"/>
        </w:rPr>
        <w:br/>
      </w:r>
      <w:r>
        <w:rPr>
          <w:rStyle w:val="fontstyle21"/>
        </w:rPr>
        <w:t xml:space="preserve">menyelesaikan masalah, dan (2) </w:t>
      </w:r>
      <w:r>
        <w:rPr>
          <w:rStyle w:val="fontstyle41"/>
        </w:rPr>
        <w:t xml:space="preserve">Problem to prove </w:t>
      </w:r>
      <w:r>
        <w:rPr>
          <w:rStyle w:val="fontstyle21"/>
        </w:rPr>
        <w:t>yaitu menunjukkan suatu</w:t>
      </w:r>
      <w:r>
        <w:rPr>
          <w:color w:val="000000"/>
        </w:rPr>
        <w:br/>
      </w:r>
      <w:r>
        <w:rPr>
          <w:rStyle w:val="fontstyle21"/>
        </w:rPr>
        <w:t>pernyataan dari permasalahan dengan membuktikan bahwa pernyataan itu benar atau</w:t>
      </w:r>
      <w:r>
        <w:rPr>
          <w:color w:val="000000"/>
        </w:rPr>
        <w:br/>
      </w:r>
      <w:r>
        <w:rPr>
          <w:rStyle w:val="fontstyle21"/>
        </w:rPr>
        <w:t>salah. Dalam suatu pemecahan masalah harus sesuai tahapan-tahapan yang ada,</w:t>
      </w:r>
      <w:r>
        <w:rPr>
          <w:color w:val="000000"/>
        </w:rPr>
        <w:br/>
      </w:r>
      <w:r>
        <w:rPr>
          <w:rStyle w:val="fontstyle21"/>
        </w:rPr>
        <w:t>adapun (Carson, 2007) menyebutkan tahapan-tahapan menurut beberapa ahli seperti</w:t>
      </w:r>
      <w:r>
        <w:rPr>
          <w:color w:val="000000"/>
        </w:rPr>
        <w:br/>
      </w:r>
      <w:r>
        <w:rPr>
          <w:rStyle w:val="fontstyle21"/>
        </w:rPr>
        <w:t>pada tabel sebagai berikut:</w:t>
      </w:r>
      <w:r>
        <w:rPr>
          <w:color w:val="000000"/>
        </w:rPr>
        <w:br/>
      </w:r>
      <w:r>
        <w:rPr>
          <w:rStyle w:val="fontstyle21"/>
        </w:rPr>
        <w:t>Tabel 2. 3. 1 Tahapan-tahapan Pemecahan Masalah Menurut Beberapa Ahli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36"/>
        <w:gridCol w:w="2430"/>
        <w:gridCol w:w="2412"/>
        <w:gridCol w:w="2072"/>
      </w:tblGrid>
      <w:tr w:rsidR="003B1D0E" w:rsidTr="003B1D0E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D0E" w:rsidRDefault="003B1D0E">
            <w:r>
              <w:rPr>
                <w:rStyle w:val="fontstyle01"/>
              </w:rPr>
              <w:t>Tahapan dalam</w:t>
            </w:r>
            <w:r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Pemecahan</w:t>
            </w:r>
            <w:r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Masalah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D0E" w:rsidRDefault="003B1D0E">
            <w:r>
              <w:rPr>
                <w:rStyle w:val="fontstyle01"/>
              </w:rPr>
              <w:t>John Dewey</w:t>
            </w:r>
            <w:r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(1933)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D0E" w:rsidRDefault="003B1D0E">
            <w:r>
              <w:rPr>
                <w:rStyle w:val="fontstyle01"/>
              </w:rPr>
              <w:t>Stephen Krulik</w:t>
            </w:r>
            <w:r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dan Jesse Rudnik</w:t>
            </w:r>
            <w:r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(1980)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D0E" w:rsidRDefault="003B1D0E">
            <w:r>
              <w:rPr>
                <w:rStyle w:val="fontstyle01"/>
              </w:rPr>
              <w:t>George Polya</w:t>
            </w:r>
            <w:r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(1980)</w:t>
            </w:r>
          </w:p>
        </w:tc>
      </w:tr>
      <w:tr w:rsidR="003B1D0E" w:rsidTr="003B1D0E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D0E" w:rsidRDefault="003B1D0E">
            <w:r>
              <w:rPr>
                <w:rStyle w:val="fontstyle21"/>
              </w:rPr>
              <w:t>Mengemukakan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masalah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lastRenderedPageBreak/>
              <w:t>(Confront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Problem)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D0E" w:rsidRDefault="003B1D0E">
            <w:r>
              <w:rPr>
                <w:rStyle w:val="fontstyle21"/>
              </w:rPr>
              <w:lastRenderedPageBreak/>
              <w:t>Membaca (Read)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D0E" w:rsidRDefault="003B1D0E">
            <w:r>
              <w:rPr>
                <w:rStyle w:val="fontstyle21"/>
              </w:rPr>
              <w:t>Memahami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masalah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lastRenderedPageBreak/>
              <w:t>(Understanding the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Problem)</w:t>
            </w:r>
          </w:p>
        </w:tc>
        <w:tc>
          <w:tcPr>
            <w:tcW w:w="0" w:type="auto"/>
            <w:vAlign w:val="center"/>
            <w:hideMark/>
          </w:tcPr>
          <w:p w:rsidR="003B1D0E" w:rsidRDefault="003B1D0E">
            <w:pPr>
              <w:rPr>
                <w:sz w:val="20"/>
                <w:szCs w:val="20"/>
              </w:rPr>
            </w:pPr>
          </w:p>
        </w:tc>
      </w:tr>
      <w:tr w:rsidR="003B1D0E" w:rsidTr="003B1D0E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D0E" w:rsidRDefault="003B1D0E">
            <w:r>
              <w:rPr>
                <w:rStyle w:val="fontstyle21"/>
              </w:rPr>
              <w:lastRenderedPageBreak/>
              <w:t>Mendiagnosa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atau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mendefinisikan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masalah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(Diagnose or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Define Problem)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D0E" w:rsidRDefault="003B1D0E">
            <w:r>
              <w:rPr>
                <w:rStyle w:val="fontstyle21"/>
              </w:rPr>
              <w:t>Mengeksplorasi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(Explore)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D0E" w:rsidRDefault="003B1D0E">
            <w:r>
              <w:rPr>
                <w:rStyle w:val="fontstyle21"/>
              </w:rPr>
              <w:t>Menyusun rencana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(Devising a Plan)</w:t>
            </w:r>
          </w:p>
        </w:tc>
        <w:tc>
          <w:tcPr>
            <w:tcW w:w="0" w:type="auto"/>
            <w:vAlign w:val="center"/>
            <w:hideMark/>
          </w:tcPr>
          <w:p w:rsidR="003B1D0E" w:rsidRDefault="003B1D0E">
            <w:pPr>
              <w:rPr>
                <w:sz w:val="20"/>
                <w:szCs w:val="20"/>
              </w:rPr>
            </w:pPr>
          </w:p>
        </w:tc>
      </w:tr>
    </w:tbl>
    <w:p w:rsidR="003B1D0E" w:rsidRDefault="003B1D0E" w:rsidP="003B1D0E">
      <w:r>
        <w:br/>
      </w:r>
      <w:r>
        <w:rPr>
          <w:rStyle w:val="fontstyle31"/>
        </w:rPr>
        <w:t>12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00"/>
        <w:gridCol w:w="3000"/>
        <w:gridCol w:w="3000"/>
      </w:tblGrid>
      <w:tr w:rsidR="003B1D0E" w:rsidTr="003B1D0E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D0E" w:rsidRDefault="003B1D0E">
            <w:r>
              <w:rPr>
                <w:rStyle w:val="fontstyle21"/>
              </w:rPr>
              <w:t>Merancang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beberapa solusi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(Inventory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Several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Solutions)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D0E" w:rsidRDefault="003B1D0E">
            <w:r>
              <w:rPr>
                <w:rStyle w:val="fontstyle21"/>
              </w:rPr>
              <w:t>Memilih strategi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(Select a Strategy)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D0E" w:rsidRDefault="003B1D0E">
            <w:r>
              <w:rPr>
                <w:rStyle w:val="fontstyle21"/>
              </w:rPr>
              <w:t>Melaksanakan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rencana (Carrying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Out the Plan)</w:t>
            </w:r>
          </w:p>
        </w:tc>
      </w:tr>
      <w:tr w:rsidR="003B1D0E" w:rsidTr="003B1D0E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D0E" w:rsidRDefault="003B1D0E">
            <w:r>
              <w:rPr>
                <w:rStyle w:val="fontstyle21"/>
              </w:rPr>
              <w:t>Konsekuensi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dugaan dari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solusi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(Conjecture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Consequences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of Solutions)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D0E" w:rsidRDefault="003B1D0E">
            <w:r>
              <w:rPr>
                <w:rStyle w:val="fontstyle21"/>
              </w:rPr>
              <w:t>Memecahkan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(Solve)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D0E" w:rsidRDefault="003B1D0E">
            <w:r>
              <w:rPr>
                <w:rStyle w:val="fontstyle21"/>
              </w:rPr>
              <w:t>Meninjau kembali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(Looking Back)</w:t>
            </w:r>
          </w:p>
        </w:tc>
      </w:tr>
      <w:tr w:rsidR="003B1D0E" w:rsidTr="003B1D0E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D0E" w:rsidRDefault="003B1D0E">
            <w:r>
              <w:rPr>
                <w:rStyle w:val="fontstyle21"/>
              </w:rPr>
              <w:t>Uji konsekuensi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(Test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Consequences)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D0E" w:rsidRDefault="003B1D0E">
            <w:r>
              <w:rPr>
                <w:rStyle w:val="fontstyle21"/>
              </w:rPr>
              <w:t>Meninjau kembali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dan menyampaikan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(Review and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Extend)</w:t>
            </w:r>
          </w:p>
        </w:tc>
        <w:tc>
          <w:tcPr>
            <w:tcW w:w="0" w:type="auto"/>
            <w:vAlign w:val="center"/>
            <w:hideMark/>
          </w:tcPr>
          <w:p w:rsidR="003B1D0E" w:rsidRDefault="003B1D0E">
            <w:pPr>
              <w:rPr>
                <w:sz w:val="20"/>
                <w:szCs w:val="20"/>
              </w:rPr>
            </w:pPr>
          </w:p>
        </w:tc>
      </w:tr>
    </w:tbl>
    <w:p w:rsidR="003B1D0E" w:rsidRDefault="003B1D0E" w:rsidP="003B1D0E">
      <w:r>
        <w:rPr>
          <w:rStyle w:val="fontstyle21"/>
        </w:rPr>
        <w:t>Tahapan-tahapan tersebut memuat indikator-indikator, menurut Polya</w:t>
      </w:r>
      <w:r>
        <w:rPr>
          <w:color w:val="000000"/>
        </w:rPr>
        <w:br/>
      </w:r>
      <w:r>
        <w:rPr>
          <w:rStyle w:val="fontstyle21"/>
        </w:rPr>
        <w:t>(Mariyam, Citroresmi, &amp; Wahyuni, 2018) bahwa siswa dapat dikatakan memiliki</w:t>
      </w:r>
      <w:r>
        <w:rPr>
          <w:color w:val="000000"/>
        </w:rPr>
        <w:br/>
      </w:r>
      <w:r>
        <w:rPr>
          <w:rStyle w:val="fontstyle21"/>
        </w:rPr>
        <w:t>kemampuan pemecahan masalah yang baik jika memenuhi indikator. Adapun</w:t>
      </w:r>
      <w:r>
        <w:rPr>
          <w:color w:val="000000"/>
        </w:rPr>
        <w:br/>
      </w:r>
      <w:r>
        <w:rPr>
          <w:rStyle w:val="fontstyle21"/>
        </w:rPr>
        <w:t>indikator dari tiap tahapan menurut Polya (Cahyani &amp; Setyawati, 2016) seperti tabel</w:t>
      </w:r>
      <w:r>
        <w:rPr>
          <w:color w:val="000000"/>
        </w:rPr>
        <w:br/>
      </w:r>
      <w:r>
        <w:rPr>
          <w:rStyle w:val="fontstyle21"/>
        </w:rPr>
        <w:t>sebagai berikut:</w:t>
      </w:r>
      <w:r>
        <w:rPr>
          <w:color w:val="000000"/>
        </w:rPr>
        <w:br/>
      </w:r>
      <w:r>
        <w:rPr>
          <w:rStyle w:val="fontstyle21"/>
        </w:rPr>
        <w:t>Tabel 2. 3. 2 Indikator dari Tiap Tahapan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</w:tblGrid>
      <w:tr w:rsidR="003B1D0E" w:rsidTr="003B1D0E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D0E" w:rsidRDefault="003B1D0E">
            <w:r>
              <w:rPr>
                <w:rStyle w:val="fontstyle01"/>
              </w:rPr>
              <w:t xml:space="preserve">Tahapan Pemecahan Masalah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D0E" w:rsidRDefault="003B1D0E">
            <w:r>
              <w:rPr>
                <w:rStyle w:val="fontstyle01"/>
              </w:rPr>
              <w:t>Indikator Pemecahan Masalah</w:t>
            </w:r>
          </w:p>
        </w:tc>
      </w:tr>
      <w:tr w:rsidR="003B1D0E" w:rsidTr="003B1D0E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D0E" w:rsidRDefault="003B1D0E">
            <w:r>
              <w:rPr>
                <w:rStyle w:val="fontstyle21"/>
              </w:rPr>
              <w:t>Memahami masalah (Understanding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the Problem)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D0E" w:rsidRDefault="003B1D0E">
            <w:r>
              <w:rPr>
                <w:rStyle w:val="fontstyle21"/>
              </w:rPr>
              <w:t>a) Mengetahui apa saja informasi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(diketahui dan ditanyakan) dari suatu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masalah.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lastRenderedPageBreak/>
              <w:t>b) Menjelaskan suatu masalah sesuai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dengan pemahamannya sendiri.</w:t>
            </w:r>
          </w:p>
        </w:tc>
      </w:tr>
      <w:tr w:rsidR="003B1D0E" w:rsidTr="003B1D0E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D0E" w:rsidRDefault="003B1D0E">
            <w:r>
              <w:rPr>
                <w:rStyle w:val="fontstyle21"/>
              </w:rPr>
              <w:lastRenderedPageBreak/>
              <w:t xml:space="preserve">Menyusun rencana (Devising a Plan)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D0E" w:rsidRDefault="003B1D0E">
            <w:r>
              <w:rPr>
                <w:rStyle w:val="fontstyle21"/>
              </w:rPr>
              <w:t>a) Menyederhanakan masalah.</w:t>
            </w:r>
          </w:p>
        </w:tc>
      </w:tr>
    </w:tbl>
    <w:p w:rsidR="003B1D0E" w:rsidRDefault="003B1D0E" w:rsidP="003B1D0E">
      <w:r>
        <w:br/>
      </w:r>
      <w:r>
        <w:rPr>
          <w:rStyle w:val="fontstyle31"/>
        </w:rPr>
        <w:t>13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</w:tblGrid>
      <w:tr w:rsidR="003B1D0E" w:rsidTr="003B1D0E">
        <w:trPr>
          <w:gridAfter w:val="1"/>
          <w:wAfter w:w="3000" w:type="dxa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D0E" w:rsidRDefault="003B1D0E">
            <w:r>
              <w:rPr>
                <w:rStyle w:val="fontstyle21"/>
              </w:rPr>
              <w:t>b) Dapat bereksperimen dan melakukan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simulasi.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c) Mampu mencari hal-hal yang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dibutuhkan sebelum menyelesaikan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masalah.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d) Mengurutkan informasi.</w:t>
            </w:r>
          </w:p>
        </w:tc>
      </w:tr>
      <w:tr w:rsidR="003B1D0E" w:rsidTr="003B1D0E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D0E" w:rsidRDefault="003B1D0E">
            <w:r>
              <w:rPr>
                <w:rStyle w:val="fontstyle21"/>
              </w:rPr>
              <w:t>Melaksanakan rencana (Carrying Out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the Plan)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D0E" w:rsidRDefault="003B1D0E">
            <w:r>
              <w:rPr>
                <w:rStyle w:val="fontstyle21"/>
              </w:rPr>
              <w:t>a) Mendefinisikan masalah ke dalam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bentuk kalimat matematika.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b) Melaksanakan strategi yang telah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dirancang dan ditentukan.</w:t>
            </w:r>
          </w:p>
        </w:tc>
      </w:tr>
      <w:tr w:rsidR="003B1D0E" w:rsidTr="003B1D0E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D0E" w:rsidRDefault="003B1D0E">
            <w:r>
              <w:rPr>
                <w:rStyle w:val="fontstyle21"/>
              </w:rPr>
              <w:t xml:space="preserve">Meninjau kembali (Looking Back)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D0E" w:rsidRDefault="003B1D0E">
            <w:r>
              <w:rPr>
                <w:rStyle w:val="fontstyle21"/>
              </w:rPr>
              <w:t>a) Meninjau kembali informasi yang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ada.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b) Mempertimbangkan solusi yang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dipilih sudah tepat.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c) Melihat alternatif penyelesaian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lainnya.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d) Membaca kembali apa yang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ditanyakan dari permasalahan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tersebut.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e) Meyakinkan diri atas jawaban dari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 xml:space="preserve">penyelesaian suatu </w:t>
            </w:r>
            <w:r>
              <w:rPr>
                <w:rStyle w:val="fontstyle21"/>
              </w:rPr>
              <w:lastRenderedPageBreak/>
              <w:t>permasalahan itu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sudah benar.</w:t>
            </w:r>
          </w:p>
        </w:tc>
      </w:tr>
    </w:tbl>
    <w:p w:rsidR="00A047A8" w:rsidRDefault="003B1D0E" w:rsidP="003B1D0E">
      <w:r>
        <w:rPr>
          <w:rStyle w:val="fontstyle21"/>
        </w:rPr>
        <w:lastRenderedPageBreak/>
        <w:t>Dalam penelitian ini, peneliti memilih untuk memfokuskan pada tahapantahapan kemampuan pemecahan masalah menurut Polya, sehingga butir soal yang</w:t>
      </w:r>
      <w:r>
        <w:rPr>
          <w:color w:val="000000"/>
        </w:rPr>
        <w:br/>
      </w:r>
      <w:r>
        <w:rPr>
          <w:rStyle w:val="fontstyle21"/>
        </w:rPr>
        <w:t>dibuat dengan menilai tahapan-tahapan yang ada. Berdasarkan tinjauan beberapa ahli</w:t>
      </w:r>
      <w:r>
        <w:rPr>
          <w:color w:val="000000"/>
        </w:rPr>
        <w:br/>
      </w:r>
      <w:r>
        <w:rPr>
          <w:rStyle w:val="fontstyle21"/>
        </w:rPr>
        <w:t>yang telah dipaparkan, peneliti menciptakan sebuah bahan ajar yaitu lembar kerja</w:t>
      </w:r>
      <w:r>
        <w:rPr>
          <w:color w:val="000000"/>
        </w:rPr>
        <w:br/>
      </w:r>
      <w:r>
        <w:rPr>
          <w:rStyle w:val="fontstyle21"/>
        </w:rPr>
        <w:t xml:space="preserve">interaktif </w:t>
      </w:r>
      <w:r>
        <w:rPr>
          <w:rStyle w:val="fontstyle41"/>
        </w:rPr>
        <w:t xml:space="preserve">Liveworksheets </w:t>
      </w:r>
      <w:r>
        <w:rPr>
          <w:rStyle w:val="fontstyle21"/>
        </w:rPr>
        <w:t>yang di dalamnya memuat materi ringkas dan soal</w:t>
      </w:r>
      <w:r>
        <w:rPr>
          <w:color w:val="000000"/>
        </w:rPr>
        <w:br/>
      </w:r>
      <w:r>
        <w:rPr>
          <w:rStyle w:val="fontstyle21"/>
        </w:rPr>
        <w:t>pemecahan masalah pada materi SPLDV yang dapat dikerjakan langsung dan dinilai</w:t>
      </w:r>
      <w:r>
        <w:br/>
      </w:r>
      <w:r>
        <w:rPr>
          <w:rStyle w:val="fontstyle31"/>
        </w:rPr>
        <w:t>14</w:t>
      </w: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t>otomatis, dikemas dengan tampilan yang menarik dan ditunjang perangkat</w:t>
      </w:r>
      <w:r>
        <w:rPr>
          <w:color w:val="000000"/>
        </w:rPr>
        <w:br/>
      </w:r>
      <w:r>
        <w:rPr>
          <w:rStyle w:val="fontstyle21"/>
        </w:rPr>
        <w:t>pembelajaran lainnya.</w:t>
      </w:r>
      <w:r>
        <w:rPr>
          <w:color w:val="000000"/>
        </w:rPr>
        <w:br/>
      </w:r>
      <w:r>
        <w:rPr>
          <w:rStyle w:val="fontstyle01"/>
        </w:rPr>
        <w:t>2.4 Kajian Penelitian Relevan</w:t>
      </w:r>
      <w:r>
        <w:rPr>
          <w:b/>
          <w:bCs/>
          <w:color w:val="000000"/>
        </w:rPr>
        <w:br/>
      </w:r>
      <w:r>
        <w:rPr>
          <w:rStyle w:val="fontstyle21"/>
        </w:rPr>
        <w:t xml:space="preserve">Penelitian yang berkaitan dengan lembar kerja interaktif </w:t>
      </w:r>
      <w:r>
        <w:rPr>
          <w:rStyle w:val="fontstyle41"/>
        </w:rPr>
        <w:t xml:space="preserve">Liveworksheets </w:t>
      </w:r>
      <w:r>
        <w:rPr>
          <w:rStyle w:val="fontstyle21"/>
        </w:rPr>
        <w:t>dan</w:t>
      </w:r>
      <w:r>
        <w:rPr>
          <w:color w:val="000000"/>
        </w:rPr>
        <w:br/>
      </w:r>
      <w:r>
        <w:rPr>
          <w:rStyle w:val="fontstyle21"/>
        </w:rPr>
        <w:t>pemecahan masalah matematis yang dijadikan referensi dalam penelitian ini sebagai</w:t>
      </w:r>
      <w:r>
        <w:rPr>
          <w:color w:val="000000"/>
        </w:rPr>
        <w:br/>
      </w:r>
      <w:r>
        <w:rPr>
          <w:rStyle w:val="fontstyle21"/>
        </w:rPr>
        <w:t>berikut:</w:t>
      </w:r>
      <w:r>
        <w:rPr>
          <w:color w:val="000000"/>
        </w:rPr>
        <w:br/>
      </w:r>
      <w:r>
        <w:rPr>
          <w:rStyle w:val="fontstyle21"/>
        </w:rPr>
        <w:t>1. Penelitian yang dilakukan oleh Khikmiyah (2021) dengan judul “Implementasi</w:t>
      </w:r>
      <w:r>
        <w:rPr>
          <w:color w:val="000000"/>
        </w:rPr>
        <w:br/>
      </w:r>
      <w:r>
        <w:rPr>
          <w:rStyle w:val="fontstyle41"/>
        </w:rPr>
        <w:t xml:space="preserve">Web Live Worksheet </w:t>
      </w:r>
      <w:r>
        <w:rPr>
          <w:rStyle w:val="fontstyle21"/>
        </w:rPr>
        <w:t xml:space="preserve">Berbasis </w:t>
      </w:r>
      <w:r>
        <w:rPr>
          <w:rStyle w:val="fontstyle41"/>
        </w:rPr>
        <w:t xml:space="preserve">Problem Based Learning </w:t>
      </w:r>
      <w:r>
        <w:rPr>
          <w:rStyle w:val="fontstyle21"/>
        </w:rPr>
        <w:t>dalam Pembelajaran</w:t>
      </w:r>
      <w:r>
        <w:rPr>
          <w:color w:val="000000"/>
        </w:rPr>
        <w:br/>
      </w:r>
      <w:r>
        <w:rPr>
          <w:rStyle w:val="fontstyle21"/>
        </w:rPr>
        <w:t xml:space="preserve">Matematika” diperoleh kesimpulan bahwa implementasi </w:t>
      </w:r>
      <w:r>
        <w:rPr>
          <w:rStyle w:val="fontstyle41"/>
        </w:rPr>
        <w:t>Web Live Worksheet</w:t>
      </w:r>
      <w:r>
        <w:rPr>
          <w:i/>
          <w:iCs/>
          <w:color w:val="000000"/>
        </w:rPr>
        <w:br/>
      </w:r>
      <w:r>
        <w:rPr>
          <w:rStyle w:val="fontstyle21"/>
        </w:rPr>
        <w:t>Berbasis PBL dapat meningkatkan kemampuan pemecahan masalah matematika</w:t>
      </w:r>
      <w:r>
        <w:rPr>
          <w:color w:val="000000"/>
        </w:rPr>
        <w:br/>
      </w:r>
      <w:r>
        <w:rPr>
          <w:rStyle w:val="fontstyle21"/>
        </w:rPr>
        <w:t>siswa sebesar 76,92% dengan kategori sangat baik.</w:t>
      </w:r>
      <w:r>
        <w:rPr>
          <w:color w:val="000000"/>
        </w:rPr>
        <w:br/>
      </w:r>
      <w:r>
        <w:rPr>
          <w:rStyle w:val="fontstyle21"/>
        </w:rPr>
        <w:t>2. Penelitian yang dilakukan oleh Haqiqi &amp; Syarifa (2021) dengan judul</w:t>
      </w:r>
      <w:r>
        <w:rPr>
          <w:color w:val="000000"/>
        </w:rPr>
        <w:br/>
      </w:r>
      <w:r>
        <w:rPr>
          <w:rStyle w:val="fontstyle21"/>
        </w:rPr>
        <w:t xml:space="preserve">“Keefektifan Model </w:t>
      </w:r>
      <w:r>
        <w:rPr>
          <w:rStyle w:val="fontstyle41"/>
        </w:rPr>
        <w:t xml:space="preserve">Problem Based Learning </w:t>
      </w:r>
      <w:r>
        <w:rPr>
          <w:rStyle w:val="fontstyle21"/>
        </w:rPr>
        <w:t>Berbantuan Video dalam</w:t>
      </w:r>
      <w:r>
        <w:rPr>
          <w:color w:val="000000"/>
        </w:rPr>
        <w:br/>
      </w:r>
      <w:r>
        <w:rPr>
          <w:rStyle w:val="fontstyle41"/>
        </w:rPr>
        <w:t xml:space="preserve">Liveworksheets </w:t>
      </w:r>
      <w:r>
        <w:rPr>
          <w:rStyle w:val="fontstyle21"/>
        </w:rPr>
        <w:t>Terhadap Kemampuan Pemecahan Masalah Matematis Siswa”</w:t>
      </w:r>
      <w:r>
        <w:rPr>
          <w:color w:val="000000"/>
        </w:rPr>
        <w:br/>
      </w:r>
      <w:r>
        <w:rPr>
          <w:rStyle w:val="fontstyle21"/>
        </w:rPr>
        <w:t>diperoleh kesimpulan bahwa model pembelajaran PBL berbantuan video dalam</w:t>
      </w:r>
      <w:r>
        <w:rPr>
          <w:color w:val="000000"/>
        </w:rPr>
        <w:br/>
      </w:r>
      <w:r>
        <w:rPr>
          <w:rStyle w:val="fontstyle41"/>
        </w:rPr>
        <w:t xml:space="preserve">Liveworksheets </w:t>
      </w:r>
      <w:r>
        <w:rPr>
          <w:rStyle w:val="fontstyle21"/>
        </w:rPr>
        <w:t>dapat meningkatkan kemampuan pemecahan masalah matematis</w:t>
      </w:r>
      <w:r>
        <w:rPr>
          <w:color w:val="000000"/>
        </w:rPr>
        <w:br/>
      </w:r>
      <w:r>
        <w:rPr>
          <w:rStyle w:val="fontstyle21"/>
        </w:rPr>
        <w:t>siswa, dibuktikan dengan peningkatan skor tes sebesar 60% dengan kategori</w:t>
      </w:r>
      <w:r>
        <w:rPr>
          <w:color w:val="000000"/>
        </w:rPr>
        <w:br/>
      </w:r>
      <w:r>
        <w:rPr>
          <w:rStyle w:val="fontstyle21"/>
        </w:rPr>
        <w:t>sedang.</w:t>
      </w:r>
      <w:r>
        <w:rPr>
          <w:color w:val="000000"/>
        </w:rPr>
        <w:br/>
      </w:r>
      <w:r>
        <w:rPr>
          <w:rStyle w:val="fontstyle21"/>
        </w:rPr>
        <w:t>3. Penelitian yang dilakukan oleh Bombang, Fayeldi, &amp; Pranyata (2022) dengan</w:t>
      </w:r>
      <w:r>
        <w:rPr>
          <w:color w:val="000000"/>
        </w:rPr>
        <w:br/>
      </w:r>
      <w:r>
        <w:rPr>
          <w:rStyle w:val="fontstyle21"/>
        </w:rPr>
        <w:t>judul “Pengembangan LKPD Elektronik Materi Bangun Ruang Sisi Datar</w:t>
      </w:r>
      <w:r>
        <w:rPr>
          <w:color w:val="000000"/>
        </w:rPr>
        <w:br/>
      </w:r>
      <w:r>
        <w:rPr>
          <w:rStyle w:val="fontstyle21"/>
        </w:rPr>
        <w:t>Menggunakan Aplikasi Live Worksheet pada Siswa Kelas VIII SMP Negeri 17</w:t>
      </w:r>
      <w:r>
        <w:rPr>
          <w:color w:val="000000"/>
        </w:rPr>
        <w:br/>
      </w:r>
      <w:r>
        <w:rPr>
          <w:rStyle w:val="fontstyle21"/>
        </w:rPr>
        <w:t>Malang” diperoleh kesimpulan bahwa pengembangan LKPD tersebut dinilai</w:t>
      </w:r>
      <w:r>
        <w:rPr>
          <w:color w:val="000000"/>
        </w:rPr>
        <w:br/>
      </w:r>
      <w:r>
        <w:rPr>
          <w:rStyle w:val="fontstyle21"/>
        </w:rPr>
        <w:t>efektif pada uji coba lapangan skala besar, dibuktikan dengan hasil tes</w:t>
      </w:r>
      <w:r>
        <w:rPr>
          <w:color w:val="000000"/>
        </w:rPr>
        <w:br/>
      </w:r>
      <w:r>
        <w:rPr>
          <w:rStyle w:val="fontstyle21"/>
        </w:rPr>
        <w:t>kemampuan pemecahan masalah matematika siswa sebesar 90% dengan tingkat</w:t>
      </w:r>
      <w:r>
        <w:rPr>
          <w:color w:val="000000"/>
        </w:rPr>
        <w:br/>
      </w:r>
      <w:r>
        <w:rPr>
          <w:rStyle w:val="fontstyle21"/>
        </w:rPr>
        <w:t>keefektifan sangat baik.</w:t>
      </w:r>
      <w:r>
        <w:rPr>
          <w:color w:val="000000"/>
        </w:rPr>
        <w:br/>
      </w:r>
      <w:r>
        <w:rPr>
          <w:rStyle w:val="fontstyle21"/>
        </w:rPr>
        <w:t>4. Penelitian yang dilakukan oleh Harahap, Dewi, &amp; Khairani (2022) dengan judul</w:t>
      </w:r>
      <w:r>
        <w:rPr>
          <w:color w:val="000000"/>
        </w:rPr>
        <w:br/>
      </w:r>
      <w:r>
        <w:rPr>
          <w:rStyle w:val="fontstyle21"/>
        </w:rPr>
        <w:t>“Pengembangan LKPD Interaktif pada Pembelajaran Matematika untuk</w:t>
      </w:r>
      <w:r>
        <w:rPr>
          <w:color w:val="000000"/>
        </w:rPr>
        <w:br/>
      </w:r>
      <w:r>
        <w:rPr>
          <w:rStyle w:val="fontstyle21"/>
        </w:rPr>
        <w:t>Meningkatkan Kemampuan Pemecahan Masalah Peserta Didik MTSN 2</w:t>
      </w:r>
      <w:r>
        <w:rPr>
          <w:color w:val="000000"/>
        </w:rPr>
        <w:br/>
      </w:r>
      <w:r>
        <w:rPr>
          <w:rStyle w:val="fontstyle21"/>
        </w:rPr>
        <w:t xml:space="preserve">Labuhan Batu” diperoleh kesimpulan bahwa LKPD interaktif </w:t>
      </w:r>
      <w:r>
        <w:rPr>
          <w:rStyle w:val="fontstyle41"/>
        </w:rPr>
        <w:t>Liveworksheets</w:t>
      </w:r>
      <w:r>
        <w:br/>
      </w:r>
      <w:r>
        <w:rPr>
          <w:rStyle w:val="fontstyle31"/>
        </w:rPr>
        <w:t>15</w:t>
      </w: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t>dapat meningkatkan kemampuan pemecahan masalah matematis siswa,</w:t>
      </w:r>
      <w:r>
        <w:rPr>
          <w:color w:val="000000"/>
        </w:rPr>
        <w:br/>
      </w:r>
      <w:r>
        <w:rPr>
          <w:rStyle w:val="fontstyle21"/>
        </w:rPr>
        <w:t xml:space="preserve">dibuktikan dengan meningkatnya nilai rata-rata </w:t>
      </w:r>
      <w:r>
        <w:rPr>
          <w:rStyle w:val="fontstyle41"/>
        </w:rPr>
        <w:t xml:space="preserve">pre-test </w:t>
      </w:r>
      <w:r>
        <w:rPr>
          <w:rStyle w:val="fontstyle21"/>
        </w:rPr>
        <w:t>sebesar 61,67 menjadi</w:t>
      </w:r>
      <w:r>
        <w:rPr>
          <w:color w:val="000000"/>
        </w:rPr>
        <w:br/>
      </w:r>
      <w:r>
        <w:rPr>
          <w:rStyle w:val="fontstyle21"/>
        </w:rPr>
        <w:t xml:space="preserve">89,17 pada saat </w:t>
      </w:r>
      <w:r>
        <w:rPr>
          <w:rStyle w:val="fontstyle41"/>
        </w:rPr>
        <w:t>post-test</w:t>
      </w:r>
      <w:r>
        <w:rPr>
          <w:rStyle w:val="fontstyle21"/>
        </w:rPr>
        <w:t>. Jika dalam n-gain, peningkatan tersebut awalnya 0,56</w:t>
      </w:r>
      <w:r>
        <w:rPr>
          <w:color w:val="000000"/>
        </w:rPr>
        <w:br/>
      </w:r>
      <w:r>
        <w:rPr>
          <w:rStyle w:val="fontstyle21"/>
        </w:rPr>
        <w:t>dengan kategori sedang menjadi 0,70 dengan kategori tinggi</w:t>
      </w:r>
    </w:p>
    <w:sectPr w:rsidR="00A047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D0E"/>
    <w:rsid w:val="003B1D0E"/>
    <w:rsid w:val="00A0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05E77"/>
  <w15:chartTrackingRefBased/>
  <w15:docId w15:val="{538C3FE2-FF61-43D8-BDAC-7D650DA44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3B1D0E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3B1D0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3B1D0E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DefaultParagraphFont"/>
    <w:rsid w:val="003B1D0E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51">
    <w:name w:val="fontstyle51"/>
    <w:basedOn w:val="DefaultParagraphFont"/>
    <w:rsid w:val="003B1D0E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2361</Words>
  <Characters>13464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1</cp:revision>
  <dcterms:created xsi:type="dcterms:W3CDTF">2025-04-24T02:01:00Z</dcterms:created>
  <dcterms:modified xsi:type="dcterms:W3CDTF">2025-04-24T02:02:00Z</dcterms:modified>
</cp:coreProperties>
</file>